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099B1" w14:textId="77777777" w:rsidR="000C01A4" w:rsidRPr="001867F5" w:rsidRDefault="000C01A4" w:rsidP="000C01A4">
      <w:pPr>
        <w:pBdr>
          <w:bottom w:val="single" w:sz="4" w:space="1" w:color="auto"/>
        </w:pBdr>
        <w:jc w:val="right"/>
        <w:rPr>
          <w:i/>
          <w:sz w:val="24"/>
          <w:szCs w:val="24"/>
        </w:rPr>
      </w:pPr>
      <w:r w:rsidRPr="001867F5">
        <w:rPr>
          <w:i/>
          <w:sz w:val="24"/>
          <w:szCs w:val="24"/>
        </w:rPr>
        <w:t>Проект</w:t>
      </w:r>
    </w:p>
    <w:p w14:paraId="0F552A31" w14:textId="77777777" w:rsidR="000C01A4" w:rsidRPr="001867F5" w:rsidRDefault="000C01A4" w:rsidP="000C01A4">
      <w:pPr>
        <w:pBdr>
          <w:bottom w:val="single" w:sz="4" w:space="1" w:color="auto"/>
        </w:pBdr>
        <w:jc w:val="right"/>
        <w:rPr>
          <w:i/>
          <w:sz w:val="24"/>
          <w:szCs w:val="24"/>
        </w:rPr>
      </w:pPr>
    </w:p>
    <w:p w14:paraId="51405C43" w14:textId="77777777" w:rsidR="000C01A4" w:rsidRPr="001867F5" w:rsidRDefault="000C01A4" w:rsidP="000C01A4">
      <w:pPr>
        <w:pBdr>
          <w:bottom w:val="single" w:sz="4" w:space="1" w:color="auto"/>
        </w:pBdr>
        <w:jc w:val="center"/>
        <w:rPr>
          <w:i/>
          <w:sz w:val="24"/>
          <w:szCs w:val="24"/>
        </w:rPr>
      </w:pPr>
      <w:r w:rsidRPr="001867F5">
        <w:rPr>
          <w:i/>
          <w:sz w:val="24"/>
          <w:szCs w:val="24"/>
        </w:rPr>
        <w:t>Изображение государственного Герба Республики Казахстан</w:t>
      </w:r>
    </w:p>
    <w:p w14:paraId="2D20549A" w14:textId="77777777" w:rsidR="000C01A4" w:rsidRPr="001867F5" w:rsidRDefault="000C01A4" w:rsidP="000C01A4">
      <w:pPr>
        <w:pBdr>
          <w:bottom w:val="single" w:sz="4" w:space="1" w:color="auto"/>
        </w:pBdr>
        <w:jc w:val="center"/>
        <w:rPr>
          <w:i/>
          <w:sz w:val="24"/>
          <w:szCs w:val="24"/>
        </w:rPr>
      </w:pPr>
    </w:p>
    <w:p w14:paraId="4C5A5EC1" w14:textId="77777777" w:rsidR="000C01A4" w:rsidRPr="001867F5" w:rsidRDefault="000C01A4" w:rsidP="000C01A4">
      <w:pPr>
        <w:pBdr>
          <w:bottom w:val="single" w:sz="4" w:space="1" w:color="auto"/>
        </w:pBdr>
        <w:jc w:val="center"/>
        <w:rPr>
          <w:b/>
          <w:sz w:val="24"/>
          <w:szCs w:val="24"/>
        </w:rPr>
      </w:pPr>
      <w:r w:rsidRPr="001867F5">
        <w:rPr>
          <w:b/>
          <w:sz w:val="24"/>
          <w:szCs w:val="24"/>
        </w:rPr>
        <w:t>НАЦИОНАЛЬНЫЙ СТАНДАРТ РЕСПУБЛИКИ КАЗАХСТАН</w:t>
      </w:r>
      <w:r w:rsidRPr="001867F5">
        <w:rPr>
          <w:b/>
          <w:color w:val="000000"/>
          <w:spacing w:val="-3"/>
          <w:sz w:val="24"/>
          <w:szCs w:val="24"/>
        </w:rPr>
        <w:t xml:space="preserve"> </w:t>
      </w:r>
    </w:p>
    <w:p w14:paraId="41F1DE8A" w14:textId="77777777" w:rsidR="000C01A4" w:rsidRPr="001867F5" w:rsidRDefault="000C01A4" w:rsidP="000C01A4">
      <w:pPr>
        <w:jc w:val="center"/>
        <w:rPr>
          <w:b/>
          <w:bCs/>
          <w:sz w:val="24"/>
          <w:szCs w:val="24"/>
        </w:rPr>
      </w:pPr>
    </w:p>
    <w:p w14:paraId="76F33875" w14:textId="77777777" w:rsidR="000C01A4" w:rsidRPr="001867F5" w:rsidRDefault="000C01A4" w:rsidP="000C01A4">
      <w:pPr>
        <w:jc w:val="center"/>
        <w:rPr>
          <w:b/>
          <w:bCs/>
          <w:sz w:val="24"/>
          <w:szCs w:val="24"/>
        </w:rPr>
      </w:pPr>
    </w:p>
    <w:p w14:paraId="6BC9E905" w14:textId="77777777" w:rsidR="000C01A4" w:rsidRPr="001867F5" w:rsidRDefault="000C01A4" w:rsidP="000C01A4">
      <w:pPr>
        <w:jc w:val="center"/>
        <w:rPr>
          <w:b/>
          <w:bCs/>
          <w:sz w:val="24"/>
          <w:szCs w:val="24"/>
        </w:rPr>
      </w:pPr>
    </w:p>
    <w:p w14:paraId="02D445AC" w14:textId="77777777" w:rsidR="000C01A4" w:rsidRPr="001867F5" w:rsidRDefault="000C01A4" w:rsidP="000C01A4">
      <w:pPr>
        <w:jc w:val="center"/>
        <w:rPr>
          <w:b/>
          <w:bCs/>
          <w:sz w:val="24"/>
          <w:szCs w:val="24"/>
        </w:rPr>
      </w:pPr>
    </w:p>
    <w:p w14:paraId="2481814C" w14:textId="77777777" w:rsidR="000C01A4" w:rsidRPr="001867F5" w:rsidRDefault="000C01A4" w:rsidP="000C01A4">
      <w:pPr>
        <w:jc w:val="center"/>
        <w:rPr>
          <w:b/>
          <w:bCs/>
          <w:sz w:val="24"/>
          <w:szCs w:val="24"/>
        </w:rPr>
      </w:pPr>
    </w:p>
    <w:p w14:paraId="174A01BA" w14:textId="77777777" w:rsidR="000C01A4" w:rsidRPr="001867F5" w:rsidRDefault="000C01A4" w:rsidP="000C01A4">
      <w:pPr>
        <w:jc w:val="center"/>
        <w:rPr>
          <w:b/>
          <w:bCs/>
          <w:sz w:val="24"/>
          <w:szCs w:val="24"/>
        </w:rPr>
      </w:pPr>
    </w:p>
    <w:p w14:paraId="0D310122" w14:textId="77777777" w:rsidR="000C01A4" w:rsidRPr="001867F5" w:rsidRDefault="000C01A4" w:rsidP="000C01A4">
      <w:pPr>
        <w:jc w:val="center"/>
        <w:rPr>
          <w:b/>
          <w:bCs/>
          <w:sz w:val="24"/>
          <w:szCs w:val="24"/>
        </w:rPr>
      </w:pPr>
    </w:p>
    <w:p w14:paraId="2C05308C" w14:textId="77777777" w:rsidR="000C01A4" w:rsidRPr="001867F5" w:rsidRDefault="000C01A4" w:rsidP="000C01A4">
      <w:pPr>
        <w:jc w:val="center"/>
        <w:rPr>
          <w:b/>
          <w:bCs/>
          <w:sz w:val="24"/>
          <w:szCs w:val="24"/>
        </w:rPr>
      </w:pPr>
    </w:p>
    <w:p w14:paraId="5E24315E" w14:textId="77777777" w:rsidR="000C01A4" w:rsidRPr="001867F5" w:rsidRDefault="000C01A4" w:rsidP="000C01A4">
      <w:pPr>
        <w:jc w:val="center"/>
        <w:rPr>
          <w:b/>
          <w:bCs/>
          <w:sz w:val="24"/>
          <w:szCs w:val="24"/>
        </w:rPr>
      </w:pPr>
    </w:p>
    <w:p w14:paraId="2D86BA11" w14:textId="77777777" w:rsidR="000C01A4" w:rsidRPr="001867F5" w:rsidRDefault="000C01A4" w:rsidP="001E779B">
      <w:pPr>
        <w:jc w:val="center"/>
        <w:rPr>
          <w:b/>
          <w:bCs/>
          <w:sz w:val="24"/>
          <w:szCs w:val="24"/>
        </w:rPr>
      </w:pPr>
    </w:p>
    <w:p w14:paraId="332E96C9" w14:textId="6DE3A78F" w:rsidR="00A60936" w:rsidRDefault="004E1F9F" w:rsidP="001E779B">
      <w:pPr>
        <w:jc w:val="center"/>
        <w:rPr>
          <w:b/>
          <w:bCs/>
          <w:sz w:val="24"/>
          <w:szCs w:val="24"/>
        </w:rPr>
      </w:pPr>
      <w:bookmarkStart w:id="0" w:name="_Hlk134886726"/>
      <w:r w:rsidRPr="004E1F9F">
        <w:rPr>
          <w:b/>
          <w:sz w:val="24"/>
          <w:szCs w:val="24"/>
        </w:rPr>
        <w:t>Волокно хлопковое</w:t>
      </w:r>
      <w:r w:rsidRPr="001E779B">
        <w:rPr>
          <w:b/>
          <w:bCs/>
          <w:sz w:val="24"/>
          <w:szCs w:val="24"/>
        </w:rPr>
        <w:t xml:space="preserve"> </w:t>
      </w:r>
    </w:p>
    <w:p w14:paraId="38745724" w14:textId="77777777" w:rsidR="001E779B" w:rsidRPr="001867F5" w:rsidRDefault="001E779B" w:rsidP="001E779B">
      <w:pPr>
        <w:jc w:val="center"/>
        <w:rPr>
          <w:b/>
          <w:sz w:val="24"/>
          <w:szCs w:val="24"/>
        </w:rPr>
      </w:pPr>
    </w:p>
    <w:bookmarkEnd w:id="0"/>
    <w:p w14:paraId="2D146F3D" w14:textId="555709C4" w:rsidR="004E1F9F" w:rsidRPr="004E1F9F" w:rsidRDefault="004E1F9F" w:rsidP="004E1F9F">
      <w:pPr>
        <w:jc w:val="center"/>
        <w:rPr>
          <w:rFonts w:eastAsia="Calibri"/>
          <w:b/>
          <w:bCs/>
          <w:sz w:val="24"/>
          <w:szCs w:val="24"/>
        </w:rPr>
      </w:pPr>
      <w:r w:rsidRPr="004E1F9F">
        <w:rPr>
          <w:rFonts w:eastAsia="Calibri"/>
          <w:b/>
          <w:bCs/>
          <w:sz w:val="24"/>
          <w:szCs w:val="24"/>
        </w:rPr>
        <w:t xml:space="preserve">СТАНДАРТНЫЕ МЕТОДЫ ИСПЫТАНИЙ </w:t>
      </w:r>
    </w:p>
    <w:p w14:paraId="03FC3D86" w14:textId="3B42F639" w:rsidR="004E1F9F" w:rsidRPr="004E1F9F" w:rsidRDefault="004E1F9F" w:rsidP="004E1F9F">
      <w:pPr>
        <w:jc w:val="center"/>
        <w:rPr>
          <w:rFonts w:eastAsia="Calibri"/>
          <w:b/>
          <w:bCs/>
          <w:sz w:val="24"/>
          <w:szCs w:val="24"/>
        </w:rPr>
      </w:pPr>
      <w:r w:rsidRPr="004E1F9F">
        <w:rPr>
          <w:rFonts w:eastAsia="Calibri"/>
          <w:b/>
          <w:bCs/>
          <w:sz w:val="24"/>
          <w:szCs w:val="24"/>
        </w:rPr>
        <w:t xml:space="preserve">ДЛЯ ИЗМЕРЕНИЯ ФИЗИКО-МЕХАНИЧЕСКИХ СВОЙСТВ С ПОМОЩЬЮ </w:t>
      </w:r>
    </w:p>
    <w:p w14:paraId="22D0C6EE" w14:textId="213AD7A9" w:rsidR="000C01A4" w:rsidRDefault="004E1F9F" w:rsidP="004E1F9F">
      <w:pPr>
        <w:jc w:val="center"/>
        <w:rPr>
          <w:b/>
          <w:bCs/>
          <w:sz w:val="24"/>
          <w:szCs w:val="24"/>
        </w:rPr>
      </w:pPr>
      <w:r w:rsidRPr="004E1F9F">
        <w:rPr>
          <w:rFonts w:eastAsia="Calibri"/>
          <w:b/>
          <w:bCs/>
          <w:sz w:val="24"/>
          <w:szCs w:val="24"/>
        </w:rPr>
        <w:t>ПРИБОРОВ ДЛЯ КЛАССИФИКАЦИИ ХЛОПКОВОГО ВОЛОКНА</w:t>
      </w:r>
    </w:p>
    <w:p w14:paraId="5C1ED367" w14:textId="77777777" w:rsidR="001E779B" w:rsidRPr="002F0028" w:rsidRDefault="001E779B" w:rsidP="000C01A4">
      <w:pPr>
        <w:jc w:val="center"/>
        <w:rPr>
          <w:b/>
          <w:bCs/>
          <w:sz w:val="24"/>
          <w:szCs w:val="24"/>
        </w:rPr>
      </w:pPr>
    </w:p>
    <w:p w14:paraId="3E6C6929" w14:textId="77777777" w:rsidR="000C01A4" w:rsidRPr="002F0028" w:rsidRDefault="000C01A4" w:rsidP="000C01A4">
      <w:pPr>
        <w:jc w:val="center"/>
        <w:rPr>
          <w:b/>
          <w:bCs/>
          <w:sz w:val="24"/>
          <w:szCs w:val="24"/>
        </w:rPr>
      </w:pPr>
      <w:r w:rsidRPr="001867F5">
        <w:rPr>
          <w:b/>
          <w:bCs/>
          <w:sz w:val="24"/>
          <w:szCs w:val="24"/>
        </w:rPr>
        <w:t>СТ</w:t>
      </w:r>
      <w:r w:rsidRPr="002F0028">
        <w:rPr>
          <w:b/>
          <w:bCs/>
          <w:sz w:val="24"/>
          <w:szCs w:val="24"/>
        </w:rPr>
        <w:t xml:space="preserve"> </w:t>
      </w:r>
      <w:r w:rsidRPr="001867F5">
        <w:rPr>
          <w:b/>
          <w:bCs/>
          <w:sz w:val="24"/>
          <w:szCs w:val="24"/>
        </w:rPr>
        <w:t>РК</w:t>
      </w:r>
    </w:p>
    <w:p w14:paraId="600B156C" w14:textId="77777777" w:rsidR="00F46A99" w:rsidRPr="002F0028" w:rsidRDefault="00F46A99" w:rsidP="000C01A4">
      <w:pPr>
        <w:jc w:val="center"/>
        <w:rPr>
          <w:i/>
          <w:iCs/>
          <w:sz w:val="24"/>
          <w:szCs w:val="24"/>
        </w:rPr>
      </w:pPr>
    </w:p>
    <w:p w14:paraId="2441ADAC" w14:textId="77777777" w:rsidR="00F46A99" w:rsidRPr="002F0028" w:rsidRDefault="00F46A99" w:rsidP="000C01A4">
      <w:pPr>
        <w:jc w:val="center"/>
        <w:rPr>
          <w:b/>
          <w:bCs/>
          <w:sz w:val="24"/>
          <w:szCs w:val="24"/>
        </w:rPr>
      </w:pPr>
    </w:p>
    <w:p w14:paraId="06B0665F" w14:textId="77777777" w:rsidR="000C01A4" w:rsidRPr="002F0028" w:rsidRDefault="000C01A4" w:rsidP="000C01A4">
      <w:pPr>
        <w:jc w:val="center"/>
        <w:rPr>
          <w:b/>
          <w:bCs/>
          <w:sz w:val="24"/>
          <w:szCs w:val="24"/>
        </w:rPr>
      </w:pPr>
    </w:p>
    <w:p w14:paraId="3853F78B" w14:textId="77777777" w:rsidR="000C01A4" w:rsidRPr="001867F5" w:rsidRDefault="000C01A4" w:rsidP="000C01A4">
      <w:pPr>
        <w:pStyle w:val="7"/>
        <w:spacing w:before="0"/>
        <w:jc w:val="center"/>
        <w:rPr>
          <w:b/>
          <w:i/>
          <w:iCs/>
        </w:rPr>
      </w:pPr>
      <w:r w:rsidRPr="001867F5">
        <w:rPr>
          <w:i/>
          <w:iCs/>
        </w:rPr>
        <w:t>Настоящий проект стандарта не подлежит применению до его утверждения</w:t>
      </w:r>
    </w:p>
    <w:p w14:paraId="084C6FB5" w14:textId="77777777" w:rsidR="000C01A4" w:rsidRPr="001867F5" w:rsidRDefault="000C01A4" w:rsidP="000C01A4">
      <w:pPr>
        <w:tabs>
          <w:tab w:val="left" w:pos="4820"/>
        </w:tabs>
        <w:jc w:val="center"/>
        <w:rPr>
          <w:b/>
          <w:bCs/>
          <w:sz w:val="24"/>
          <w:szCs w:val="24"/>
        </w:rPr>
      </w:pPr>
    </w:p>
    <w:p w14:paraId="77662EEB" w14:textId="77777777" w:rsidR="000C01A4" w:rsidRPr="001867F5" w:rsidRDefault="000C01A4" w:rsidP="000C01A4">
      <w:pPr>
        <w:tabs>
          <w:tab w:val="left" w:pos="4820"/>
        </w:tabs>
        <w:jc w:val="center"/>
        <w:rPr>
          <w:b/>
          <w:bCs/>
          <w:sz w:val="24"/>
          <w:szCs w:val="24"/>
        </w:rPr>
      </w:pPr>
    </w:p>
    <w:p w14:paraId="2622E81B" w14:textId="77777777" w:rsidR="000C01A4" w:rsidRPr="001867F5" w:rsidRDefault="000C01A4" w:rsidP="000C01A4">
      <w:pPr>
        <w:jc w:val="center"/>
        <w:rPr>
          <w:b/>
          <w:bCs/>
          <w:sz w:val="24"/>
          <w:szCs w:val="24"/>
        </w:rPr>
      </w:pPr>
    </w:p>
    <w:p w14:paraId="242F1BAB" w14:textId="77777777" w:rsidR="000C01A4" w:rsidRPr="001867F5" w:rsidRDefault="000C01A4" w:rsidP="000C01A4">
      <w:pPr>
        <w:jc w:val="center"/>
        <w:rPr>
          <w:b/>
          <w:bCs/>
          <w:sz w:val="24"/>
          <w:szCs w:val="24"/>
        </w:rPr>
      </w:pPr>
    </w:p>
    <w:p w14:paraId="3E452A04" w14:textId="77777777" w:rsidR="000C01A4" w:rsidRPr="001867F5" w:rsidRDefault="000C01A4" w:rsidP="000C01A4">
      <w:pPr>
        <w:jc w:val="center"/>
        <w:rPr>
          <w:b/>
          <w:bCs/>
          <w:sz w:val="24"/>
          <w:szCs w:val="24"/>
        </w:rPr>
      </w:pPr>
    </w:p>
    <w:p w14:paraId="7E69AC72" w14:textId="77777777" w:rsidR="000C01A4" w:rsidRPr="001867F5" w:rsidRDefault="000C01A4" w:rsidP="000C01A4">
      <w:pPr>
        <w:jc w:val="center"/>
        <w:rPr>
          <w:b/>
          <w:bCs/>
          <w:sz w:val="24"/>
          <w:szCs w:val="24"/>
        </w:rPr>
      </w:pPr>
    </w:p>
    <w:p w14:paraId="37099F2E" w14:textId="77777777" w:rsidR="000C01A4" w:rsidRPr="001867F5" w:rsidRDefault="000C01A4" w:rsidP="000C01A4">
      <w:pPr>
        <w:jc w:val="center"/>
        <w:rPr>
          <w:b/>
          <w:bCs/>
          <w:sz w:val="24"/>
          <w:szCs w:val="24"/>
        </w:rPr>
      </w:pPr>
    </w:p>
    <w:p w14:paraId="072C74AB" w14:textId="77777777" w:rsidR="000C01A4" w:rsidRPr="001867F5" w:rsidRDefault="000C01A4" w:rsidP="000C01A4">
      <w:pPr>
        <w:tabs>
          <w:tab w:val="left" w:pos="4820"/>
        </w:tabs>
        <w:jc w:val="center"/>
        <w:rPr>
          <w:b/>
          <w:bCs/>
          <w:sz w:val="24"/>
          <w:szCs w:val="24"/>
        </w:rPr>
      </w:pPr>
    </w:p>
    <w:p w14:paraId="4F846623" w14:textId="77777777" w:rsidR="000C01A4" w:rsidRPr="001867F5" w:rsidRDefault="000C01A4" w:rsidP="000C01A4">
      <w:pPr>
        <w:tabs>
          <w:tab w:val="left" w:pos="4820"/>
        </w:tabs>
        <w:jc w:val="center"/>
        <w:rPr>
          <w:b/>
          <w:bCs/>
          <w:sz w:val="24"/>
          <w:szCs w:val="24"/>
        </w:rPr>
      </w:pPr>
    </w:p>
    <w:p w14:paraId="254F3864" w14:textId="77777777" w:rsidR="000C01A4" w:rsidRPr="001867F5" w:rsidRDefault="000C01A4" w:rsidP="000C01A4">
      <w:pPr>
        <w:tabs>
          <w:tab w:val="left" w:pos="4820"/>
        </w:tabs>
        <w:jc w:val="center"/>
        <w:rPr>
          <w:b/>
          <w:bCs/>
          <w:sz w:val="24"/>
          <w:szCs w:val="24"/>
        </w:rPr>
      </w:pPr>
    </w:p>
    <w:p w14:paraId="6B33087A" w14:textId="77777777" w:rsidR="00A14324" w:rsidRDefault="00A14324" w:rsidP="000C01A4">
      <w:pPr>
        <w:tabs>
          <w:tab w:val="left" w:pos="4820"/>
        </w:tabs>
        <w:jc w:val="center"/>
        <w:rPr>
          <w:b/>
          <w:bCs/>
          <w:sz w:val="24"/>
          <w:szCs w:val="24"/>
        </w:rPr>
      </w:pPr>
    </w:p>
    <w:p w14:paraId="1FD91A59" w14:textId="77777777" w:rsidR="00A14324" w:rsidRPr="001867F5" w:rsidRDefault="00A14324" w:rsidP="000C01A4">
      <w:pPr>
        <w:tabs>
          <w:tab w:val="left" w:pos="4820"/>
        </w:tabs>
        <w:jc w:val="center"/>
        <w:rPr>
          <w:b/>
          <w:bCs/>
          <w:sz w:val="24"/>
          <w:szCs w:val="24"/>
        </w:rPr>
      </w:pPr>
    </w:p>
    <w:p w14:paraId="66D47CB4" w14:textId="77777777" w:rsidR="00A14324" w:rsidRDefault="00A14324" w:rsidP="000C01A4">
      <w:pPr>
        <w:tabs>
          <w:tab w:val="left" w:pos="4820"/>
        </w:tabs>
        <w:jc w:val="center"/>
        <w:rPr>
          <w:b/>
          <w:bCs/>
          <w:sz w:val="24"/>
          <w:szCs w:val="24"/>
        </w:rPr>
      </w:pPr>
    </w:p>
    <w:p w14:paraId="4716585A" w14:textId="77777777" w:rsidR="001E779B" w:rsidRDefault="001E779B" w:rsidP="000C01A4">
      <w:pPr>
        <w:tabs>
          <w:tab w:val="left" w:pos="4820"/>
        </w:tabs>
        <w:jc w:val="center"/>
        <w:rPr>
          <w:b/>
          <w:bCs/>
          <w:sz w:val="24"/>
          <w:szCs w:val="24"/>
        </w:rPr>
      </w:pPr>
    </w:p>
    <w:p w14:paraId="00C10453" w14:textId="77777777" w:rsidR="00A14324" w:rsidRDefault="00A14324" w:rsidP="000C01A4">
      <w:pPr>
        <w:tabs>
          <w:tab w:val="left" w:pos="4820"/>
        </w:tabs>
        <w:jc w:val="center"/>
        <w:rPr>
          <w:b/>
          <w:bCs/>
          <w:sz w:val="24"/>
          <w:szCs w:val="24"/>
        </w:rPr>
      </w:pPr>
    </w:p>
    <w:p w14:paraId="07CF8C18" w14:textId="77777777" w:rsidR="006955F2" w:rsidRDefault="006955F2" w:rsidP="000C01A4">
      <w:pPr>
        <w:tabs>
          <w:tab w:val="left" w:pos="4820"/>
        </w:tabs>
        <w:jc w:val="center"/>
        <w:rPr>
          <w:b/>
          <w:bCs/>
          <w:sz w:val="24"/>
          <w:szCs w:val="24"/>
        </w:rPr>
      </w:pPr>
    </w:p>
    <w:p w14:paraId="403E2114" w14:textId="77777777" w:rsidR="000C01A4" w:rsidRPr="001867F5" w:rsidRDefault="000C01A4" w:rsidP="000C01A4">
      <w:pPr>
        <w:tabs>
          <w:tab w:val="left" w:pos="4820"/>
        </w:tabs>
        <w:jc w:val="center"/>
        <w:rPr>
          <w:b/>
          <w:bCs/>
          <w:sz w:val="24"/>
          <w:szCs w:val="24"/>
        </w:rPr>
      </w:pPr>
    </w:p>
    <w:p w14:paraId="2A87CFA0" w14:textId="77777777" w:rsidR="00546A92" w:rsidRPr="001867F5" w:rsidRDefault="00546A92" w:rsidP="000C01A4">
      <w:pPr>
        <w:tabs>
          <w:tab w:val="left" w:pos="4820"/>
        </w:tabs>
        <w:jc w:val="center"/>
        <w:rPr>
          <w:b/>
          <w:bCs/>
          <w:sz w:val="24"/>
          <w:szCs w:val="24"/>
        </w:rPr>
      </w:pPr>
    </w:p>
    <w:p w14:paraId="3734F6B5" w14:textId="77777777" w:rsidR="000C01A4" w:rsidRPr="001867F5" w:rsidRDefault="000C01A4" w:rsidP="000C01A4">
      <w:pPr>
        <w:tabs>
          <w:tab w:val="left" w:pos="4820"/>
        </w:tabs>
        <w:jc w:val="center"/>
        <w:rPr>
          <w:b/>
          <w:bCs/>
          <w:sz w:val="24"/>
          <w:szCs w:val="24"/>
        </w:rPr>
      </w:pPr>
    </w:p>
    <w:p w14:paraId="05E93F78" w14:textId="77777777" w:rsidR="000C01A4" w:rsidRPr="001867F5" w:rsidRDefault="000C01A4" w:rsidP="000C01A4">
      <w:pPr>
        <w:tabs>
          <w:tab w:val="left" w:pos="4820"/>
        </w:tabs>
        <w:jc w:val="center"/>
        <w:rPr>
          <w:b/>
          <w:bCs/>
          <w:sz w:val="24"/>
          <w:szCs w:val="24"/>
        </w:rPr>
      </w:pPr>
      <w:r w:rsidRPr="001867F5">
        <w:rPr>
          <w:b/>
          <w:bCs/>
          <w:sz w:val="24"/>
          <w:szCs w:val="24"/>
        </w:rPr>
        <w:t>Комитет технического регулирования и метрологии</w:t>
      </w:r>
    </w:p>
    <w:p w14:paraId="60349D88" w14:textId="77777777" w:rsidR="000C01A4" w:rsidRPr="001867F5" w:rsidRDefault="000C01A4" w:rsidP="000C01A4">
      <w:pPr>
        <w:tabs>
          <w:tab w:val="left" w:pos="4820"/>
        </w:tabs>
        <w:jc w:val="center"/>
        <w:rPr>
          <w:b/>
          <w:bCs/>
          <w:sz w:val="24"/>
          <w:szCs w:val="24"/>
        </w:rPr>
      </w:pPr>
      <w:r w:rsidRPr="001867F5">
        <w:rPr>
          <w:b/>
          <w:bCs/>
          <w:sz w:val="24"/>
          <w:szCs w:val="24"/>
        </w:rPr>
        <w:t>Министерства торговли и интеграции Республики Казахстан</w:t>
      </w:r>
    </w:p>
    <w:p w14:paraId="5D8C5A6C" w14:textId="77777777" w:rsidR="000C01A4" w:rsidRPr="001867F5" w:rsidRDefault="000C01A4" w:rsidP="000C01A4">
      <w:pPr>
        <w:jc w:val="center"/>
        <w:rPr>
          <w:b/>
          <w:bCs/>
          <w:sz w:val="24"/>
          <w:szCs w:val="24"/>
        </w:rPr>
      </w:pPr>
      <w:r w:rsidRPr="001867F5">
        <w:rPr>
          <w:b/>
          <w:bCs/>
          <w:sz w:val="24"/>
          <w:szCs w:val="24"/>
        </w:rPr>
        <w:t>(Госстандарт)</w:t>
      </w:r>
    </w:p>
    <w:p w14:paraId="6C75D047" w14:textId="77777777" w:rsidR="000C01A4" w:rsidRPr="001867F5" w:rsidRDefault="000C01A4" w:rsidP="000C01A4">
      <w:pPr>
        <w:jc w:val="center"/>
        <w:rPr>
          <w:b/>
          <w:bCs/>
          <w:sz w:val="24"/>
          <w:szCs w:val="24"/>
        </w:rPr>
      </w:pPr>
    </w:p>
    <w:p w14:paraId="7EC414F9" w14:textId="77777777" w:rsidR="00A14324" w:rsidRPr="001867F5" w:rsidRDefault="00A14324" w:rsidP="00A14324">
      <w:pPr>
        <w:jc w:val="center"/>
        <w:rPr>
          <w:b/>
          <w:bCs/>
          <w:sz w:val="24"/>
          <w:szCs w:val="24"/>
        </w:rPr>
      </w:pPr>
      <w:r w:rsidRPr="001867F5">
        <w:rPr>
          <w:b/>
          <w:bCs/>
          <w:sz w:val="24"/>
          <w:szCs w:val="24"/>
        </w:rPr>
        <w:t>Астана</w:t>
      </w:r>
      <w:r w:rsidRPr="001867F5">
        <w:rPr>
          <w:b/>
          <w:bCs/>
          <w:sz w:val="24"/>
          <w:szCs w:val="24"/>
        </w:rPr>
        <w:br w:type="page"/>
      </w:r>
    </w:p>
    <w:p w14:paraId="436584ED" w14:textId="77777777" w:rsidR="000C01A4" w:rsidRPr="001867F5" w:rsidRDefault="000C01A4" w:rsidP="000C01A4">
      <w:pPr>
        <w:tabs>
          <w:tab w:val="left" w:pos="6237"/>
        </w:tabs>
        <w:jc w:val="center"/>
        <w:rPr>
          <w:rFonts w:eastAsia="Arial"/>
          <w:sz w:val="24"/>
          <w:szCs w:val="24"/>
        </w:rPr>
      </w:pPr>
      <w:r w:rsidRPr="001867F5">
        <w:rPr>
          <w:rFonts w:eastAsia="Arial"/>
          <w:b/>
          <w:bCs/>
          <w:sz w:val="24"/>
          <w:szCs w:val="24"/>
        </w:rPr>
        <w:lastRenderedPageBreak/>
        <w:t>Предис</w:t>
      </w:r>
      <w:r w:rsidRPr="001867F5">
        <w:rPr>
          <w:rFonts w:eastAsia="Arial"/>
          <w:b/>
          <w:bCs/>
          <w:spacing w:val="-3"/>
          <w:sz w:val="24"/>
          <w:szCs w:val="24"/>
        </w:rPr>
        <w:t>л</w:t>
      </w:r>
      <w:r w:rsidRPr="001867F5">
        <w:rPr>
          <w:rFonts w:eastAsia="Arial"/>
          <w:b/>
          <w:bCs/>
          <w:sz w:val="24"/>
          <w:szCs w:val="24"/>
        </w:rPr>
        <w:t>овие</w:t>
      </w:r>
    </w:p>
    <w:p w14:paraId="28A9444D" w14:textId="77777777" w:rsidR="000C01A4" w:rsidRPr="001867F5" w:rsidRDefault="000C01A4" w:rsidP="000C01A4">
      <w:pPr>
        <w:ind w:firstLine="567"/>
        <w:rPr>
          <w:sz w:val="24"/>
          <w:szCs w:val="24"/>
        </w:rPr>
      </w:pPr>
    </w:p>
    <w:p w14:paraId="3044CA36" w14:textId="1C2A60F5" w:rsidR="000C01A4" w:rsidRDefault="000C01A4" w:rsidP="000C01A4">
      <w:pPr>
        <w:ind w:firstLine="567"/>
        <w:jc w:val="both"/>
        <w:rPr>
          <w:sz w:val="24"/>
          <w:szCs w:val="24"/>
        </w:rPr>
      </w:pPr>
      <w:r w:rsidRPr="001867F5">
        <w:rPr>
          <w:b/>
          <w:sz w:val="24"/>
          <w:szCs w:val="24"/>
        </w:rPr>
        <w:t>1 РАЗРАБОТАН И ВНЕСЕН</w:t>
      </w:r>
      <w:r w:rsidRPr="001867F5">
        <w:rPr>
          <w:sz w:val="24"/>
          <w:szCs w:val="24"/>
        </w:rPr>
        <w:t xml:space="preserve"> </w:t>
      </w:r>
      <w:proofErr w:type="spellStart"/>
      <w:r w:rsidR="00E000D8" w:rsidRPr="00E000D8">
        <w:rPr>
          <w:sz w:val="24"/>
          <w:szCs w:val="24"/>
        </w:rPr>
        <w:t>ОИПиЮЛ</w:t>
      </w:r>
      <w:proofErr w:type="spellEnd"/>
      <w:r w:rsidR="00E000D8" w:rsidRPr="00E000D8">
        <w:rPr>
          <w:sz w:val="24"/>
          <w:szCs w:val="24"/>
        </w:rPr>
        <w:t xml:space="preserve"> в форме ассоциации «Союз производителей органической продукции Казахстана»</w:t>
      </w:r>
    </w:p>
    <w:p w14:paraId="58923B3E" w14:textId="77777777" w:rsidR="00E000D8" w:rsidRPr="001867F5" w:rsidRDefault="00E000D8" w:rsidP="000C01A4">
      <w:pPr>
        <w:ind w:firstLine="567"/>
        <w:jc w:val="both"/>
        <w:rPr>
          <w:sz w:val="24"/>
          <w:szCs w:val="24"/>
        </w:rPr>
      </w:pPr>
    </w:p>
    <w:p w14:paraId="5A0E5062" w14:textId="77777777" w:rsidR="000C01A4" w:rsidRPr="001867F5" w:rsidRDefault="000C01A4" w:rsidP="000C01A4">
      <w:pPr>
        <w:ind w:firstLine="567"/>
        <w:jc w:val="both"/>
        <w:rPr>
          <w:sz w:val="24"/>
          <w:szCs w:val="24"/>
        </w:rPr>
      </w:pPr>
      <w:r w:rsidRPr="001867F5">
        <w:rPr>
          <w:b/>
          <w:sz w:val="24"/>
          <w:szCs w:val="24"/>
        </w:rPr>
        <w:t>2 УТВЕРЖДЕН И ВВЕДЕН В ДЕЙСТВИЕ</w:t>
      </w:r>
      <w:r w:rsidRPr="001867F5">
        <w:rPr>
          <w:sz w:val="24"/>
          <w:szCs w:val="24"/>
        </w:rPr>
        <w:t xml:space="preserve"> Приказом </w:t>
      </w:r>
      <w:r w:rsidR="00682A47" w:rsidRPr="001867F5">
        <w:rPr>
          <w:sz w:val="24"/>
          <w:szCs w:val="24"/>
        </w:rPr>
        <w:t xml:space="preserve">Председателя </w:t>
      </w:r>
      <w:r w:rsidRPr="001867F5">
        <w:rPr>
          <w:sz w:val="24"/>
          <w:szCs w:val="24"/>
        </w:rPr>
        <w:t xml:space="preserve">Комитета технического регулирования и метрологии Министерства </w:t>
      </w:r>
      <w:r w:rsidRPr="001867F5">
        <w:rPr>
          <w:bCs/>
          <w:sz w:val="24"/>
          <w:szCs w:val="24"/>
        </w:rPr>
        <w:t>торговли и интеграции</w:t>
      </w:r>
      <w:r w:rsidRPr="001867F5">
        <w:rPr>
          <w:sz w:val="24"/>
          <w:szCs w:val="24"/>
        </w:rPr>
        <w:t xml:space="preserve"> Республики Казахстан от «</w:t>
      </w:r>
      <w:r w:rsidR="00742D33">
        <w:rPr>
          <w:sz w:val="24"/>
          <w:szCs w:val="24"/>
        </w:rPr>
        <w:t xml:space="preserve">  </w:t>
      </w:r>
      <w:r w:rsidR="00651A2E" w:rsidRPr="001867F5">
        <w:rPr>
          <w:sz w:val="24"/>
          <w:szCs w:val="24"/>
        </w:rPr>
        <w:t xml:space="preserve"> </w:t>
      </w:r>
      <w:r w:rsidRPr="001867F5">
        <w:rPr>
          <w:sz w:val="24"/>
          <w:szCs w:val="24"/>
        </w:rPr>
        <w:t>»___________ №_____</w:t>
      </w:r>
    </w:p>
    <w:p w14:paraId="722EB1FA" w14:textId="77777777" w:rsidR="000C01A4" w:rsidRPr="001867F5" w:rsidRDefault="000C01A4" w:rsidP="000C01A4">
      <w:pPr>
        <w:ind w:firstLine="567"/>
        <w:jc w:val="both"/>
        <w:rPr>
          <w:sz w:val="24"/>
          <w:szCs w:val="24"/>
        </w:rPr>
      </w:pPr>
    </w:p>
    <w:p w14:paraId="27185ABA" w14:textId="66ED2147" w:rsidR="00681B0D" w:rsidRDefault="000C01A4" w:rsidP="00682A47">
      <w:pPr>
        <w:ind w:firstLine="567"/>
        <w:jc w:val="both"/>
        <w:rPr>
          <w:sz w:val="24"/>
          <w:szCs w:val="23"/>
        </w:rPr>
      </w:pPr>
      <w:r w:rsidRPr="00742D33">
        <w:rPr>
          <w:b/>
          <w:sz w:val="24"/>
          <w:szCs w:val="24"/>
        </w:rPr>
        <w:t>3</w:t>
      </w:r>
      <w:r w:rsidR="002F0028">
        <w:rPr>
          <w:sz w:val="24"/>
          <w:szCs w:val="24"/>
        </w:rPr>
        <w:t xml:space="preserve"> </w:t>
      </w:r>
      <w:r w:rsidR="00F46A99" w:rsidRPr="00742D33">
        <w:rPr>
          <w:sz w:val="24"/>
          <w:szCs w:val="23"/>
        </w:rPr>
        <w:t xml:space="preserve">Настоящий стандарт разработан с учетом </w:t>
      </w:r>
      <w:r w:rsidR="0014263D">
        <w:rPr>
          <w:sz w:val="24"/>
          <w:szCs w:val="23"/>
        </w:rPr>
        <w:t xml:space="preserve">национального стандарта </w:t>
      </w:r>
      <w:r w:rsidR="0014263D" w:rsidRPr="0014263D">
        <w:rPr>
          <w:sz w:val="24"/>
          <w:szCs w:val="23"/>
        </w:rPr>
        <w:t xml:space="preserve">Республики Узбекистан </w:t>
      </w:r>
      <w:proofErr w:type="spellStart"/>
      <w:r w:rsidR="00337696" w:rsidRPr="00337696">
        <w:rPr>
          <w:sz w:val="24"/>
          <w:szCs w:val="23"/>
        </w:rPr>
        <w:t>О’zDSt</w:t>
      </w:r>
      <w:proofErr w:type="spellEnd"/>
      <w:r w:rsidR="00337696" w:rsidRPr="00337696">
        <w:rPr>
          <w:sz w:val="24"/>
          <w:szCs w:val="23"/>
        </w:rPr>
        <w:t xml:space="preserve"> 3295-2018 Волокно хлопковое. Стандартные методы испытаний для измерения физико-механических свойств с помощью приборов для классификации хлопкового волокна</w:t>
      </w:r>
    </w:p>
    <w:p w14:paraId="2246E9A5" w14:textId="77777777" w:rsidR="00337696" w:rsidRPr="001867F5" w:rsidRDefault="00337696" w:rsidP="00682A47">
      <w:pPr>
        <w:ind w:firstLine="567"/>
        <w:jc w:val="both"/>
        <w:rPr>
          <w:sz w:val="24"/>
          <w:szCs w:val="24"/>
        </w:rPr>
      </w:pPr>
    </w:p>
    <w:p w14:paraId="5325B866" w14:textId="3D23B9AF" w:rsidR="00681B0D" w:rsidRDefault="00681B0D" w:rsidP="000C01A4">
      <w:pPr>
        <w:ind w:firstLine="567"/>
        <w:jc w:val="both"/>
        <w:rPr>
          <w:sz w:val="24"/>
          <w:szCs w:val="24"/>
        </w:rPr>
      </w:pPr>
      <w:r w:rsidRPr="001867F5">
        <w:rPr>
          <w:b/>
          <w:bCs/>
          <w:sz w:val="24"/>
          <w:szCs w:val="24"/>
        </w:rPr>
        <w:t>4</w:t>
      </w:r>
      <w:r w:rsidRPr="001867F5">
        <w:t xml:space="preserve"> </w:t>
      </w:r>
      <w:r w:rsidR="004C5BE5" w:rsidRPr="004C5BE5">
        <w:rPr>
          <w:sz w:val="24"/>
          <w:szCs w:val="24"/>
        </w:rPr>
        <w:t xml:space="preserve">В настоящем стандарте реализованы нормы Закона Республики Казахстан «О стандартизации» от 5 октября 2018 года № 183-VІ и </w:t>
      </w:r>
      <w:r w:rsidR="001216F2" w:rsidRPr="001216F2">
        <w:rPr>
          <w:sz w:val="24"/>
          <w:szCs w:val="24"/>
        </w:rPr>
        <w:t>законодательства</w:t>
      </w:r>
      <w:r w:rsidR="004C5BE5" w:rsidRPr="004C5BE5">
        <w:rPr>
          <w:sz w:val="24"/>
          <w:szCs w:val="24"/>
        </w:rPr>
        <w:t xml:space="preserve"> Республики Казахстан в области развити</w:t>
      </w:r>
      <w:r w:rsidR="004C5BE5">
        <w:rPr>
          <w:sz w:val="24"/>
          <w:szCs w:val="24"/>
        </w:rPr>
        <w:t>я</w:t>
      </w:r>
      <w:r w:rsidR="004C5BE5" w:rsidRPr="004C5BE5">
        <w:rPr>
          <w:sz w:val="24"/>
          <w:szCs w:val="24"/>
        </w:rPr>
        <w:t xml:space="preserve"> хлопковой отрасли</w:t>
      </w:r>
    </w:p>
    <w:p w14:paraId="05DE6D41" w14:textId="77777777" w:rsidR="004C5BE5" w:rsidRDefault="004C5BE5" w:rsidP="000C01A4">
      <w:pPr>
        <w:ind w:firstLine="567"/>
        <w:jc w:val="both"/>
        <w:rPr>
          <w:sz w:val="24"/>
          <w:szCs w:val="24"/>
        </w:rPr>
      </w:pPr>
    </w:p>
    <w:p w14:paraId="6920023C" w14:textId="7A64E548" w:rsidR="000C01A4" w:rsidRPr="001867F5" w:rsidRDefault="00681B0D" w:rsidP="006A18B6">
      <w:pPr>
        <w:ind w:firstLine="567"/>
        <w:jc w:val="both"/>
        <w:rPr>
          <w:sz w:val="24"/>
          <w:szCs w:val="24"/>
        </w:rPr>
      </w:pPr>
      <w:r w:rsidRPr="001867F5">
        <w:rPr>
          <w:b/>
          <w:sz w:val="24"/>
          <w:szCs w:val="24"/>
        </w:rPr>
        <w:t>5</w:t>
      </w:r>
      <w:r w:rsidR="000C01A4" w:rsidRPr="001867F5">
        <w:rPr>
          <w:b/>
          <w:sz w:val="24"/>
          <w:szCs w:val="24"/>
        </w:rPr>
        <w:t xml:space="preserve"> </w:t>
      </w:r>
      <w:r w:rsidRPr="001867F5">
        <w:rPr>
          <w:b/>
          <w:sz w:val="24"/>
          <w:szCs w:val="24"/>
        </w:rPr>
        <w:t xml:space="preserve">ВВЕДЕН </w:t>
      </w:r>
      <w:r w:rsidR="004C5BE5">
        <w:rPr>
          <w:b/>
          <w:sz w:val="24"/>
          <w:szCs w:val="24"/>
        </w:rPr>
        <w:t>ВПЕРВЫЕ</w:t>
      </w:r>
    </w:p>
    <w:p w14:paraId="0C02A831" w14:textId="77777777" w:rsidR="000C01A4" w:rsidRPr="001867F5" w:rsidRDefault="000C01A4" w:rsidP="000C01A4">
      <w:pPr>
        <w:ind w:firstLine="567"/>
        <w:jc w:val="both"/>
        <w:rPr>
          <w:sz w:val="24"/>
          <w:szCs w:val="24"/>
        </w:rPr>
      </w:pPr>
    </w:p>
    <w:p w14:paraId="5CFB24F5" w14:textId="77777777" w:rsidR="000C01A4" w:rsidRPr="001867F5" w:rsidRDefault="000C01A4" w:rsidP="000C01A4">
      <w:pPr>
        <w:ind w:firstLine="567"/>
        <w:jc w:val="both"/>
        <w:rPr>
          <w:i/>
          <w:sz w:val="24"/>
          <w:szCs w:val="24"/>
        </w:rPr>
      </w:pPr>
      <w:r w:rsidRPr="001867F5">
        <w:rPr>
          <w:i/>
          <w:sz w:val="24"/>
          <w:szCs w:val="24"/>
        </w:rPr>
        <w:t>Информация об изменениях к настоящему стандарту публикуется в ежегодно издаваемом информационном каталоге национальных стандартов и национальных классификаторов технико-экономической информации Республики Казахстан, а текст изменений и поправок – в периодических информационных указателях стандартов. В случае пересмотра (замены) или отмены настоящего стандарта соответствующее уведомление будет опубликовано в периодическом информационном указателе стандартов</w:t>
      </w:r>
    </w:p>
    <w:p w14:paraId="29C5BDF2" w14:textId="77777777" w:rsidR="000C01A4" w:rsidRPr="001867F5" w:rsidRDefault="000C01A4" w:rsidP="000C01A4">
      <w:pPr>
        <w:ind w:firstLine="567"/>
        <w:jc w:val="both"/>
        <w:rPr>
          <w:sz w:val="24"/>
          <w:szCs w:val="24"/>
        </w:rPr>
      </w:pPr>
    </w:p>
    <w:p w14:paraId="2214B8D2" w14:textId="77777777" w:rsidR="000C01A4" w:rsidRPr="001867F5" w:rsidRDefault="000C01A4" w:rsidP="000C01A4">
      <w:pPr>
        <w:ind w:firstLine="567"/>
        <w:jc w:val="both"/>
        <w:rPr>
          <w:sz w:val="24"/>
          <w:szCs w:val="24"/>
        </w:rPr>
      </w:pPr>
    </w:p>
    <w:p w14:paraId="100303D8" w14:textId="77777777" w:rsidR="000C01A4" w:rsidRPr="001867F5" w:rsidRDefault="000C01A4" w:rsidP="000C01A4">
      <w:pPr>
        <w:ind w:firstLine="567"/>
        <w:jc w:val="both"/>
        <w:rPr>
          <w:sz w:val="24"/>
          <w:szCs w:val="24"/>
        </w:rPr>
      </w:pPr>
    </w:p>
    <w:p w14:paraId="5EB727BE" w14:textId="77777777" w:rsidR="000C01A4" w:rsidRDefault="000C01A4" w:rsidP="000C01A4">
      <w:pPr>
        <w:ind w:firstLine="567"/>
        <w:jc w:val="both"/>
        <w:rPr>
          <w:sz w:val="24"/>
          <w:szCs w:val="24"/>
        </w:rPr>
      </w:pPr>
    </w:p>
    <w:p w14:paraId="6C2C085B" w14:textId="77777777" w:rsidR="004C5BE5" w:rsidRDefault="004C5BE5" w:rsidP="000C01A4">
      <w:pPr>
        <w:ind w:firstLine="567"/>
        <w:jc w:val="both"/>
        <w:rPr>
          <w:sz w:val="24"/>
          <w:szCs w:val="24"/>
        </w:rPr>
      </w:pPr>
    </w:p>
    <w:p w14:paraId="4E84D120" w14:textId="77777777" w:rsidR="004C5BE5" w:rsidRDefault="004C5BE5" w:rsidP="000C01A4">
      <w:pPr>
        <w:ind w:firstLine="567"/>
        <w:jc w:val="both"/>
        <w:rPr>
          <w:sz w:val="24"/>
          <w:szCs w:val="24"/>
        </w:rPr>
      </w:pPr>
    </w:p>
    <w:p w14:paraId="34AB991B" w14:textId="77777777" w:rsidR="004C5BE5" w:rsidRDefault="004C5BE5" w:rsidP="000C01A4">
      <w:pPr>
        <w:ind w:firstLine="567"/>
        <w:jc w:val="both"/>
        <w:rPr>
          <w:sz w:val="24"/>
          <w:szCs w:val="24"/>
        </w:rPr>
      </w:pPr>
    </w:p>
    <w:p w14:paraId="253EB53C" w14:textId="77777777" w:rsidR="004C5BE5" w:rsidRDefault="004C5BE5" w:rsidP="000C01A4">
      <w:pPr>
        <w:ind w:firstLine="567"/>
        <w:jc w:val="both"/>
        <w:rPr>
          <w:sz w:val="24"/>
          <w:szCs w:val="24"/>
        </w:rPr>
      </w:pPr>
    </w:p>
    <w:p w14:paraId="436007F5" w14:textId="77777777" w:rsidR="004C5BE5" w:rsidRDefault="004C5BE5" w:rsidP="000C01A4">
      <w:pPr>
        <w:ind w:firstLine="567"/>
        <w:jc w:val="both"/>
        <w:rPr>
          <w:sz w:val="24"/>
          <w:szCs w:val="24"/>
        </w:rPr>
      </w:pPr>
    </w:p>
    <w:p w14:paraId="3FC818AA" w14:textId="77777777" w:rsidR="004C5BE5" w:rsidRDefault="004C5BE5" w:rsidP="000C01A4">
      <w:pPr>
        <w:ind w:firstLine="567"/>
        <w:jc w:val="both"/>
        <w:rPr>
          <w:sz w:val="24"/>
          <w:szCs w:val="24"/>
        </w:rPr>
      </w:pPr>
    </w:p>
    <w:p w14:paraId="5BA55BBD" w14:textId="77777777" w:rsidR="004C5BE5" w:rsidRDefault="004C5BE5" w:rsidP="000C01A4">
      <w:pPr>
        <w:ind w:firstLine="567"/>
        <w:jc w:val="both"/>
        <w:rPr>
          <w:sz w:val="24"/>
          <w:szCs w:val="24"/>
        </w:rPr>
      </w:pPr>
    </w:p>
    <w:p w14:paraId="06694F1A" w14:textId="77777777" w:rsidR="004C5BE5" w:rsidRDefault="004C5BE5" w:rsidP="000C01A4">
      <w:pPr>
        <w:ind w:firstLine="567"/>
        <w:jc w:val="both"/>
        <w:rPr>
          <w:sz w:val="24"/>
          <w:szCs w:val="24"/>
        </w:rPr>
      </w:pPr>
    </w:p>
    <w:p w14:paraId="337C9FA8" w14:textId="77777777" w:rsidR="00682A47" w:rsidRPr="001867F5" w:rsidRDefault="00682A47" w:rsidP="000C01A4">
      <w:pPr>
        <w:ind w:firstLine="567"/>
        <w:jc w:val="both"/>
        <w:rPr>
          <w:sz w:val="24"/>
          <w:szCs w:val="24"/>
        </w:rPr>
      </w:pPr>
    </w:p>
    <w:p w14:paraId="4F05BEA1" w14:textId="77777777" w:rsidR="00154946" w:rsidRPr="001867F5" w:rsidRDefault="00154946" w:rsidP="000C01A4">
      <w:pPr>
        <w:ind w:firstLine="567"/>
        <w:jc w:val="both"/>
        <w:rPr>
          <w:sz w:val="24"/>
          <w:szCs w:val="24"/>
        </w:rPr>
      </w:pPr>
    </w:p>
    <w:p w14:paraId="2A6F1516" w14:textId="77777777" w:rsidR="00682A47" w:rsidRPr="001867F5" w:rsidRDefault="00682A47" w:rsidP="000C01A4">
      <w:pPr>
        <w:ind w:firstLine="567"/>
        <w:jc w:val="both"/>
        <w:rPr>
          <w:sz w:val="24"/>
          <w:szCs w:val="24"/>
        </w:rPr>
      </w:pPr>
    </w:p>
    <w:p w14:paraId="0288A45E" w14:textId="77777777" w:rsidR="00682A47" w:rsidRPr="001867F5" w:rsidRDefault="00682A47" w:rsidP="000C01A4">
      <w:pPr>
        <w:ind w:firstLine="567"/>
        <w:jc w:val="both"/>
        <w:rPr>
          <w:sz w:val="24"/>
          <w:szCs w:val="24"/>
        </w:rPr>
      </w:pPr>
    </w:p>
    <w:p w14:paraId="4F16668A" w14:textId="77777777" w:rsidR="00B61A7D" w:rsidRPr="001867F5" w:rsidRDefault="00B61A7D" w:rsidP="000C01A4">
      <w:pPr>
        <w:ind w:firstLine="567"/>
        <w:jc w:val="both"/>
        <w:rPr>
          <w:sz w:val="24"/>
          <w:szCs w:val="24"/>
        </w:rPr>
      </w:pPr>
    </w:p>
    <w:p w14:paraId="2968A569" w14:textId="77777777" w:rsidR="00B61A7D" w:rsidRPr="001867F5" w:rsidRDefault="00B61A7D" w:rsidP="000C01A4">
      <w:pPr>
        <w:ind w:firstLine="567"/>
        <w:jc w:val="both"/>
        <w:rPr>
          <w:sz w:val="24"/>
          <w:szCs w:val="24"/>
        </w:rPr>
      </w:pPr>
    </w:p>
    <w:p w14:paraId="2E9E7F7E" w14:textId="77777777" w:rsidR="00B61A7D" w:rsidRPr="001867F5" w:rsidRDefault="00B61A7D" w:rsidP="000C01A4">
      <w:pPr>
        <w:ind w:firstLine="567"/>
        <w:jc w:val="both"/>
        <w:rPr>
          <w:sz w:val="24"/>
          <w:szCs w:val="24"/>
        </w:rPr>
      </w:pPr>
    </w:p>
    <w:p w14:paraId="118DD028" w14:textId="77777777" w:rsidR="000C01A4" w:rsidRPr="001867F5" w:rsidRDefault="00B61A7D" w:rsidP="00B61A7D">
      <w:pPr>
        <w:ind w:firstLine="567"/>
        <w:jc w:val="both"/>
        <w:rPr>
          <w:b/>
          <w:bCs/>
          <w:sz w:val="24"/>
          <w:szCs w:val="24"/>
        </w:rPr>
      </w:pPr>
      <w:r w:rsidRPr="001867F5">
        <w:rPr>
          <w:sz w:val="24"/>
          <w:szCs w:val="24"/>
        </w:rPr>
        <w:t xml:space="preserve">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w:t>
      </w:r>
      <w:r w:rsidRPr="001867F5">
        <w:rPr>
          <w:bCs/>
          <w:sz w:val="24"/>
          <w:szCs w:val="24"/>
        </w:rPr>
        <w:t>торговли и интеграции</w:t>
      </w:r>
      <w:r w:rsidRPr="001867F5">
        <w:rPr>
          <w:sz w:val="24"/>
          <w:szCs w:val="24"/>
        </w:rPr>
        <w:t xml:space="preserve"> Республики Казахстан</w:t>
      </w:r>
    </w:p>
    <w:p w14:paraId="087737AC" w14:textId="77777777" w:rsidR="00B61A7D" w:rsidRPr="001867F5" w:rsidRDefault="00B61A7D" w:rsidP="00B61A7D">
      <w:pPr>
        <w:ind w:firstLine="567"/>
        <w:jc w:val="both"/>
        <w:rPr>
          <w:b/>
          <w:bCs/>
          <w:sz w:val="24"/>
          <w:szCs w:val="24"/>
        </w:rPr>
        <w:sectPr w:rsidR="00B61A7D" w:rsidRPr="001867F5" w:rsidSect="000B58F6">
          <w:headerReference w:type="even" r:id="rId8"/>
          <w:headerReference w:type="default" r:id="rId9"/>
          <w:footerReference w:type="even" r:id="rId10"/>
          <w:footerReference w:type="default" r:id="rId11"/>
          <w:pgSz w:w="11906" w:h="16838" w:code="9"/>
          <w:pgMar w:top="1418" w:right="1418" w:bottom="1418" w:left="1134" w:header="1021" w:footer="1021" w:gutter="0"/>
          <w:pgNumType w:fmt="upperRoman" w:start="1"/>
          <w:cols w:space="708"/>
          <w:titlePg/>
          <w:docGrid w:linePitch="360"/>
        </w:sectPr>
      </w:pPr>
    </w:p>
    <w:p w14:paraId="609F6A3E" w14:textId="77777777" w:rsidR="002A5B0B" w:rsidRPr="001867F5" w:rsidRDefault="002A5B0B" w:rsidP="00793923">
      <w:pPr>
        <w:widowControl/>
        <w:pBdr>
          <w:bottom w:val="single" w:sz="4" w:space="1" w:color="auto"/>
        </w:pBdr>
        <w:jc w:val="center"/>
        <w:rPr>
          <w:b/>
          <w:bCs/>
          <w:sz w:val="24"/>
          <w:szCs w:val="24"/>
        </w:rPr>
      </w:pPr>
      <w:r w:rsidRPr="001867F5">
        <w:rPr>
          <w:b/>
          <w:bCs/>
          <w:sz w:val="24"/>
          <w:szCs w:val="24"/>
        </w:rPr>
        <w:lastRenderedPageBreak/>
        <w:t>НАЦИОНАЛЬНЫЙ СТАНДАРТ РЕСПУБЛИКИ КАЗАХСТАН</w:t>
      </w:r>
    </w:p>
    <w:p w14:paraId="5EBBC588" w14:textId="77777777" w:rsidR="002A5B0B" w:rsidRPr="001867F5" w:rsidRDefault="002A5B0B" w:rsidP="00793923">
      <w:pPr>
        <w:widowControl/>
        <w:jc w:val="center"/>
        <w:rPr>
          <w:rFonts w:eastAsia="Arial"/>
          <w:b/>
          <w:sz w:val="24"/>
          <w:szCs w:val="24"/>
        </w:rPr>
      </w:pPr>
    </w:p>
    <w:p w14:paraId="7C0BFA01" w14:textId="77777777" w:rsidR="0071114F" w:rsidRPr="0071114F" w:rsidRDefault="0071114F" w:rsidP="0071114F">
      <w:pPr>
        <w:widowControl/>
        <w:pBdr>
          <w:bottom w:val="single" w:sz="4" w:space="1" w:color="auto"/>
        </w:pBdr>
        <w:jc w:val="center"/>
        <w:rPr>
          <w:b/>
          <w:bCs/>
          <w:sz w:val="24"/>
          <w:szCs w:val="24"/>
        </w:rPr>
      </w:pPr>
      <w:r w:rsidRPr="0071114F">
        <w:rPr>
          <w:b/>
          <w:bCs/>
          <w:sz w:val="24"/>
          <w:szCs w:val="24"/>
        </w:rPr>
        <w:t xml:space="preserve">Волокно хлопковое </w:t>
      </w:r>
    </w:p>
    <w:p w14:paraId="7282EEF9" w14:textId="77777777" w:rsidR="0071114F" w:rsidRPr="0071114F" w:rsidRDefault="0071114F" w:rsidP="0071114F">
      <w:pPr>
        <w:widowControl/>
        <w:pBdr>
          <w:bottom w:val="single" w:sz="4" w:space="1" w:color="auto"/>
        </w:pBdr>
        <w:jc w:val="center"/>
        <w:rPr>
          <w:b/>
          <w:bCs/>
          <w:sz w:val="24"/>
          <w:szCs w:val="24"/>
        </w:rPr>
      </w:pPr>
    </w:p>
    <w:p w14:paraId="2416B4FA" w14:textId="77777777" w:rsidR="0071114F" w:rsidRPr="0071114F" w:rsidRDefault="0071114F" w:rsidP="0071114F">
      <w:pPr>
        <w:widowControl/>
        <w:pBdr>
          <w:bottom w:val="single" w:sz="4" w:space="1" w:color="auto"/>
        </w:pBdr>
        <w:jc w:val="center"/>
        <w:rPr>
          <w:b/>
          <w:bCs/>
          <w:sz w:val="24"/>
          <w:szCs w:val="24"/>
        </w:rPr>
      </w:pPr>
      <w:r w:rsidRPr="0071114F">
        <w:rPr>
          <w:b/>
          <w:bCs/>
          <w:sz w:val="24"/>
          <w:szCs w:val="24"/>
        </w:rPr>
        <w:t xml:space="preserve">СТАНДАРТНЫЕ МЕТОДЫ ИСПЫТАНИЙ </w:t>
      </w:r>
    </w:p>
    <w:p w14:paraId="1629B1AA" w14:textId="77777777" w:rsidR="0071114F" w:rsidRPr="0071114F" w:rsidRDefault="0071114F" w:rsidP="0071114F">
      <w:pPr>
        <w:widowControl/>
        <w:pBdr>
          <w:bottom w:val="single" w:sz="4" w:space="1" w:color="auto"/>
        </w:pBdr>
        <w:jc w:val="center"/>
        <w:rPr>
          <w:b/>
          <w:bCs/>
          <w:sz w:val="24"/>
          <w:szCs w:val="24"/>
        </w:rPr>
      </w:pPr>
      <w:r w:rsidRPr="0071114F">
        <w:rPr>
          <w:b/>
          <w:bCs/>
          <w:sz w:val="24"/>
          <w:szCs w:val="24"/>
        </w:rPr>
        <w:t xml:space="preserve">ДЛЯ ИЗМЕРЕНИЯ ФИЗИКО-МЕХАНИЧЕСКИХ СВОЙСТВ С ПОМОЩЬЮ </w:t>
      </w:r>
    </w:p>
    <w:p w14:paraId="58918E3D" w14:textId="77777777" w:rsidR="0071114F" w:rsidRPr="0071114F" w:rsidRDefault="0071114F" w:rsidP="0071114F">
      <w:pPr>
        <w:widowControl/>
        <w:pBdr>
          <w:bottom w:val="single" w:sz="4" w:space="1" w:color="auto"/>
        </w:pBdr>
        <w:jc w:val="center"/>
        <w:rPr>
          <w:b/>
          <w:bCs/>
          <w:sz w:val="24"/>
          <w:szCs w:val="24"/>
        </w:rPr>
      </w:pPr>
      <w:r w:rsidRPr="0071114F">
        <w:rPr>
          <w:b/>
          <w:bCs/>
          <w:sz w:val="24"/>
          <w:szCs w:val="24"/>
        </w:rPr>
        <w:t>ПРИБОРОВ ДЛЯ КЛАССИФИКАЦИИ ХЛОПКОВОГО ВОЛОКНА</w:t>
      </w:r>
    </w:p>
    <w:p w14:paraId="35A3FE2F" w14:textId="77777777" w:rsidR="002A5B0B" w:rsidRPr="001867F5" w:rsidRDefault="002A5B0B" w:rsidP="00793923">
      <w:pPr>
        <w:widowControl/>
        <w:pBdr>
          <w:bottom w:val="single" w:sz="4" w:space="1" w:color="auto"/>
        </w:pBdr>
        <w:jc w:val="center"/>
        <w:rPr>
          <w:rFonts w:eastAsia="Arial"/>
          <w:b/>
          <w:sz w:val="24"/>
          <w:szCs w:val="24"/>
        </w:rPr>
      </w:pPr>
    </w:p>
    <w:p w14:paraId="6F5B17BB" w14:textId="77777777" w:rsidR="002A5B0B" w:rsidRPr="001867F5" w:rsidRDefault="002A5B0B" w:rsidP="005914C6">
      <w:pPr>
        <w:ind w:firstLine="567"/>
        <w:jc w:val="right"/>
        <w:outlineLvl w:val="0"/>
        <w:rPr>
          <w:sz w:val="24"/>
          <w:szCs w:val="24"/>
        </w:rPr>
      </w:pPr>
      <w:r w:rsidRPr="001867F5">
        <w:rPr>
          <w:b/>
          <w:sz w:val="24"/>
          <w:szCs w:val="24"/>
        </w:rPr>
        <w:t>Дата введения</w:t>
      </w:r>
      <w:r w:rsidRPr="001867F5">
        <w:rPr>
          <w:sz w:val="24"/>
          <w:szCs w:val="24"/>
        </w:rPr>
        <w:t>___________</w:t>
      </w:r>
    </w:p>
    <w:p w14:paraId="14AA45CA" w14:textId="77777777" w:rsidR="002A5B0B" w:rsidRPr="001867F5" w:rsidRDefault="002A5B0B" w:rsidP="005914C6">
      <w:pPr>
        <w:ind w:firstLine="567"/>
        <w:jc w:val="both"/>
        <w:outlineLvl w:val="0"/>
        <w:rPr>
          <w:b/>
          <w:sz w:val="24"/>
          <w:szCs w:val="24"/>
        </w:rPr>
      </w:pPr>
    </w:p>
    <w:p w14:paraId="63441CBD" w14:textId="77777777" w:rsidR="002A5B0B" w:rsidRPr="001867F5" w:rsidRDefault="002A5B0B" w:rsidP="005914C6">
      <w:pPr>
        <w:pStyle w:val="11"/>
        <w:ind w:firstLine="567"/>
        <w:jc w:val="both"/>
        <w:rPr>
          <w:rFonts w:ascii="Times New Roman" w:hAnsi="Times New Roman"/>
          <w:sz w:val="24"/>
          <w:szCs w:val="24"/>
        </w:rPr>
      </w:pPr>
      <w:r w:rsidRPr="001867F5">
        <w:rPr>
          <w:rStyle w:val="FontStyle124"/>
          <w:rFonts w:ascii="Times New Roman" w:hAnsi="Times New Roman" w:cs="Times New Roman"/>
          <w:sz w:val="24"/>
          <w:szCs w:val="24"/>
        </w:rPr>
        <w:t>1 Область применения</w:t>
      </w:r>
    </w:p>
    <w:p w14:paraId="470F6E01" w14:textId="77777777" w:rsidR="002A5B0B" w:rsidRPr="001867F5" w:rsidRDefault="002A5B0B" w:rsidP="005914C6">
      <w:pPr>
        <w:pStyle w:val="11"/>
        <w:ind w:firstLine="567"/>
        <w:jc w:val="both"/>
        <w:rPr>
          <w:rFonts w:ascii="Times New Roman" w:hAnsi="Times New Roman"/>
          <w:sz w:val="24"/>
          <w:szCs w:val="24"/>
        </w:rPr>
      </w:pPr>
    </w:p>
    <w:p w14:paraId="1680F8B9" w14:textId="77777777" w:rsidR="004879A1" w:rsidRPr="004879A1" w:rsidRDefault="004879A1" w:rsidP="004879A1">
      <w:pPr>
        <w:ind w:firstLine="567"/>
        <w:jc w:val="both"/>
        <w:rPr>
          <w:sz w:val="24"/>
          <w:szCs w:val="24"/>
        </w:rPr>
      </w:pPr>
      <w:r w:rsidRPr="004879A1">
        <w:rPr>
          <w:sz w:val="24"/>
          <w:szCs w:val="24"/>
        </w:rPr>
        <w:t xml:space="preserve">Настоящий стандарт распространяется на хлопковое волокно, полученное из средневолокнистого или длинноволокнистого хлопка в результате пильного или </w:t>
      </w:r>
      <w:proofErr w:type="spellStart"/>
      <w:r w:rsidRPr="004879A1">
        <w:rPr>
          <w:sz w:val="24"/>
          <w:szCs w:val="24"/>
        </w:rPr>
        <w:t>валичного</w:t>
      </w:r>
      <w:proofErr w:type="spellEnd"/>
      <w:r w:rsidRPr="004879A1">
        <w:rPr>
          <w:sz w:val="24"/>
          <w:szCs w:val="24"/>
        </w:rPr>
        <w:t xml:space="preserve"> </w:t>
      </w:r>
      <w:proofErr w:type="spellStart"/>
      <w:r w:rsidRPr="004879A1">
        <w:rPr>
          <w:sz w:val="24"/>
          <w:szCs w:val="24"/>
        </w:rPr>
        <w:t>джинирования</w:t>
      </w:r>
      <w:proofErr w:type="spellEnd"/>
      <w:r w:rsidRPr="004879A1">
        <w:rPr>
          <w:sz w:val="24"/>
          <w:szCs w:val="24"/>
        </w:rPr>
        <w:t xml:space="preserve">, и устанавливает методы измерения цвета, засоренности, показателя </w:t>
      </w:r>
      <w:proofErr w:type="spellStart"/>
      <w:r w:rsidRPr="004879A1">
        <w:rPr>
          <w:sz w:val="24"/>
          <w:szCs w:val="24"/>
        </w:rPr>
        <w:t>микронейр</w:t>
      </w:r>
      <w:proofErr w:type="spellEnd"/>
      <w:r w:rsidRPr="004879A1">
        <w:rPr>
          <w:sz w:val="24"/>
          <w:szCs w:val="24"/>
        </w:rPr>
        <w:t>, верхней средней длины, индекса равномерности по длине и удельной разрывной нагрузки волокна для коммерческой оценки хлопкового волокна с использованием приборов для классификации хлопкового волокна.</w:t>
      </w:r>
    </w:p>
    <w:p w14:paraId="5071DEA7" w14:textId="6CD29F34" w:rsidR="00144490" w:rsidRDefault="004879A1" w:rsidP="004879A1">
      <w:pPr>
        <w:ind w:firstLine="567"/>
        <w:jc w:val="both"/>
        <w:rPr>
          <w:sz w:val="24"/>
          <w:szCs w:val="24"/>
        </w:rPr>
      </w:pPr>
      <w:r w:rsidRPr="004879A1">
        <w:rPr>
          <w:sz w:val="24"/>
          <w:szCs w:val="24"/>
        </w:rPr>
        <w:t>Настоящий стандарт не претендует на полноту описания всех мер безопасности, связанных с его использованием. Пользователю данного стандарта необходимо самостоятельно принять соответствующие правила техники безопасности и определить применимость нормативных ограничений перед использованием.</w:t>
      </w:r>
    </w:p>
    <w:p w14:paraId="1A035A93" w14:textId="77777777" w:rsidR="004879A1" w:rsidRDefault="004879A1" w:rsidP="004879A1">
      <w:pPr>
        <w:ind w:firstLine="567"/>
        <w:jc w:val="both"/>
        <w:rPr>
          <w:b/>
          <w:bCs/>
          <w:color w:val="000000"/>
          <w:sz w:val="24"/>
          <w:szCs w:val="28"/>
        </w:rPr>
      </w:pPr>
    </w:p>
    <w:p w14:paraId="0EC8821A" w14:textId="7E3D6C5D" w:rsidR="005914C6" w:rsidRPr="001867F5" w:rsidRDefault="005914C6" w:rsidP="005914C6">
      <w:pPr>
        <w:ind w:firstLine="567"/>
        <w:jc w:val="both"/>
        <w:rPr>
          <w:b/>
          <w:bCs/>
          <w:color w:val="000000"/>
          <w:sz w:val="24"/>
          <w:szCs w:val="28"/>
        </w:rPr>
      </w:pPr>
      <w:r w:rsidRPr="001867F5">
        <w:rPr>
          <w:b/>
          <w:bCs/>
          <w:color w:val="000000"/>
          <w:sz w:val="24"/>
          <w:szCs w:val="28"/>
        </w:rPr>
        <w:t>2 Нормативные ссылки</w:t>
      </w:r>
    </w:p>
    <w:p w14:paraId="3D33E5A7" w14:textId="77777777" w:rsidR="00DD488C" w:rsidRPr="001867F5" w:rsidRDefault="00DD488C" w:rsidP="005914C6">
      <w:pPr>
        <w:ind w:firstLine="567"/>
        <w:jc w:val="both"/>
        <w:rPr>
          <w:color w:val="000000"/>
          <w:sz w:val="24"/>
          <w:szCs w:val="28"/>
        </w:rPr>
      </w:pPr>
    </w:p>
    <w:p w14:paraId="0AFE1914" w14:textId="77777777" w:rsidR="00333ED2" w:rsidRPr="001867F5" w:rsidRDefault="00333ED2" w:rsidP="00333ED2">
      <w:pPr>
        <w:ind w:firstLine="567"/>
        <w:jc w:val="both"/>
        <w:rPr>
          <w:sz w:val="24"/>
          <w:szCs w:val="24"/>
        </w:rPr>
      </w:pPr>
      <w:r w:rsidRPr="001867F5">
        <w:rPr>
          <w:sz w:val="24"/>
          <w:szCs w:val="24"/>
        </w:rPr>
        <w:t>Для применения настоящего стандарта необходимы следующие ссылочные документы:</w:t>
      </w:r>
    </w:p>
    <w:p w14:paraId="6F408353" w14:textId="274537F7" w:rsidR="00D826AA" w:rsidRPr="00D826AA" w:rsidRDefault="00D826AA" w:rsidP="00D826AA">
      <w:pPr>
        <w:ind w:firstLine="567"/>
        <w:jc w:val="both"/>
        <w:rPr>
          <w:sz w:val="24"/>
          <w:szCs w:val="24"/>
        </w:rPr>
      </w:pPr>
      <w:bookmarkStart w:id="1" w:name="_Hlk141369609"/>
      <w:r w:rsidRPr="00D826AA">
        <w:rPr>
          <w:sz w:val="24"/>
          <w:szCs w:val="24"/>
        </w:rPr>
        <w:t>СТ РК 1095</w:t>
      </w:r>
      <w:r w:rsidRPr="00D826AA">
        <w:rPr>
          <w:sz w:val="24"/>
          <w:szCs w:val="24"/>
        </w:rPr>
        <w:t xml:space="preserve"> Волокно хлопковое. </w:t>
      </w:r>
      <w:r w:rsidRPr="00D826AA">
        <w:rPr>
          <w:sz w:val="24"/>
          <w:szCs w:val="24"/>
        </w:rPr>
        <w:t>Технические условия</w:t>
      </w:r>
      <w:r w:rsidRPr="00D826AA">
        <w:rPr>
          <w:sz w:val="24"/>
          <w:szCs w:val="24"/>
        </w:rPr>
        <w:t>.</w:t>
      </w:r>
    </w:p>
    <w:bookmarkEnd w:id="1"/>
    <w:p w14:paraId="13066F44" w14:textId="0F55F263" w:rsidR="004879A1" w:rsidRPr="004879A1" w:rsidRDefault="004879A1" w:rsidP="004879A1">
      <w:pPr>
        <w:ind w:firstLine="567"/>
        <w:jc w:val="both"/>
        <w:rPr>
          <w:sz w:val="24"/>
          <w:szCs w:val="24"/>
        </w:rPr>
      </w:pPr>
      <w:r w:rsidRPr="004879A1">
        <w:rPr>
          <w:sz w:val="24"/>
          <w:szCs w:val="24"/>
        </w:rPr>
        <w:t>ГОСТ</w:t>
      </w:r>
      <w:r w:rsidR="000279AF">
        <w:rPr>
          <w:sz w:val="24"/>
          <w:szCs w:val="24"/>
        </w:rPr>
        <w:t xml:space="preserve"> </w:t>
      </w:r>
      <w:r w:rsidRPr="004879A1">
        <w:rPr>
          <w:sz w:val="24"/>
          <w:szCs w:val="24"/>
        </w:rPr>
        <w:t>ISO</w:t>
      </w:r>
      <w:r w:rsidR="000279AF">
        <w:rPr>
          <w:sz w:val="24"/>
          <w:szCs w:val="24"/>
        </w:rPr>
        <w:t xml:space="preserve"> </w:t>
      </w:r>
      <w:r w:rsidRPr="004879A1">
        <w:rPr>
          <w:sz w:val="24"/>
          <w:szCs w:val="24"/>
        </w:rPr>
        <w:t>139</w:t>
      </w:r>
      <w:r w:rsidR="000279AF">
        <w:rPr>
          <w:sz w:val="24"/>
          <w:szCs w:val="24"/>
        </w:rPr>
        <w:t xml:space="preserve"> </w:t>
      </w:r>
      <w:r w:rsidRPr="004879A1">
        <w:rPr>
          <w:sz w:val="24"/>
          <w:szCs w:val="24"/>
        </w:rPr>
        <w:t>Материалы</w:t>
      </w:r>
      <w:r w:rsidR="000279AF">
        <w:rPr>
          <w:sz w:val="24"/>
          <w:szCs w:val="24"/>
        </w:rPr>
        <w:t xml:space="preserve"> </w:t>
      </w:r>
      <w:r w:rsidRPr="004879A1">
        <w:rPr>
          <w:sz w:val="24"/>
          <w:szCs w:val="24"/>
        </w:rPr>
        <w:t>текстильные.</w:t>
      </w:r>
      <w:r w:rsidR="000279AF">
        <w:rPr>
          <w:sz w:val="24"/>
          <w:szCs w:val="24"/>
        </w:rPr>
        <w:t xml:space="preserve"> </w:t>
      </w:r>
      <w:r w:rsidRPr="004879A1">
        <w:rPr>
          <w:sz w:val="24"/>
          <w:szCs w:val="24"/>
        </w:rPr>
        <w:t>Стандартные</w:t>
      </w:r>
      <w:r>
        <w:rPr>
          <w:sz w:val="24"/>
          <w:szCs w:val="24"/>
        </w:rPr>
        <w:t xml:space="preserve"> </w:t>
      </w:r>
      <w:r w:rsidRPr="004879A1">
        <w:rPr>
          <w:sz w:val="24"/>
          <w:szCs w:val="24"/>
        </w:rPr>
        <w:t>атмосферные условия для проведения кондиционирования и испытаний.</w:t>
      </w:r>
    </w:p>
    <w:p w14:paraId="2867277B" w14:textId="67413A68" w:rsidR="004879A1" w:rsidRDefault="004879A1" w:rsidP="004879A1">
      <w:pPr>
        <w:ind w:firstLine="567"/>
        <w:jc w:val="both"/>
        <w:rPr>
          <w:sz w:val="24"/>
          <w:szCs w:val="24"/>
        </w:rPr>
      </w:pPr>
      <w:r w:rsidRPr="004879A1">
        <w:rPr>
          <w:sz w:val="24"/>
          <w:szCs w:val="24"/>
        </w:rPr>
        <w:t>ГОСТ</w:t>
      </w:r>
      <w:r w:rsidR="001216F2">
        <w:rPr>
          <w:sz w:val="24"/>
          <w:szCs w:val="24"/>
        </w:rPr>
        <w:t xml:space="preserve"> </w:t>
      </w:r>
      <w:r w:rsidRPr="004879A1">
        <w:rPr>
          <w:sz w:val="24"/>
          <w:szCs w:val="24"/>
        </w:rPr>
        <w:t>10681 Материалы текстильные. Климатические условия</w:t>
      </w:r>
      <w:r>
        <w:rPr>
          <w:sz w:val="24"/>
          <w:szCs w:val="24"/>
        </w:rPr>
        <w:t xml:space="preserve"> </w:t>
      </w:r>
      <w:r w:rsidRPr="004879A1">
        <w:rPr>
          <w:sz w:val="24"/>
          <w:szCs w:val="24"/>
        </w:rPr>
        <w:t>для кондиционирования и испытания проб и методы их определения</w:t>
      </w:r>
      <w:r>
        <w:rPr>
          <w:sz w:val="24"/>
          <w:szCs w:val="24"/>
        </w:rPr>
        <w:t>.</w:t>
      </w:r>
      <w:r w:rsidRPr="004879A1">
        <w:rPr>
          <w:sz w:val="24"/>
          <w:szCs w:val="24"/>
        </w:rPr>
        <w:t xml:space="preserve"> </w:t>
      </w:r>
    </w:p>
    <w:p w14:paraId="1180E01A" w14:textId="32792332" w:rsidR="002709C6" w:rsidRPr="00FE69A4" w:rsidRDefault="004879A1" w:rsidP="004879A1">
      <w:pPr>
        <w:ind w:firstLine="567"/>
        <w:jc w:val="both"/>
        <w:rPr>
          <w:sz w:val="24"/>
          <w:szCs w:val="24"/>
        </w:rPr>
      </w:pPr>
      <w:r w:rsidRPr="004879A1">
        <w:rPr>
          <w:sz w:val="24"/>
          <w:szCs w:val="24"/>
        </w:rPr>
        <w:t>ГОСТ</w:t>
      </w:r>
      <w:r w:rsidR="000279AF">
        <w:rPr>
          <w:sz w:val="24"/>
          <w:szCs w:val="24"/>
        </w:rPr>
        <w:t xml:space="preserve"> </w:t>
      </w:r>
      <w:r w:rsidRPr="004879A1">
        <w:rPr>
          <w:sz w:val="24"/>
          <w:szCs w:val="24"/>
        </w:rPr>
        <w:t>24104</w:t>
      </w:r>
      <w:r w:rsidR="001216F2">
        <w:rPr>
          <w:sz w:val="24"/>
          <w:szCs w:val="24"/>
        </w:rPr>
        <w:t xml:space="preserve"> </w:t>
      </w:r>
      <w:r w:rsidRPr="004879A1">
        <w:rPr>
          <w:sz w:val="24"/>
          <w:szCs w:val="24"/>
        </w:rPr>
        <w:t>Весы</w:t>
      </w:r>
      <w:r w:rsidR="000279AF">
        <w:rPr>
          <w:sz w:val="24"/>
          <w:szCs w:val="24"/>
        </w:rPr>
        <w:t xml:space="preserve"> </w:t>
      </w:r>
      <w:r w:rsidRPr="004879A1">
        <w:rPr>
          <w:sz w:val="24"/>
          <w:szCs w:val="24"/>
        </w:rPr>
        <w:t>лабораторные.</w:t>
      </w:r>
      <w:r w:rsidR="000279AF">
        <w:rPr>
          <w:sz w:val="24"/>
          <w:szCs w:val="24"/>
        </w:rPr>
        <w:t xml:space="preserve"> </w:t>
      </w:r>
      <w:r w:rsidRPr="004879A1">
        <w:rPr>
          <w:sz w:val="24"/>
          <w:szCs w:val="24"/>
        </w:rPr>
        <w:t>Общие</w:t>
      </w:r>
      <w:r w:rsidR="000279AF">
        <w:rPr>
          <w:sz w:val="24"/>
          <w:szCs w:val="24"/>
        </w:rPr>
        <w:t xml:space="preserve"> </w:t>
      </w:r>
      <w:r w:rsidRPr="004879A1">
        <w:rPr>
          <w:sz w:val="24"/>
          <w:szCs w:val="24"/>
        </w:rPr>
        <w:t>технические</w:t>
      </w:r>
      <w:r w:rsidR="001216F2">
        <w:rPr>
          <w:sz w:val="24"/>
          <w:szCs w:val="24"/>
        </w:rPr>
        <w:t xml:space="preserve"> </w:t>
      </w:r>
      <w:r w:rsidRPr="004879A1">
        <w:rPr>
          <w:sz w:val="24"/>
          <w:szCs w:val="24"/>
        </w:rPr>
        <w:t>требования</w:t>
      </w:r>
      <w:r w:rsidR="00FE69A4" w:rsidRPr="00FE69A4">
        <w:rPr>
          <w:sz w:val="24"/>
          <w:szCs w:val="24"/>
        </w:rPr>
        <w:t>.</w:t>
      </w:r>
    </w:p>
    <w:p w14:paraId="7340453B" w14:textId="77777777" w:rsidR="00B31491" w:rsidRPr="00FE69A4" w:rsidRDefault="00B31491" w:rsidP="00333ED2">
      <w:pPr>
        <w:ind w:firstLine="567"/>
        <w:jc w:val="both"/>
        <w:rPr>
          <w:color w:val="FF0000"/>
          <w:sz w:val="24"/>
          <w:szCs w:val="24"/>
        </w:rPr>
      </w:pPr>
    </w:p>
    <w:p w14:paraId="182207E9" w14:textId="77777777" w:rsidR="002709C6" w:rsidRPr="00D76613" w:rsidRDefault="002709C6" w:rsidP="00333ED2">
      <w:pPr>
        <w:ind w:firstLine="567"/>
        <w:jc w:val="both"/>
      </w:pPr>
      <w:r w:rsidRPr="00D76613">
        <w:t>Примечание - При пользовании настоящим стандартом целесообразно проверить действие ссылочных стандартов и классификаторов по каталогу «Документы по стандартизации» по состоянию на текущий год и соответствующим периодически издаваемом информационном каталоге, опубликованном в текущем году.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14:paraId="6A1E0CE8" w14:textId="77777777" w:rsidR="003760DF" w:rsidRDefault="003760DF" w:rsidP="005914C6">
      <w:pPr>
        <w:ind w:firstLine="567"/>
        <w:jc w:val="both"/>
        <w:rPr>
          <w:b/>
          <w:bCs/>
          <w:color w:val="000000"/>
          <w:sz w:val="24"/>
          <w:szCs w:val="28"/>
        </w:rPr>
      </w:pPr>
    </w:p>
    <w:p w14:paraId="585DF44D" w14:textId="2569E25F" w:rsidR="005914C6" w:rsidRPr="001867F5" w:rsidRDefault="005914C6" w:rsidP="005914C6">
      <w:pPr>
        <w:ind w:firstLine="567"/>
        <w:jc w:val="both"/>
        <w:rPr>
          <w:b/>
          <w:bCs/>
          <w:color w:val="000000"/>
          <w:sz w:val="24"/>
          <w:szCs w:val="28"/>
        </w:rPr>
      </w:pPr>
      <w:r w:rsidRPr="001867F5">
        <w:rPr>
          <w:b/>
          <w:bCs/>
          <w:color w:val="000000"/>
          <w:sz w:val="24"/>
          <w:szCs w:val="28"/>
        </w:rPr>
        <w:t>3 Термины</w:t>
      </w:r>
      <w:r w:rsidR="00E3018C" w:rsidRPr="001867F5">
        <w:rPr>
          <w:b/>
          <w:bCs/>
          <w:color w:val="000000"/>
          <w:sz w:val="24"/>
          <w:szCs w:val="28"/>
        </w:rPr>
        <w:t xml:space="preserve"> и</w:t>
      </w:r>
      <w:r w:rsidRPr="001867F5">
        <w:rPr>
          <w:b/>
          <w:bCs/>
          <w:color w:val="000000"/>
          <w:sz w:val="24"/>
          <w:szCs w:val="28"/>
        </w:rPr>
        <w:t xml:space="preserve"> определения</w:t>
      </w:r>
    </w:p>
    <w:p w14:paraId="277220D7" w14:textId="77777777" w:rsidR="00DD488C" w:rsidRPr="001867F5" w:rsidRDefault="00DD488C" w:rsidP="005914C6">
      <w:pPr>
        <w:ind w:firstLine="567"/>
        <w:jc w:val="both"/>
        <w:rPr>
          <w:color w:val="000000"/>
          <w:sz w:val="24"/>
          <w:szCs w:val="28"/>
        </w:rPr>
      </w:pPr>
    </w:p>
    <w:p w14:paraId="60629D0A" w14:textId="4F4D988A" w:rsidR="00E95F87" w:rsidRPr="001867F5" w:rsidRDefault="0019257E" w:rsidP="00030E74">
      <w:pPr>
        <w:widowControl/>
        <w:ind w:firstLine="567"/>
        <w:jc w:val="both"/>
        <w:rPr>
          <w:rFonts w:eastAsia="Calibri"/>
          <w:sz w:val="24"/>
          <w:szCs w:val="24"/>
        </w:rPr>
      </w:pPr>
      <w:r w:rsidRPr="0019257E">
        <w:rPr>
          <w:rFonts w:eastAsia="Calibri"/>
          <w:sz w:val="24"/>
          <w:szCs w:val="24"/>
        </w:rPr>
        <w:t>В настоящем стандарте применены термины в соответствии с [1], а также следующи</w:t>
      </w:r>
      <w:r>
        <w:rPr>
          <w:rFonts w:eastAsia="Calibri"/>
          <w:sz w:val="24"/>
          <w:szCs w:val="24"/>
        </w:rPr>
        <w:t>е</w:t>
      </w:r>
      <w:r w:rsidRPr="0019257E">
        <w:rPr>
          <w:rFonts w:eastAsia="Calibri"/>
          <w:sz w:val="24"/>
          <w:szCs w:val="24"/>
        </w:rPr>
        <w:t xml:space="preserve"> термин</w:t>
      </w:r>
      <w:r>
        <w:rPr>
          <w:rFonts w:eastAsia="Calibri"/>
          <w:sz w:val="24"/>
          <w:szCs w:val="24"/>
        </w:rPr>
        <w:t>ы</w:t>
      </w:r>
      <w:r w:rsidRPr="0019257E">
        <w:rPr>
          <w:rFonts w:eastAsia="Calibri"/>
          <w:sz w:val="24"/>
          <w:szCs w:val="24"/>
        </w:rPr>
        <w:t xml:space="preserve"> с соответствующим</w:t>
      </w:r>
      <w:r>
        <w:rPr>
          <w:rFonts w:eastAsia="Calibri"/>
          <w:sz w:val="24"/>
          <w:szCs w:val="24"/>
        </w:rPr>
        <w:t>и</w:t>
      </w:r>
      <w:r w:rsidRPr="0019257E">
        <w:rPr>
          <w:rFonts w:eastAsia="Calibri"/>
          <w:sz w:val="24"/>
          <w:szCs w:val="24"/>
        </w:rPr>
        <w:t xml:space="preserve"> определени</w:t>
      </w:r>
      <w:r>
        <w:rPr>
          <w:rFonts w:eastAsia="Calibri"/>
          <w:sz w:val="24"/>
          <w:szCs w:val="24"/>
        </w:rPr>
        <w:t>ями</w:t>
      </w:r>
      <w:r w:rsidRPr="0019257E">
        <w:rPr>
          <w:rFonts w:eastAsia="Calibri"/>
          <w:sz w:val="24"/>
          <w:szCs w:val="24"/>
        </w:rPr>
        <w:t xml:space="preserve">: </w:t>
      </w:r>
    </w:p>
    <w:p w14:paraId="634C86BD" w14:textId="1DE21B8A" w:rsidR="003760DF" w:rsidRPr="003760DF" w:rsidRDefault="003760DF" w:rsidP="003760DF">
      <w:pPr>
        <w:widowControl/>
        <w:ind w:firstLine="567"/>
        <w:jc w:val="both"/>
        <w:rPr>
          <w:rFonts w:eastAsia="Calibri"/>
          <w:sz w:val="24"/>
          <w:szCs w:val="24"/>
        </w:rPr>
      </w:pPr>
      <w:r w:rsidRPr="003760DF">
        <w:rPr>
          <w:rFonts w:eastAsia="Calibri"/>
          <w:b/>
          <w:bCs/>
          <w:sz w:val="24"/>
          <w:szCs w:val="24"/>
        </w:rPr>
        <w:t>3.1</w:t>
      </w:r>
      <w:r w:rsidRPr="003760DF">
        <w:rPr>
          <w:rFonts w:eastAsia="Calibri"/>
          <w:b/>
          <w:bCs/>
          <w:sz w:val="24"/>
          <w:szCs w:val="24"/>
        </w:rPr>
        <w:t xml:space="preserve"> </w:t>
      </w:r>
      <w:r w:rsidRPr="003760DF">
        <w:rPr>
          <w:rFonts w:eastAsia="Calibri"/>
          <w:b/>
          <w:bCs/>
          <w:sz w:val="24"/>
          <w:szCs w:val="24"/>
        </w:rPr>
        <w:t xml:space="preserve">приборы для классификации   хлопкового   волокна </w:t>
      </w:r>
      <w:r w:rsidRPr="003760DF">
        <w:rPr>
          <w:rFonts w:eastAsia="Calibri"/>
          <w:sz w:val="24"/>
          <w:szCs w:val="24"/>
        </w:rPr>
        <w:t>(</w:t>
      </w:r>
      <w:proofErr w:type="spellStart"/>
      <w:r w:rsidRPr="003760DF">
        <w:rPr>
          <w:rFonts w:eastAsia="Calibri"/>
          <w:sz w:val="24"/>
          <w:szCs w:val="24"/>
        </w:rPr>
        <w:t>Cotton</w:t>
      </w:r>
      <w:proofErr w:type="spellEnd"/>
      <w:r w:rsidRPr="003760DF">
        <w:rPr>
          <w:rFonts w:eastAsia="Calibri"/>
          <w:sz w:val="24"/>
          <w:szCs w:val="24"/>
        </w:rPr>
        <w:t xml:space="preserve"> </w:t>
      </w:r>
      <w:proofErr w:type="spellStart"/>
      <w:r w:rsidRPr="003760DF">
        <w:rPr>
          <w:rFonts w:eastAsia="Calibri"/>
          <w:sz w:val="24"/>
          <w:szCs w:val="24"/>
        </w:rPr>
        <w:t>Classification</w:t>
      </w:r>
      <w:proofErr w:type="spellEnd"/>
      <w:r w:rsidRPr="003760DF">
        <w:rPr>
          <w:rFonts w:eastAsia="Calibri"/>
          <w:sz w:val="24"/>
          <w:szCs w:val="24"/>
        </w:rPr>
        <w:t xml:space="preserve"> Instruments) или</w:t>
      </w:r>
      <w:r w:rsidRPr="003760DF">
        <w:rPr>
          <w:rFonts w:eastAsia="Calibri"/>
          <w:b/>
          <w:bCs/>
          <w:sz w:val="24"/>
          <w:szCs w:val="24"/>
        </w:rPr>
        <w:t xml:space="preserve"> стандартизированные инструменты для тестирования волокна (</w:t>
      </w:r>
      <w:proofErr w:type="spellStart"/>
      <w:r w:rsidRPr="003760DF">
        <w:rPr>
          <w:rFonts w:eastAsia="Calibri"/>
          <w:b/>
          <w:bCs/>
          <w:sz w:val="24"/>
          <w:szCs w:val="24"/>
        </w:rPr>
        <w:t>Standardized</w:t>
      </w:r>
      <w:proofErr w:type="spellEnd"/>
      <w:r w:rsidRPr="003760DF">
        <w:rPr>
          <w:rFonts w:eastAsia="Calibri"/>
          <w:b/>
          <w:bCs/>
          <w:sz w:val="24"/>
          <w:szCs w:val="24"/>
        </w:rPr>
        <w:t xml:space="preserve"> </w:t>
      </w:r>
      <w:proofErr w:type="spellStart"/>
      <w:r w:rsidRPr="003760DF">
        <w:rPr>
          <w:rFonts w:eastAsia="Calibri"/>
          <w:b/>
          <w:bCs/>
          <w:sz w:val="24"/>
          <w:szCs w:val="24"/>
        </w:rPr>
        <w:t>instruments</w:t>
      </w:r>
      <w:proofErr w:type="spellEnd"/>
      <w:r w:rsidRPr="003760DF">
        <w:rPr>
          <w:rFonts w:eastAsia="Calibri"/>
          <w:b/>
          <w:bCs/>
          <w:sz w:val="24"/>
          <w:szCs w:val="24"/>
        </w:rPr>
        <w:t xml:space="preserve"> </w:t>
      </w:r>
      <w:proofErr w:type="spellStart"/>
      <w:r w:rsidRPr="003760DF">
        <w:rPr>
          <w:rFonts w:eastAsia="Calibri"/>
          <w:b/>
          <w:bCs/>
          <w:sz w:val="24"/>
          <w:szCs w:val="24"/>
        </w:rPr>
        <w:t>for</w:t>
      </w:r>
      <w:proofErr w:type="spellEnd"/>
      <w:r w:rsidRPr="003760DF">
        <w:rPr>
          <w:rFonts w:eastAsia="Calibri"/>
          <w:b/>
          <w:bCs/>
          <w:sz w:val="24"/>
          <w:szCs w:val="24"/>
        </w:rPr>
        <w:t xml:space="preserve"> </w:t>
      </w:r>
      <w:proofErr w:type="spellStart"/>
      <w:r w:rsidRPr="003760DF">
        <w:rPr>
          <w:rFonts w:eastAsia="Calibri"/>
          <w:b/>
          <w:bCs/>
          <w:sz w:val="24"/>
          <w:szCs w:val="24"/>
        </w:rPr>
        <w:t>Testing</w:t>
      </w:r>
      <w:proofErr w:type="spellEnd"/>
      <w:r w:rsidRPr="003760DF">
        <w:rPr>
          <w:rFonts w:eastAsia="Calibri"/>
          <w:b/>
          <w:bCs/>
          <w:sz w:val="24"/>
          <w:szCs w:val="24"/>
        </w:rPr>
        <w:t xml:space="preserve"> </w:t>
      </w:r>
      <w:proofErr w:type="spellStart"/>
      <w:r w:rsidRPr="003760DF">
        <w:rPr>
          <w:rFonts w:eastAsia="Calibri"/>
          <w:b/>
          <w:bCs/>
          <w:sz w:val="24"/>
          <w:szCs w:val="24"/>
        </w:rPr>
        <w:t>of</w:t>
      </w:r>
      <w:proofErr w:type="spellEnd"/>
      <w:r w:rsidRPr="003760DF">
        <w:rPr>
          <w:rFonts w:eastAsia="Calibri"/>
          <w:b/>
          <w:bCs/>
          <w:sz w:val="24"/>
          <w:szCs w:val="24"/>
        </w:rPr>
        <w:t xml:space="preserve"> </w:t>
      </w:r>
      <w:proofErr w:type="spellStart"/>
      <w:r w:rsidRPr="003760DF">
        <w:rPr>
          <w:rFonts w:eastAsia="Calibri"/>
          <w:b/>
          <w:bCs/>
          <w:sz w:val="24"/>
          <w:szCs w:val="24"/>
        </w:rPr>
        <w:t>Cotton</w:t>
      </w:r>
      <w:proofErr w:type="spellEnd"/>
      <w:r w:rsidRPr="003760DF">
        <w:rPr>
          <w:rFonts w:eastAsia="Calibri"/>
          <w:b/>
          <w:bCs/>
          <w:sz w:val="24"/>
          <w:szCs w:val="24"/>
        </w:rPr>
        <w:t xml:space="preserve"> (SITC, HVI):</w:t>
      </w:r>
      <w:r w:rsidRPr="003760DF">
        <w:rPr>
          <w:rFonts w:eastAsia="Calibri"/>
          <w:sz w:val="24"/>
          <w:szCs w:val="24"/>
        </w:rPr>
        <w:t xml:space="preserve"> Стандартизированные </w:t>
      </w:r>
      <w:r w:rsidRPr="003760DF">
        <w:rPr>
          <w:rFonts w:eastAsia="Calibri"/>
          <w:sz w:val="24"/>
          <w:szCs w:val="24"/>
        </w:rPr>
        <w:lastRenderedPageBreak/>
        <w:t xml:space="preserve">инструменты для тестирования хлопкового волокна по показателям длины, равномерности по длине, прочности, удлинения при разрыве, </w:t>
      </w:r>
      <w:proofErr w:type="spellStart"/>
      <w:r w:rsidRPr="003760DF">
        <w:rPr>
          <w:rFonts w:eastAsia="Calibri"/>
          <w:sz w:val="24"/>
          <w:szCs w:val="24"/>
        </w:rPr>
        <w:t>микронейр</w:t>
      </w:r>
      <w:proofErr w:type="spellEnd"/>
      <w:r w:rsidRPr="003760DF">
        <w:rPr>
          <w:rFonts w:eastAsia="Calibri"/>
          <w:sz w:val="24"/>
          <w:szCs w:val="24"/>
        </w:rPr>
        <w:t>, цвета и засоренности</w:t>
      </w:r>
      <w:r>
        <w:rPr>
          <w:rFonts w:eastAsia="Calibri"/>
          <w:sz w:val="24"/>
          <w:szCs w:val="24"/>
        </w:rPr>
        <w:t>.</w:t>
      </w:r>
    </w:p>
    <w:p w14:paraId="09D9F4F4" w14:textId="7D7F97B7" w:rsidR="003760DF" w:rsidRPr="003760DF" w:rsidRDefault="003760DF" w:rsidP="003760DF">
      <w:pPr>
        <w:widowControl/>
        <w:ind w:firstLine="567"/>
        <w:jc w:val="both"/>
        <w:rPr>
          <w:rFonts w:eastAsia="Calibri"/>
          <w:sz w:val="24"/>
          <w:szCs w:val="24"/>
        </w:rPr>
      </w:pPr>
      <w:r w:rsidRPr="003760DF">
        <w:rPr>
          <w:rFonts w:eastAsia="Calibri"/>
          <w:b/>
          <w:bCs/>
          <w:sz w:val="24"/>
          <w:szCs w:val="24"/>
        </w:rPr>
        <w:t>3.2</w:t>
      </w:r>
      <w:r>
        <w:rPr>
          <w:rFonts w:eastAsia="Calibri"/>
          <w:sz w:val="24"/>
          <w:szCs w:val="24"/>
        </w:rPr>
        <w:t xml:space="preserve"> </w:t>
      </w:r>
      <w:r w:rsidRPr="003760DF">
        <w:rPr>
          <w:rFonts w:eastAsia="Calibri"/>
          <w:b/>
          <w:bCs/>
          <w:sz w:val="24"/>
          <w:szCs w:val="24"/>
        </w:rPr>
        <w:t>коэффициент отражения</w:t>
      </w:r>
      <w:r w:rsidRPr="003760DF">
        <w:rPr>
          <w:rFonts w:eastAsia="Calibri"/>
          <w:sz w:val="24"/>
          <w:szCs w:val="24"/>
        </w:rPr>
        <w:t xml:space="preserve"> (</w:t>
      </w:r>
      <w:proofErr w:type="spellStart"/>
      <w:r w:rsidRPr="003760DF">
        <w:rPr>
          <w:rFonts w:eastAsia="Calibri"/>
          <w:sz w:val="24"/>
          <w:szCs w:val="24"/>
        </w:rPr>
        <w:t>color</w:t>
      </w:r>
      <w:proofErr w:type="spellEnd"/>
      <w:r w:rsidRPr="003760DF">
        <w:rPr>
          <w:rFonts w:eastAsia="Calibri"/>
          <w:sz w:val="24"/>
          <w:szCs w:val="24"/>
        </w:rPr>
        <w:t xml:space="preserve"> </w:t>
      </w:r>
      <w:proofErr w:type="spellStart"/>
      <w:r w:rsidRPr="003760DF">
        <w:rPr>
          <w:rFonts w:eastAsia="Calibri"/>
          <w:sz w:val="24"/>
          <w:szCs w:val="24"/>
        </w:rPr>
        <w:t>reflectance</w:t>
      </w:r>
      <w:proofErr w:type="spellEnd"/>
      <w:r w:rsidRPr="003760DF">
        <w:rPr>
          <w:rFonts w:eastAsia="Calibri"/>
          <w:sz w:val="24"/>
          <w:szCs w:val="24"/>
        </w:rPr>
        <w:t>)</w:t>
      </w:r>
      <w:r>
        <w:rPr>
          <w:rFonts w:eastAsia="Calibri"/>
          <w:sz w:val="24"/>
          <w:szCs w:val="24"/>
        </w:rPr>
        <w:t>,</w:t>
      </w:r>
      <w:r w:rsidRPr="003760DF">
        <w:rPr>
          <w:rFonts w:eastAsia="Calibri"/>
          <w:sz w:val="24"/>
          <w:szCs w:val="24"/>
        </w:rPr>
        <w:t xml:space="preserve"> </w:t>
      </w:r>
      <w:proofErr w:type="spellStart"/>
      <w:r w:rsidRPr="003760DF">
        <w:rPr>
          <w:rFonts w:eastAsia="Calibri"/>
          <w:b/>
          <w:bCs/>
          <w:sz w:val="24"/>
          <w:szCs w:val="24"/>
        </w:rPr>
        <w:t>Rd</w:t>
      </w:r>
      <w:proofErr w:type="spellEnd"/>
      <w:r w:rsidRPr="003760DF">
        <w:rPr>
          <w:rFonts w:eastAsia="Calibri"/>
          <w:sz w:val="24"/>
          <w:szCs w:val="24"/>
        </w:rPr>
        <w:t>: Количество света, отраженное поверхностью испытуемой пробы хлопкового волокна, выраженное в процентах</w:t>
      </w:r>
      <w:r>
        <w:rPr>
          <w:rFonts w:eastAsia="Calibri"/>
          <w:sz w:val="24"/>
          <w:szCs w:val="24"/>
        </w:rPr>
        <w:t>.</w:t>
      </w:r>
    </w:p>
    <w:p w14:paraId="7CC99EC6" w14:textId="3BE38232" w:rsidR="003760DF" w:rsidRPr="003760DF" w:rsidRDefault="003760DF" w:rsidP="003760DF">
      <w:pPr>
        <w:widowControl/>
        <w:ind w:firstLine="567"/>
        <w:jc w:val="both"/>
        <w:rPr>
          <w:rFonts w:eastAsia="Calibri"/>
          <w:sz w:val="24"/>
          <w:szCs w:val="24"/>
        </w:rPr>
      </w:pPr>
      <w:r w:rsidRPr="003760DF">
        <w:rPr>
          <w:rFonts w:eastAsia="Calibri"/>
          <w:b/>
          <w:bCs/>
          <w:sz w:val="24"/>
          <w:szCs w:val="24"/>
        </w:rPr>
        <w:t>3.3</w:t>
      </w:r>
      <w:r w:rsidRPr="003760DF">
        <w:rPr>
          <w:rFonts w:eastAsia="Calibri"/>
          <w:b/>
          <w:bCs/>
          <w:sz w:val="24"/>
          <w:szCs w:val="24"/>
        </w:rPr>
        <w:t xml:space="preserve"> </w:t>
      </w:r>
      <w:r w:rsidRPr="003760DF">
        <w:rPr>
          <w:rFonts w:eastAsia="Calibri"/>
          <w:b/>
          <w:bCs/>
          <w:sz w:val="24"/>
          <w:szCs w:val="24"/>
        </w:rPr>
        <w:t>степень желтизны</w:t>
      </w:r>
      <w:r w:rsidRPr="003760DF">
        <w:rPr>
          <w:rFonts w:eastAsia="Calibri"/>
          <w:sz w:val="24"/>
          <w:szCs w:val="24"/>
        </w:rPr>
        <w:t xml:space="preserve"> (</w:t>
      </w:r>
      <w:proofErr w:type="spellStart"/>
      <w:r w:rsidRPr="003760DF">
        <w:rPr>
          <w:rFonts w:eastAsia="Calibri"/>
          <w:sz w:val="24"/>
          <w:szCs w:val="24"/>
        </w:rPr>
        <w:t>color</w:t>
      </w:r>
      <w:proofErr w:type="spellEnd"/>
      <w:r w:rsidRPr="003760DF">
        <w:rPr>
          <w:rFonts w:eastAsia="Calibri"/>
          <w:sz w:val="24"/>
          <w:szCs w:val="24"/>
        </w:rPr>
        <w:t xml:space="preserve"> </w:t>
      </w:r>
      <w:proofErr w:type="spellStart"/>
      <w:r w:rsidRPr="003760DF">
        <w:rPr>
          <w:rFonts w:eastAsia="Calibri"/>
          <w:sz w:val="24"/>
          <w:szCs w:val="24"/>
        </w:rPr>
        <w:t>yellowness</w:t>
      </w:r>
      <w:proofErr w:type="spellEnd"/>
      <w:r w:rsidRPr="003760DF">
        <w:rPr>
          <w:rFonts w:eastAsia="Calibri"/>
          <w:sz w:val="24"/>
          <w:szCs w:val="24"/>
        </w:rPr>
        <w:t xml:space="preserve">) </w:t>
      </w:r>
      <w:r w:rsidRPr="003760DF">
        <w:rPr>
          <w:rFonts w:eastAsia="Calibri"/>
          <w:b/>
          <w:bCs/>
          <w:sz w:val="24"/>
          <w:szCs w:val="24"/>
        </w:rPr>
        <w:t>(+b)</w:t>
      </w:r>
      <w:r w:rsidRPr="003760DF">
        <w:rPr>
          <w:rFonts w:eastAsia="Calibri"/>
          <w:sz w:val="24"/>
          <w:szCs w:val="24"/>
        </w:rPr>
        <w:t xml:space="preserve">: </w:t>
      </w:r>
      <w:r>
        <w:rPr>
          <w:rFonts w:eastAsia="Calibri"/>
          <w:sz w:val="24"/>
          <w:szCs w:val="24"/>
        </w:rPr>
        <w:t>С</w:t>
      </w:r>
      <w:r w:rsidRPr="003760DF">
        <w:rPr>
          <w:rFonts w:eastAsia="Calibri"/>
          <w:sz w:val="24"/>
          <w:szCs w:val="24"/>
        </w:rPr>
        <w:t>тепень желтой</w:t>
      </w:r>
      <w:r>
        <w:rPr>
          <w:rFonts w:eastAsia="Calibri"/>
          <w:sz w:val="24"/>
          <w:szCs w:val="24"/>
        </w:rPr>
        <w:t xml:space="preserve"> </w:t>
      </w:r>
      <w:r w:rsidRPr="003760DF">
        <w:rPr>
          <w:rFonts w:eastAsia="Calibri"/>
          <w:sz w:val="24"/>
          <w:szCs w:val="24"/>
        </w:rPr>
        <w:t>составляющей цвета в испытуемой пробе</w:t>
      </w:r>
      <w:r>
        <w:rPr>
          <w:rFonts w:eastAsia="Calibri"/>
          <w:sz w:val="24"/>
          <w:szCs w:val="24"/>
        </w:rPr>
        <w:t>.</w:t>
      </w:r>
    </w:p>
    <w:p w14:paraId="27265BF7" w14:textId="0A41F6FD" w:rsidR="003760DF" w:rsidRPr="003760DF" w:rsidRDefault="003760DF" w:rsidP="003760DF">
      <w:pPr>
        <w:widowControl/>
        <w:ind w:firstLine="567"/>
        <w:jc w:val="both"/>
        <w:rPr>
          <w:rFonts w:eastAsia="Calibri"/>
          <w:sz w:val="24"/>
          <w:szCs w:val="24"/>
        </w:rPr>
      </w:pPr>
      <w:r w:rsidRPr="003760DF">
        <w:rPr>
          <w:rFonts w:eastAsia="Calibri"/>
          <w:b/>
          <w:bCs/>
          <w:sz w:val="24"/>
          <w:szCs w:val="24"/>
        </w:rPr>
        <w:t>3.4</w:t>
      </w:r>
      <w:r w:rsidRPr="003760DF">
        <w:rPr>
          <w:rFonts w:eastAsia="Calibri"/>
          <w:b/>
          <w:bCs/>
          <w:sz w:val="24"/>
          <w:szCs w:val="24"/>
        </w:rPr>
        <w:t xml:space="preserve"> </w:t>
      </w:r>
      <w:r w:rsidRPr="003760DF">
        <w:rPr>
          <w:rFonts w:eastAsia="Calibri"/>
          <w:b/>
          <w:bCs/>
          <w:sz w:val="24"/>
          <w:szCs w:val="24"/>
        </w:rPr>
        <w:t>площадь сорных примесей</w:t>
      </w:r>
      <w:r w:rsidRPr="003760DF">
        <w:rPr>
          <w:rFonts w:eastAsia="Calibri"/>
          <w:sz w:val="24"/>
          <w:szCs w:val="24"/>
        </w:rPr>
        <w:t xml:space="preserve"> (</w:t>
      </w:r>
      <w:proofErr w:type="spellStart"/>
      <w:r w:rsidRPr="003760DF">
        <w:rPr>
          <w:rFonts w:eastAsia="Calibri"/>
          <w:sz w:val="24"/>
          <w:szCs w:val="24"/>
        </w:rPr>
        <w:t>Trash</w:t>
      </w:r>
      <w:proofErr w:type="spellEnd"/>
      <w:r w:rsidRPr="003760DF">
        <w:rPr>
          <w:rFonts w:eastAsia="Calibri"/>
          <w:sz w:val="24"/>
          <w:szCs w:val="24"/>
        </w:rPr>
        <w:t xml:space="preserve"> Area)</w:t>
      </w:r>
      <w:r>
        <w:rPr>
          <w:rFonts w:eastAsia="Calibri"/>
          <w:sz w:val="24"/>
          <w:szCs w:val="24"/>
        </w:rPr>
        <w:t>,</w:t>
      </w:r>
      <w:r w:rsidRPr="003760DF">
        <w:rPr>
          <w:rFonts w:eastAsia="Calibri"/>
          <w:sz w:val="24"/>
          <w:szCs w:val="24"/>
        </w:rPr>
        <w:t xml:space="preserve"> </w:t>
      </w:r>
      <w:r w:rsidRPr="003760DF">
        <w:rPr>
          <w:rFonts w:eastAsia="Calibri"/>
          <w:b/>
          <w:bCs/>
          <w:sz w:val="24"/>
          <w:szCs w:val="24"/>
        </w:rPr>
        <w:t xml:space="preserve">Area </w:t>
      </w:r>
      <w:r w:rsidRPr="003760DF">
        <w:rPr>
          <w:rFonts w:eastAsia="Calibri"/>
          <w:sz w:val="24"/>
          <w:szCs w:val="24"/>
        </w:rPr>
        <w:t xml:space="preserve">или </w:t>
      </w:r>
      <w:proofErr w:type="spellStart"/>
      <w:r w:rsidRPr="003760DF">
        <w:rPr>
          <w:rFonts w:eastAsia="Calibri"/>
          <w:b/>
          <w:bCs/>
          <w:sz w:val="24"/>
          <w:szCs w:val="24"/>
        </w:rPr>
        <w:t>TrAr</w:t>
      </w:r>
      <w:proofErr w:type="spellEnd"/>
      <w:r w:rsidRPr="003760DF">
        <w:rPr>
          <w:rFonts w:eastAsia="Calibri"/>
          <w:sz w:val="24"/>
          <w:szCs w:val="24"/>
        </w:rPr>
        <w:t>:</w:t>
      </w:r>
      <w:r>
        <w:rPr>
          <w:rFonts w:eastAsia="Calibri"/>
          <w:sz w:val="24"/>
          <w:szCs w:val="24"/>
        </w:rPr>
        <w:t xml:space="preserve"> </w:t>
      </w:r>
      <w:r w:rsidRPr="003760DF">
        <w:rPr>
          <w:rFonts w:eastAsia="Calibri"/>
          <w:sz w:val="24"/>
          <w:szCs w:val="24"/>
        </w:rPr>
        <w:t>Суммарная площадь сорных частиц, определяемая инструментально путем сканирования поверхности пробы, выраженная в процентах от площади поверхности испытанной части пробы.</w:t>
      </w:r>
    </w:p>
    <w:p w14:paraId="05A2E4EE" w14:textId="2E9216F8" w:rsidR="003760DF" w:rsidRPr="003760DF" w:rsidRDefault="003760DF" w:rsidP="003760DF">
      <w:pPr>
        <w:widowControl/>
        <w:ind w:firstLine="567"/>
        <w:jc w:val="both"/>
        <w:rPr>
          <w:rFonts w:eastAsia="Calibri"/>
          <w:sz w:val="24"/>
          <w:szCs w:val="24"/>
        </w:rPr>
      </w:pPr>
      <w:r w:rsidRPr="003760DF">
        <w:rPr>
          <w:rFonts w:eastAsia="Calibri"/>
          <w:b/>
          <w:bCs/>
          <w:sz w:val="24"/>
          <w:szCs w:val="24"/>
        </w:rPr>
        <w:t>3.5</w:t>
      </w:r>
      <w:r w:rsidRPr="003760DF">
        <w:rPr>
          <w:rFonts w:eastAsia="Calibri"/>
          <w:b/>
          <w:bCs/>
          <w:sz w:val="24"/>
          <w:szCs w:val="24"/>
        </w:rPr>
        <w:t xml:space="preserve"> </w:t>
      </w:r>
      <w:r w:rsidRPr="003760DF">
        <w:rPr>
          <w:rFonts w:eastAsia="Calibri"/>
          <w:b/>
          <w:bCs/>
          <w:sz w:val="24"/>
          <w:szCs w:val="24"/>
        </w:rPr>
        <w:t>число сорных примесей</w:t>
      </w:r>
      <w:r w:rsidRPr="003760DF">
        <w:rPr>
          <w:rFonts w:eastAsia="Calibri"/>
          <w:sz w:val="24"/>
          <w:szCs w:val="24"/>
        </w:rPr>
        <w:t xml:space="preserve"> (</w:t>
      </w:r>
      <w:proofErr w:type="spellStart"/>
      <w:r w:rsidRPr="003760DF">
        <w:rPr>
          <w:rFonts w:eastAsia="Calibri"/>
          <w:sz w:val="24"/>
          <w:szCs w:val="24"/>
        </w:rPr>
        <w:t>Trash</w:t>
      </w:r>
      <w:proofErr w:type="spellEnd"/>
      <w:r w:rsidRPr="003760DF">
        <w:rPr>
          <w:rFonts w:eastAsia="Calibri"/>
          <w:sz w:val="24"/>
          <w:szCs w:val="24"/>
        </w:rPr>
        <w:t xml:space="preserve"> </w:t>
      </w:r>
      <w:proofErr w:type="spellStart"/>
      <w:r w:rsidRPr="003760DF">
        <w:rPr>
          <w:rFonts w:eastAsia="Calibri"/>
          <w:sz w:val="24"/>
          <w:szCs w:val="24"/>
        </w:rPr>
        <w:t>Count</w:t>
      </w:r>
      <w:proofErr w:type="spellEnd"/>
      <w:r w:rsidRPr="003760DF">
        <w:rPr>
          <w:rFonts w:eastAsia="Calibri"/>
          <w:sz w:val="24"/>
          <w:szCs w:val="24"/>
        </w:rPr>
        <w:t xml:space="preserve">); </w:t>
      </w:r>
      <w:proofErr w:type="spellStart"/>
      <w:r w:rsidRPr="003760DF">
        <w:rPr>
          <w:rFonts w:eastAsia="Calibri"/>
          <w:b/>
          <w:bCs/>
          <w:sz w:val="24"/>
          <w:szCs w:val="24"/>
        </w:rPr>
        <w:t>Cпt</w:t>
      </w:r>
      <w:proofErr w:type="spellEnd"/>
      <w:r w:rsidRPr="003760DF">
        <w:rPr>
          <w:rFonts w:eastAsia="Calibri"/>
          <w:b/>
          <w:bCs/>
          <w:sz w:val="24"/>
          <w:szCs w:val="24"/>
        </w:rPr>
        <w:t xml:space="preserve"> </w:t>
      </w:r>
      <w:r w:rsidRPr="003760DF">
        <w:rPr>
          <w:rFonts w:eastAsia="Calibri"/>
          <w:sz w:val="24"/>
          <w:szCs w:val="24"/>
        </w:rPr>
        <w:t xml:space="preserve">или </w:t>
      </w:r>
      <w:proofErr w:type="spellStart"/>
      <w:r w:rsidRPr="003760DF">
        <w:rPr>
          <w:rFonts w:eastAsia="Calibri"/>
          <w:b/>
          <w:bCs/>
          <w:sz w:val="24"/>
          <w:szCs w:val="24"/>
        </w:rPr>
        <w:t>TrCnt</w:t>
      </w:r>
      <w:proofErr w:type="spellEnd"/>
      <w:r w:rsidRPr="003760DF">
        <w:rPr>
          <w:rFonts w:eastAsia="Calibri"/>
          <w:sz w:val="24"/>
          <w:szCs w:val="24"/>
        </w:rPr>
        <w:t xml:space="preserve">: Число отдельных сорных частиц в пробе диаметром 0,25 </w:t>
      </w:r>
      <w:r w:rsidR="00BC0EE5">
        <w:rPr>
          <w:rFonts w:eastAsia="Calibri"/>
          <w:sz w:val="24"/>
          <w:szCs w:val="24"/>
        </w:rPr>
        <w:t xml:space="preserve">мм </w:t>
      </w:r>
      <w:r w:rsidRPr="003760DF">
        <w:rPr>
          <w:rFonts w:eastAsia="Calibri"/>
          <w:sz w:val="24"/>
          <w:szCs w:val="24"/>
        </w:rPr>
        <w:t>и более</w:t>
      </w:r>
      <w:r w:rsidR="00BC0EE5">
        <w:rPr>
          <w:rFonts w:eastAsia="Calibri"/>
          <w:sz w:val="24"/>
          <w:szCs w:val="24"/>
        </w:rPr>
        <w:t>.</w:t>
      </w:r>
    </w:p>
    <w:p w14:paraId="55353BE7" w14:textId="77F33A1F" w:rsidR="003760DF" w:rsidRPr="003760DF" w:rsidRDefault="003760DF" w:rsidP="003760DF">
      <w:pPr>
        <w:widowControl/>
        <w:ind w:firstLine="567"/>
        <w:jc w:val="both"/>
        <w:rPr>
          <w:rFonts w:eastAsia="Calibri"/>
          <w:sz w:val="24"/>
          <w:szCs w:val="24"/>
        </w:rPr>
      </w:pPr>
      <w:r w:rsidRPr="00BC0EE5">
        <w:rPr>
          <w:rFonts w:eastAsia="Calibri"/>
          <w:b/>
          <w:bCs/>
          <w:sz w:val="24"/>
          <w:szCs w:val="24"/>
        </w:rPr>
        <w:t>3.6</w:t>
      </w:r>
      <w:r w:rsidR="00BC0EE5" w:rsidRPr="00BC0EE5">
        <w:rPr>
          <w:rFonts w:eastAsia="Calibri"/>
          <w:b/>
          <w:bCs/>
          <w:sz w:val="24"/>
          <w:szCs w:val="24"/>
        </w:rPr>
        <w:t xml:space="preserve"> </w:t>
      </w:r>
      <w:r w:rsidRPr="00BC0EE5">
        <w:rPr>
          <w:rFonts w:eastAsia="Calibri"/>
          <w:b/>
          <w:bCs/>
          <w:sz w:val="24"/>
          <w:szCs w:val="24"/>
        </w:rPr>
        <w:t xml:space="preserve">трэш код </w:t>
      </w:r>
      <w:r w:rsidRPr="00BC0EE5">
        <w:rPr>
          <w:rFonts w:eastAsia="Calibri"/>
          <w:sz w:val="24"/>
          <w:szCs w:val="24"/>
        </w:rPr>
        <w:t>(</w:t>
      </w:r>
      <w:proofErr w:type="spellStart"/>
      <w:r w:rsidRPr="00BC0EE5">
        <w:rPr>
          <w:rFonts w:eastAsia="Calibri"/>
          <w:sz w:val="24"/>
          <w:szCs w:val="24"/>
        </w:rPr>
        <w:t>Trash</w:t>
      </w:r>
      <w:proofErr w:type="spellEnd"/>
      <w:r w:rsidRPr="00BC0EE5">
        <w:rPr>
          <w:rFonts w:eastAsia="Calibri"/>
          <w:sz w:val="24"/>
          <w:szCs w:val="24"/>
        </w:rPr>
        <w:t xml:space="preserve"> Code)</w:t>
      </w:r>
      <w:r w:rsidRPr="00BC0EE5">
        <w:rPr>
          <w:rFonts w:eastAsia="Calibri"/>
          <w:b/>
          <w:bCs/>
          <w:sz w:val="24"/>
          <w:szCs w:val="24"/>
        </w:rPr>
        <w:t xml:space="preserve"> Т </w:t>
      </w:r>
      <w:r w:rsidRPr="00BC0EE5">
        <w:rPr>
          <w:rFonts w:eastAsia="Calibri"/>
          <w:sz w:val="24"/>
          <w:szCs w:val="24"/>
        </w:rPr>
        <w:t>или</w:t>
      </w:r>
      <w:r w:rsidRPr="00BC0EE5">
        <w:rPr>
          <w:rFonts w:eastAsia="Calibri"/>
          <w:b/>
          <w:bCs/>
          <w:sz w:val="24"/>
          <w:szCs w:val="24"/>
        </w:rPr>
        <w:t xml:space="preserve"> </w:t>
      </w:r>
      <w:proofErr w:type="spellStart"/>
      <w:r w:rsidRPr="00BC0EE5">
        <w:rPr>
          <w:rFonts w:eastAsia="Calibri"/>
          <w:b/>
          <w:bCs/>
          <w:sz w:val="24"/>
          <w:szCs w:val="24"/>
        </w:rPr>
        <w:t>TrID</w:t>
      </w:r>
      <w:proofErr w:type="spellEnd"/>
      <w:r w:rsidRPr="00BC0EE5">
        <w:rPr>
          <w:rFonts w:eastAsia="Calibri"/>
          <w:b/>
          <w:bCs/>
          <w:sz w:val="24"/>
          <w:szCs w:val="24"/>
        </w:rPr>
        <w:t>:</w:t>
      </w:r>
      <w:r w:rsidRPr="003760DF">
        <w:rPr>
          <w:rFonts w:eastAsia="Calibri"/>
          <w:sz w:val="24"/>
          <w:szCs w:val="24"/>
        </w:rPr>
        <w:t xml:space="preserve"> Показатель засоренности </w:t>
      </w:r>
      <w:r w:rsidR="001216F2" w:rsidRPr="001216F2">
        <w:rPr>
          <w:rFonts w:eastAsia="Calibri"/>
          <w:sz w:val="24"/>
          <w:szCs w:val="24"/>
        </w:rPr>
        <w:t>не волокнистыми</w:t>
      </w:r>
      <w:r w:rsidRPr="003760DF">
        <w:rPr>
          <w:rFonts w:eastAsia="Calibri"/>
          <w:sz w:val="24"/>
          <w:szCs w:val="24"/>
        </w:rPr>
        <w:t xml:space="preserve"> примесями, определяемый умножением площади сорных примесей на десять.</w:t>
      </w:r>
    </w:p>
    <w:p w14:paraId="5548ECF9" w14:textId="77777777" w:rsidR="00BC0EE5" w:rsidRDefault="00BC0EE5" w:rsidP="003760DF">
      <w:pPr>
        <w:widowControl/>
        <w:ind w:firstLine="567"/>
        <w:jc w:val="both"/>
        <w:rPr>
          <w:rFonts w:eastAsia="Calibri"/>
          <w:sz w:val="24"/>
          <w:szCs w:val="24"/>
        </w:rPr>
      </w:pPr>
    </w:p>
    <w:p w14:paraId="3F1BF5C5" w14:textId="6B6FA875" w:rsidR="003760DF" w:rsidRPr="00551689" w:rsidRDefault="003760DF" w:rsidP="003760DF">
      <w:pPr>
        <w:widowControl/>
        <w:ind w:firstLine="567"/>
        <w:jc w:val="both"/>
        <w:rPr>
          <w:rFonts w:eastAsia="Calibri"/>
          <w:i/>
          <w:iCs/>
        </w:rPr>
      </w:pPr>
      <w:r w:rsidRPr="00551689">
        <w:rPr>
          <w:rFonts w:eastAsia="Calibri"/>
          <w:i/>
          <w:iCs/>
        </w:rPr>
        <w:t>Пример - Если доля площади сорных примесей составляет</w:t>
      </w:r>
      <w:r w:rsidR="00551689" w:rsidRPr="00551689">
        <w:rPr>
          <w:rFonts w:eastAsia="Calibri"/>
          <w:i/>
          <w:iCs/>
        </w:rPr>
        <w:t xml:space="preserve"> </w:t>
      </w:r>
      <w:r w:rsidRPr="00551689">
        <w:rPr>
          <w:rFonts w:eastAsia="Calibri"/>
          <w:i/>
          <w:iCs/>
        </w:rPr>
        <w:t xml:space="preserve">0,4 %, то </w:t>
      </w:r>
      <w:r w:rsidR="00551689" w:rsidRPr="00551689">
        <w:rPr>
          <w:rFonts w:eastAsia="Calibri"/>
          <w:i/>
          <w:iCs/>
        </w:rPr>
        <w:t>т</w:t>
      </w:r>
      <w:r w:rsidRPr="00551689">
        <w:rPr>
          <w:rFonts w:eastAsia="Calibri"/>
          <w:i/>
          <w:iCs/>
        </w:rPr>
        <w:t>рэш код равен 4.</w:t>
      </w:r>
    </w:p>
    <w:p w14:paraId="1D98734C" w14:textId="77777777" w:rsidR="00551689" w:rsidRPr="00551689" w:rsidRDefault="00551689" w:rsidP="003760DF">
      <w:pPr>
        <w:widowControl/>
        <w:ind w:firstLine="567"/>
        <w:jc w:val="both"/>
        <w:rPr>
          <w:rFonts w:eastAsia="Calibri"/>
        </w:rPr>
      </w:pPr>
    </w:p>
    <w:p w14:paraId="3F6F4774" w14:textId="3DD2B52B" w:rsidR="003760DF" w:rsidRPr="003760DF" w:rsidRDefault="003760DF" w:rsidP="003760DF">
      <w:pPr>
        <w:widowControl/>
        <w:ind w:firstLine="567"/>
        <w:jc w:val="both"/>
        <w:rPr>
          <w:rFonts w:eastAsia="Calibri"/>
          <w:sz w:val="24"/>
          <w:szCs w:val="24"/>
        </w:rPr>
      </w:pPr>
      <w:r w:rsidRPr="00551689">
        <w:rPr>
          <w:rFonts w:eastAsia="Calibri"/>
          <w:b/>
          <w:bCs/>
          <w:sz w:val="24"/>
          <w:szCs w:val="24"/>
        </w:rPr>
        <w:t>3.7</w:t>
      </w:r>
      <w:r w:rsidR="00551689">
        <w:rPr>
          <w:rFonts w:eastAsia="Calibri"/>
          <w:b/>
          <w:bCs/>
          <w:sz w:val="24"/>
          <w:szCs w:val="24"/>
        </w:rPr>
        <w:t xml:space="preserve"> </w:t>
      </w:r>
      <w:r w:rsidRPr="00551689">
        <w:rPr>
          <w:rFonts w:eastAsia="Calibri"/>
          <w:b/>
          <w:bCs/>
          <w:sz w:val="24"/>
          <w:szCs w:val="24"/>
        </w:rPr>
        <w:t xml:space="preserve">показатель </w:t>
      </w:r>
      <w:proofErr w:type="spellStart"/>
      <w:r w:rsidRPr="00551689">
        <w:rPr>
          <w:rFonts w:eastAsia="Calibri"/>
          <w:b/>
          <w:bCs/>
          <w:sz w:val="24"/>
          <w:szCs w:val="24"/>
        </w:rPr>
        <w:t>микронейр</w:t>
      </w:r>
      <w:proofErr w:type="spellEnd"/>
      <w:r w:rsidRPr="003760DF">
        <w:rPr>
          <w:rFonts w:eastAsia="Calibri"/>
          <w:sz w:val="24"/>
          <w:szCs w:val="24"/>
        </w:rPr>
        <w:t xml:space="preserve"> (</w:t>
      </w:r>
      <w:proofErr w:type="spellStart"/>
      <w:r w:rsidRPr="003760DF">
        <w:rPr>
          <w:rFonts w:eastAsia="Calibri"/>
          <w:sz w:val="24"/>
          <w:szCs w:val="24"/>
        </w:rPr>
        <w:t>Micronaire</w:t>
      </w:r>
      <w:proofErr w:type="spellEnd"/>
      <w:r w:rsidRPr="003760DF">
        <w:rPr>
          <w:rFonts w:eastAsia="Calibri"/>
          <w:sz w:val="24"/>
          <w:szCs w:val="24"/>
        </w:rPr>
        <w:t>): Характеристика тонины и</w:t>
      </w:r>
      <w:r w:rsidR="00551689">
        <w:rPr>
          <w:rFonts w:eastAsia="Calibri"/>
          <w:sz w:val="24"/>
          <w:szCs w:val="24"/>
        </w:rPr>
        <w:t xml:space="preserve"> </w:t>
      </w:r>
      <w:r w:rsidRPr="003760DF">
        <w:rPr>
          <w:rFonts w:eastAsia="Calibri"/>
          <w:sz w:val="24"/>
          <w:szCs w:val="24"/>
        </w:rPr>
        <w:t>зрелости хлопкового волокна</w:t>
      </w:r>
      <w:r w:rsidR="00551689">
        <w:rPr>
          <w:rFonts w:eastAsia="Calibri"/>
          <w:sz w:val="24"/>
          <w:szCs w:val="24"/>
        </w:rPr>
        <w:t>.</w:t>
      </w:r>
    </w:p>
    <w:p w14:paraId="2B150688" w14:textId="4AD794B8" w:rsidR="003760DF" w:rsidRPr="003760DF" w:rsidRDefault="003760DF" w:rsidP="003760DF">
      <w:pPr>
        <w:widowControl/>
        <w:ind w:firstLine="567"/>
        <w:jc w:val="both"/>
        <w:rPr>
          <w:rFonts w:eastAsia="Calibri"/>
          <w:sz w:val="24"/>
          <w:szCs w:val="24"/>
        </w:rPr>
      </w:pPr>
      <w:r w:rsidRPr="00551689">
        <w:rPr>
          <w:rFonts w:eastAsia="Calibri"/>
          <w:b/>
          <w:bCs/>
          <w:sz w:val="24"/>
          <w:szCs w:val="24"/>
        </w:rPr>
        <w:t>3.8</w:t>
      </w:r>
      <w:r w:rsidR="00551689" w:rsidRPr="00551689">
        <w:rPr>
          <w:rFonts w:eastAsia="Calibri"/>
          <w:b/>
          <w:bCs/>
          <w:sz w:val="24"/>
          <w:szCs w:val="24"/>
        </w:rPr>
        <w:t xml:space="preserve"> </w:t>
      </w:r>
      <w:r w:rsidRPr="00551689">
        <w:rPr>
          <w:rFonts w:eastAsia="Calibri"/>
          <w:b/>
          <w:bCs/>
          <w:sz w:val="24"/>
          <w:szCs w:val="24"/>
        </w:rPr>
        <w:t>верхняя средняя длина</w:t>
      </w:r>
      <w:r w:rsidRPr="003760DF">
        <w:rPr>
          <w:rFonts w:eastAsia="Calibri"/>
          <w:sz w:val="24"/>
          <w:szCs w:val="24"/>
        </w:rPr>
        <w:t xml:space="preserve"> (</w:t>
      </w:r>
      <w:proofErr w:type="spellStart"/>
      <w:r w:rsidRPr="003760DF">
        <w:rPr>
          <w:rFonts w:eastAsia="Calibri"/>
          <w:sz w:val="24"/>
          <w:szCs w:val="24"/>
        </w:rPr>
        <w:t>Uppef</w:t>
      </w:r>
      <w:proofErr w:type="spellEnd"/>
      <w:r w:rsidRPr="003760DF">
        <w:rPr>
          <w:rFonts w:eastAsia="Calibri"/>
          <w:sz w:val="24"/>
          <w:szCs w:val="24"/>
        </w:rPr>
        <w:t xml:space="preserve"> Half </w:t>
      </w:r>
      <w:proofErr w:type="spellStart"/>
      <w:r w:rsidRPr="003760DF">
        <w:rPr>
          <w:rFonts w:eastAsia="Calibri"/>
          <w:sz w:val="24"/>
          <w:szCs w:val="24"/>
        </w:rPr>
        <w:t>Mean</w:t>
      </w:r>
      <w:proofErr w:type="spellEnd"/>
      <w:r w:rsidRPr="003760DF">
        <w:rPr>
          <w:rFonts w:eastAsia="Calibri"/>
          <w:sz w:val="24"/>
          <w:szCs w:val="24"/>
        </w:rPr>
        <w:t xml:space="preserve"> </w:t>
      </w:r>
      <w:proofErr w:type="spellStart"/>
      <w:r w:rsidRPr="003760DF">
        <w:rPr>
          <w:rFonts w:eastAsia="Calibri"/>
          <w:sz w:val="24"/>
          <w:szCs w:val="24"/>
        </w:rPr>
        <w:t>Length</w:t>
      </w:r>
      <w:proofErr w:type="spellEnd"/>
      <w:r w:rsidRPr="003760DF">
        <w:rPr>
          <w:rFonts w:eastAsia="Calibri"/>
          <w:sz w:val="24"/>
          <w:szCs w:val="24"/>
        </w:rPr>
        <w:t>)</w:t>
      </w:r>
      <w:r w:rsidR="00551689">
        <w:rPr>
          <w:rFonts w:eastAsia="Calibri"/>
          <w:sz w:val="24"/>
          <w:szCs w:val="24"/>
        </w:rPr>
        <w:t xml:space="preserve">, </w:t>
      </w:r>
      <w:r w:rsidRPr="00551689">
        <w:rPr>
          <w:rFonts w:eastAsia="Calibri"/>
          <w:b/>
          <w:bCs/>
          <w:sz w:val="24"/>
          <w:szCs w:val="24"/>
        </w:rPr>
        <w:t>UHML</w:t>
      </w:r>
      <w:r w:rsidRPr="003760DF">
        <w:rPr>
          <w:rFonts w:eastAsia="Calibri"/>
          <w:sz w:val="24"/>
          <w:szCs w:val="24"/>
        </w:rPr>
        <w:t>: Средняя длина наиболее длинных волокон, составляющих по массе половину испытуемой пробы, выраженная в дюймах или миллиметрах</w:t>
      </w:r>
      <w:r w:rsidR="00551689">
        <w:rPr>
          <w:rFonts w:eastAsia="Calibri"/>
          <w:sz w:val="24"/>
          <w:szCs w:val="24"/>
        </w:rPr>
        <w:t>.</w:t>
      </w:r>
    </w:p>
    <w:p w14:paraId="60A85DA1" w14:textId="5D1CDC4C" w:rsidR="003760DF" w:rsidRPr="003760DF" w:rsidRDefault="003760DF" w:rsidP="003760DF">
      <w:pPr>
        <w:widowControl/>
        <w:ind w:firstLine="567"/>
        <w:jc w:val="both"/>
        <w:rPr>
          <w:rFonts w:eastAsia="Calibri"/>
          <w:sz w:val="24"/>
          <w:szCs w:val="24"/>
        </w:rPr>
      </w:pPr>
      <w:r w:rsidRPr="00551689">
        <w:rPr>
          <w:rFonts w:eastAsia="Calibri"/>
          <w:b/>
          <w:bCs/>
          <w:sz w:val="24"/>
          <w:szCs w:val="24"/>
        </w:rPr>
        <w:t>3.9</w:t>
      </w:r>
      <w:r w:rsidR="00551689" w:rsidRPr="00551689">
        <w:rPr>
          <w:rFonts w:eastAsia="Calibri"/>
          <w:b/>
          <w:bCs/>
          <w:sz w:val="24"/>
          <w:szCs w:val="24"/>
        </w:rPr>
        <w:t xml:space="preserve"> </w:t>
      </w:r>
      <w:r w:rsidRPr="00551689">
        <w:rPr>
          <w:rFonts w:eastAsia="Calibri"/>
          <w:b/>
          <w:bCs/>
          <w:sz w:val="24"/>
          <w:szCs w:val="24"/>
        </w:rPr>
        <w:t xml:space="preserve">индекс равномерности по длине </w:t>
      </w:r>
      <w:r w:rsidRPr="00551689">
        <w:rPr>
          <w:rFonts w:eastAsia="Calibri"/>
          <w:sz w:val="24"/>
          <w:szCs w:val="24"/>
        </w:rPr>
        <w:t>(</w:t>
      </w:r>
      <w:proofErr w:type="spellStart"/>
      <w:r w:rsidRPr="00551689">
        <w:rPr>
          <w:rFonts w:eastAsia="Calibri"/>
          <w:sz w:val="24"/>
          <w:szCs w:val="24"/>
        </w:rPr>
        <w:t>Uniformity</w:t>
      </w:r>
      <w:proofErr w:type="spellEnd"/>
      <w:r w:rsidRPr="00551689">
        <w:rPr>
          <w:rFonts w:eastAsia="Calibri"/>
          <w:sz w:val="24"/>
          <w:szCs w:val="24"/>
        </w:rPr>
        <w:t xml:space="preserve"> Index)</w:t>
      </w:r>
      <w:r w:rsidR="00551689" w:rsidRPr="00551689">
        <w:rPr>
          <w:rFonts w:eastAsia="Calibri"/>
          <w:sz w:val="24"/>
          <w:szCs w:val="24"/>
        </w:rPr>
        <w:t>,</w:t>
      </w:r>
      <w:r w:rsidR="00551689" w:rsidRPr="00551689">
        <w:rPr>
          <w:rFonts w:eastAsia="Calibri"/>
          <w:b/>
          <w:bCs/>
          <w:sz w:val="24"/>
          <w:szCs w:val="24"/>
        </w:rPr>
        <w:t xml:space="preserve"> </w:t>
      </w:r>
      <w:proofErr w:type="spellStart"/>
      <w:r w:rsidRPr="00551689">
        <w:rPr>
          <w:rFonts w:eastAsia="Calibri"/>
          <w:b/>
          <w:bCs/>
          <w:sz w:val="24"/>
          <w:szCs w:val="24"/>
        </w:rPr>
        <w:t>Unf</w:t>
      </w:r>
      <w:proofErr w:type="spellEnd"/>
      <w:r w:rsidRPr="00551689">
        <w:rPr>
          <w:rFonts w:eastAsia="Calibri"/>
          <w:b/>
          <w:bCs/>
          <w:sz w:val="24"/>
          <w:szCs w:val="24"/>
        </w:rPr>
        <w:t xml:space="preserve"> </w:t>
      </w:r>
      <w:r w:rsidRPr="00551689">
        <w:rPr>
          <w:rFonts w:eastAsia="Calibri"/>
          <w:sz w:val="24"/>
          <w:szCs w:val="24"/>
        </w:rPr>
        <w:t>или</w:t>
      </w:r>
      <w:r w:rsidRPr="00551689">
        <w:rPr>
          <w:rFonts w:eastAsia="Calibri"/>
          <w:b/>
          <w:bCs/>
          <w:sz w:val="24"/>
          <w:szCs w:val="24"/>
        </w:rPr>
        <w:t xml:space="preserve"> UI</w:t>
      </w:r>
      <w:r w:rsidRPr="003760DF">
        <w:rPr>
          <w:rFonts w:eastAsia="Calibri"/>
          <w:sz w:val="24"/>
          <w:szCs w:val="24"/>
        </w:rPr>
        <w:t>: Характеристика, определяемая отношением средней длины волокон к верхней средней длине, выраженная в процентах</w:t>
      </w:r>
      <w:r w:rsidR="00551689">
        <w:rPr>
          <w:rFonts w:eastAsia="Calibri"/>
          <w:sz w:val="24"/>
          <w:szCs w:val="24"/>
        </w:rPr>
        <w:t>.</w:t>
      </w:r>
    </w:p>
    <w:p w14:paraId="361CDB9B" w14:textId="35C7DFEB" w:rsidR="003760DF" w:rsidRPr="003760DF" w:rsidRDefault="003760DF" w:rsidP="003760DF">
      <w:pPr>
        <w:widowControl/>
        <w:ind w:firstLine="567"/>
        <w:jc w:val="both"/>
        <w:rPr>
          <w:rFonts w:eastAsia="Calibri"/>
          <w:sz w:val="24"/>
          <w:szCs w:val="24"/>
        </w:rPr>
      </w:pPr>
      <w:r w:rsidRPr="00551689">
        <w:rPr>
          <w:rFonts w:eastAsia="Calibri"/>
          <w:b/>
          <w:bCs/>
          <w:sz w:val="24"/>
          <w:szCs w:val="24"/>
        </w:rPr>
        <w:t>3.10</w:t>
      </w:r>
      <w:r w:rsidR="00551689" w:rsidRPr="00551689">
        <w:rPr>
          <w:rFonts w:eastAsia="Calibri"/>
          <w:b/>
          <w:bCs/>
          <w:sz w:val="24"/>
          <w:szCs w:val="24"/>
        </w:rPr>
        <w:t xml:space="preserve"> </w:t>
      </w:r>
      <w:r w:rsidRPr="00551689">
        <w:rPr>
          <w:rFonts w:eastAsia="Calibri"/>
          <w:b/>
          <w:bCs/>
          <w:sz w:val="24"/>
          <w:szCs w:val="24"/>
        </w:rPr>
        <w:t xml:space="preserve">удельная разрывная нагрузка </w:t>
      </w:r>
      <w:r w:rsidRPr="00551689">
        <w:rPr>
          <w:rFonts w:eastAsia="Calibri"/>
          <w:sz w:val="24"/>
          <w:szCs w:val="24"/>
        </w:rPr>
        <w:t>(</w:t>
      </w:r>
      <w:proofErr w:type="spellStart"/>
      <w:r w:rsidRPr="00551689">
        <w:rPr>
          <w:rFonts w:eastAsia="Calibri"/>
          <w:sz w:val="24"/>
          <w:szCs w:val="24"/>
        </w:rPr>
        <w:t>Strength</w:t>
      </w:r>
      <w:proofErr w:type="spellEnd"/>
      <w:r w:rsidRPr="00551689">
        <w:rPr>
          <w:rFonts w:eastAsia="Calibri"/>
          <w:sz w:val="24"/>
          <w:szCs w:val="24"/>
        </w:rPr>
        <w:t>)</w:t>
      </w:r>
      <w:r w:rsidR="00551689" w:rsidRPr="00551689">
        <w:rPr>
          <w:rFonts w:eastAsia="Calibri"/>
          <w:sz w:val="24"/>
          <w:szCs w:val="24"/>
        </w:rPr>
        <w:t>,</w:t>
      </w:r>
      <w:r w:rsidR="00551689" w:rsidRPr="00551689">
        <w:rPr>
          <w:rFonts w:eastAsia="Calibri"/>
          <w:b/>
          <w:bCs/>
          <w:sz w:val="24"/>
          <w:szCs w:val="24"/>
        </w:rPr>
        <w:t xml:space="preserve"> </w:t>
      </w:r>
      <w:proofErr w:type="spellStart"/>
      <w:r w:rsidRPr="00551689">
        <w:rPr>
          <w:rFonts w:eastAsia="Calibri"/>
          <w:b/>
          <w:bCs/>
          <w:sz w:val="24"/>
          <w:szCs w:val="24"/>
        </w:rPr>
        <w:t>Str</w:t>
      </w:r>
      <w:proofErr w:type="spellEnd"/>
      <w:r w:rsidRPr="00551689">
        <w:rPr>
          <w:rFonts w:eastAsia="Calibri"/>
          <w:b/>
          <w:bCs/>
          <w:sz w:val="24"/>
          <w:szCs w:val="24"/>
        </w:rPr>
        <w:t>:</w:t>
      </w:r>
      <w:r w:rsidRPr="003760DF">
        <w:rPr>
          <w:rFonts w:eastAsia="Calibri"/>
          <w:sz w:val="24"/>
          <w:szCs w:val="24"/>
        </w:rPr>
        <w:t xml:space="preserve"> Прочность хлопкового волокна, выраженная в градуировке HVI калибровочного волокна (HVI </w:t>
      </w:r>
      <w:proofErr w:type="spellStart"/>
      <w:r w:rsidRPr="003760DF">
        <w:rPr>
          <w:rFonts w:eastAsia="Calibri"/>
          <w:sz w:val="24"/>
          <w:szCs w:val="24"/>
        </w:rPr>
        <w:t>Calibration</w:t>
      </w:r>
      <w:proofErr w:type="spellEnd"/>
      <w:r w:rsidRPr="003760DF">
        <w:rPr>
          <w:rFonts w:eastAsia="Calibri"/>
          <w:sz w:val="24"/>
          <w:szCs w:val="24"/>
        </w:rPr>
        <w:t xml:space="preserve"> </w:t>
      </w:r>
      <w:proofErr w:type="spellStart"/>
      <w:r w:rsidRPr="003760DF">
        <w:rPr>
          <w:rFonts w:eastAsia="Calibri"/>
          <w:sz w:val="24"/>
          <w:szCs w:val="24"/>
        </w:rPr>
        <w:t>Cotton</w:t>
      </w:r>
      <w:proofErr w:type="spellEnd"/>
      <w:r w:rsidRPr="003760DF">
        <w:rPr>
          <w:rFonts w:eastAsia="Calibri"/>
          <w:sz w:val="24"/>
          <w:szCs w:val="24"/>
        </w:rPr>
        <w:t xml:space="preserve">), </w:t>
      </w:r>
      <w:proofErr w:type="spellStart"/>
      <w:r w:rsidRPr="003760DF">
        <w:rPr>
          <w:rFonts w:eastAsia="Calibri"/>
          <w:sz w:val="24"/>
          <w:szCs w:val="24"/>
        </w:rPr>
        <w:t>gf</w:t>
      </w:r>
      <w:proofErr w:type="spellEnd"/>
      <w:r w:rsidRPr="003760DF">
        <w:rPr>
          <w:rFonts w:eastAsia="Calibri"/>
          <w:sz w:val="24"/>
          <w:szCs w:val="24"/>
        </w:rPr>
        <w:t>/</w:t>
      </w:r>
      <w:proofErr w:type="spellStart"/>
      <w:r w:rsidRPr="003760DF">
        <w:rPr>
          <w:rFonts w:eastAsia="Calibri"/>
          <w:sz w:val="24"/>
          <w:szCs w:val="24"/>
        </w:rPr>
        <w:t>tex</w:t>
      </w:r>
      <w:proofErr w:type="spellEnd"/>
      <w:r w:rsidRPr="003760DF">
        <w:rPr>
          <w:rFonts w:eastAsia="Calibri"/>
          <w:sz w:val="24"/>
          <w:szCs w:val="24"/>
        </w:rPr>
        <w:t>.</w:t>
      </w:r>
    </w:p>
    <w:p w14:paraId="0C21954A" w14:textId="56190750" w:rsidR="003760DF" w:rsidRPr="003760DF" w:rsidRDefault="003760DF" w:rsidP="003760DF">
      <w:pPr>
        <w:widowControl/>
        <w:ind w:firstLine="567"/>
        <w:jc w:val="both"/>
        <w:rPr>
          <w:rFonts w:eastAsia="Calibri"/>
          <w:sz w:val="24"/>
          <w:szCs w:val="24"/>
        </w:rPr>
      </w:pPr>
      <w:r w:rsidRPr="00551689">
        <w:rPr>
          <w:rFonts w:eastAsia="Calibri"/>
          <w:b/>
          <w:bCs/>
          <w:sz w:val="24"/>
          <w:szCs w:val="24"/>
        </w:rPr>
        <w:t>3.11</w:t>
      </w:r>
      <w:r w:rsidR="00551689" w:rsidRPr="00551689">
        <w:rPr>
          <w:rFonts w:eastAsia="Calibri"/>
          <w:b/>
          <w:bCs/>
          <w:sz w:val="24"/>
          <w:szCs w:val="24"/>
        </w:rPr>
        <w:t xml:space="preserve"> </w:t>
      </w:r>
      <w:proofErr w:type="spellStart"/>
      <w:r w:rsidRPr="00551689">
        <w:rPr>
          <w:rFonts w:eastAsia="Calibri"/>
          <w:b/>
          <w:bCs/>
          <w:sz w:val="24"/>
          <w:szCs w:val="24"/>
        </w:rPr>
        <w:t>Break</w:t>
      </w:r>
      <w:proofErr w:type="spellEnd"/>
      <w:r w:rsidRPr="00551689">
        <w:rPr>
          <w:rFonts w:eastAsia="Calibri"/>
          <w:b/>
          <w:bCs/>
          <w:sz w:val="24"/>
          <w:szCs w:val="24"/>
        </w:rPr>
        <w:t xml:space="preserve"> </w:t>
      </w:r>
      <w:proofErr w:type="spellStart"/>
      <w:r w:rsidRPr="00551689">
        <w:rPr>
          <w:rFonts w:eastAsia="Calibri"/>
          <w:b/>
          <w:bCs/>
          <w:sz w:val="24"/>
          <w:szCs w:val="24"/>
        </w:rPr>
        <w:t>Gage</w:t>
      </w:r>
      <w:proofErr w:type="spellEnd"/>
      <w:r w:rsidR="00551689" w:rsidRPr="00551689">
        <w:rPr>
          <w:rFonts w:eastAsia="Calibri"/>
          <w:b/>
          <w:bCs/>
          <w:sz w:val="24"/>
          <w:szCs w:val="24"/>
        </w:rPr>
        <w:t xml:space="preserve">, </w:t>
      </w:r>
      <w:proofErr w:type="spellStart"/>
      <w:r w:rsidRPr="00551689">
        <w:rPr>
          <w:rFonts w:eastAsia="Calibri"/>
          <w:b/>
          <w:bCs/>
          <w:sz w:val="24"/>
          <w:szCs w:val="24"/>
        </w:rPr>
        <w:t>Bg</w:t>
      </w:r>
      <w:proofErr w:type="spellEnd"/>
      <w:r w:rsidRPr="003760DF">
        <w:rPr>
          <w:rFonts w:eastAsia="Calibri"/>
          <w:sz w:val="24"/>
          <w:szCs w:val="24"/>
        </w:rPr>
        <w:t>: Расстояние между передним зажимом и задним зажимом, равное 1/8 дюйма.</w:t>
      </w:r>
    </w:p>
    <w:p w14:paraId="7F68F266" w14:textId="5FBCA3AC" w:rsidR="003760DF" w:rsidRPr="003760DF" w:rsidRDefault="003760DF" w:rsidP="003760DF">
      <w:pPr>
        <w:widowControl/>
        <w:ind w:firstLine="567"/>
        <w:jc w:val="both"/>
        <w:rPr>
          <w:rFonts w:eastAsia="Calibri"/>
          <w:sz w:val="24"/>
          <w:szCs w:val="24"/>
        </w:rPr>
      </w:pPr>
      <w:r w:rsidRPr="00551689">
        <w:rPr>
          <w:rFonts w:eastAsia="Calibri"/>
          <w:b/>
          <w:bCs/>
          <w:sz w:val="24"/>
          <w:szCs w:val="24"/>
        </w:rPr>
        <w:t xml:space="preserve">3 12 влажность </w:t>
      </w:r>
      <w:r w:rsidRPr="00551689">
        <w:rPr>
          <w:rFonts w:eastAsia="Calibri"/>
          <w:sz w:val="24"/>
          <w:szCs w:val="24"/>
        </w:rPr>
        <w:t>(</w:t>
      </w:r>
      <w:proofErr w:type="spellStart"/>
      <w:r w:rsidRPr="00551689">
        <w:rPr>
          <w:rFonts w:eastAsia="Calibri"/>
          <w:sz w:val="24"/>
          <w:szCs w:val="24"/>
        </w:rPr>
        <w:t>Moisture</w:t>
      </w:r>
      <w:proofErr w:type="spellEnd"/>
      <w:r w:rsidRPr="00551689">
        <w:rPr>
          <w:rFonts w:eastAsia="Calibri"/>
          <w:sz w:val="24"/>
          <w:szCs w:val="24"/>
        </w:rPr>
        <w:t>)</w:t>
      </w:r>
      <w:r w:rsidR="00551689">
        <w:rPr>
          <w:rFonts w:eastAsia="Calibri"/>
          <w:sz w:val="24"/>
          <w:szCs w:val="24"/>
        </w:rPr>
        <w:t xml:space="preserve">, </w:t>
      </w:r>
      <w:proofErr w:type="spellStart"/>
      <w:r w:rsidRPr="00551689">
        <w:rPr>
          <w:rFonts w:eastAsia="Calibri"/>
          <w:b/>
          <w:bCs/>
          <w:sz w:val="24"/>
          <w:szCs w:val="24"/>
        </w:rPr>
        <w:t>Mst</w:t>
      </w:r>
      <w:proofErr w:type="spellEnd"/>
      <w:r w:rsidRPr="003760DF">
        <w:rPr>
          <w:rFonts w:eastAsia="Calibri"/>
          <w:sz w:val="24"/>
          <w:szCs w:val="24"/>
        </w:rPr>
        <w:t>: Массовое отношение влаги образца, выраженная в процентах.</w:t>
      </w:r>
    </w:p>
    <w:p w14:paraId="78282DEF" w14:textId="77777777" w:rsidR="003760DF" w:rsidRPr="003760DF" w:rsidRDefault="003760DF" w:rsidP="003760DF">
      <w:pPr>
        <w:widowControl/>
        <w:ind w:firstLine="567"/>
        <w:jc w:val="both"/>
        <w:rPr>
          <w:rFonts w:eastAsia="Calibri"/>
          <w:sz w:val="24"/>
          <w:szCs w:val="24"/>
        </w:rPr>
      </w:pPr>
      <w:r w:rsidRPr="00551689">
        <w:rPr>
          <w:rFonts w:eastAsia="Calibri"/>
          <w:b/>
          <w:bCs/>
          <w:sz w:val="24"/>
          <w:szCs w:val="24"/>
        </w:rPr>
        <w:t xml:space="preserve">3.13 калибровка </w:t>
      </w:r>
      <w:r w:rsidRPr="00551689">
        <w:rPr>
          <w:rFonts w:eastAsia="Calibri"/>
          <w:sz w:val="24"/>
          <w:szCs w:val="24"/>
        </w:rPr>
        <w:t>(</w:t>
      </w:r>
      <w:proofErr w:type="spellStart"/>
      <w:r w:rsidRPr="00551689">
        <w:rPr>
          <w:rFonts w:eastAsia="Calibri"/>
          <w:sz w:val="24"/>
          <w:szCs w:val="24"/>
        </w:rPr>
        <w:t>Calibration</w:t>
      </w:r>
      <w:proofErr w:type="spellEnd"/>
      <w:r w:rsidRPr="00551689">
        <w:rPr>
          <w:rFonts w:eastAsia="Calibri"/>
          <w:sz w:val="24"/>
          <w:szCs w:val="24"/>
        </w:rPr>
        <w:t>):</w:t>
      </w:r>
      <w:r w:rsidRPr="003760DF">
        <w:rPr>
          <w:rFonts w:eastAsia="Calibri"/>
          <w:sz w:val="24"/>
          <w:szCs w:val="24"/>
        </w:rPr>
        <w:t xml:space="preserve"> Операция, в ходе которой при заданных условиях на первом этапе устанавливают соотношение между значениями величин с неопределенностями измерений, которые обеспечивают эталоны, и соответствующими показаниями с присущими им неопределенностями, а на втором этапе на основе этой информации устанавливают соотношение, позволяющее получать результат измерения исходя из показания.</w:t>
      </w:r>
    </w:p>
    <w:p w14:paraId="4DAD94E9" w14:textId="77777777" w:rsidR="00551689" w:rsidRDefault="00551689" w:rsidP="003760DF">
      <w:pPr>
        <w:widowControl/>
        <w:ind w:firstLine="567"/>
        <w:jc w:val="both"/>
        <w:rPr>
          <w:rFonts w:eastAsia="Calibri"/>
          <w:sz w:val="24"/>
          <w:szCs w:val="24"/>
        </w:rPr>
      </w:pPr>
    </w:p>
    <w:p w14:paraId="387725D5" w14:textId="62DFF8F7" w:rsidR="003760DF" w:rsidRPr="009C617D" w:rsidRDefault="003760DF" w:rsidP="003760DF">
      <w:pPr>
        <w:widowControl/>
        <w:ind w:firstLine="567"/>
        <w:jc w:val="both"/>
        <w:rPr>
          <w:rFonts w:eastAsia="Calibri"/>
        </w:rPr>
      </w:pPr>
      <w:r w:rsidRPr="009C617D">
        <w:rPr>
          <w:rFonts w:eastAsia="Calibri"/>
        </w:rPr>
        <w:t>Примечания</w:t>
      </w:r>
    </w:p>
    <w:p w14:paraId="4DF32788" w14:textId="77777777" w:rsidR="003760DF" w:rsidRPr="009C617D" w:rsidRDefault="003760DF" w:rsidP="003760DF">
      <w:pPr>
        <w:widowControl/>
        <w:ind w:firstLine="567"/>
        <w:jc w:val="both"/>
        <w:rPr>
          <w:rFonts w:eastAsia="Calibri"/>
        </w:rPr>
      </w:pPr>
      <w:r w:rsidRPr="009C617D">
        <w:rPr>
          <w:rFonts w:eastAsia="Calibri"/>
        </w:rPr>
        <w:t>1</w:t>
      </w:r>
      <w:r w:rsidRPr="009C617D">
        <w:rPr>
          <w:rFonts w:eastAsia="Calibri"/>
        </w:rPr>
        <w:tab/>
        <w:t>Калибровка может быть выражена как утверждение, функция калибровки, диаграмма калибровки, калибровочная кривая или таблица калибровки. В некоторых случаях она может включать аддитивную или мультипликативную поправку к показаниям с соответствующей неопределенностью.</w:t>
      </w:r>
    </w:p>
    <w:p w14:paraId="36B06446" w14:textId="2C85EC1A" w:rsidR="003760DF" w:rsidRPr="009C617D" w:rsidRDefault="003760DF" w:rsidP="003760DF">
      <w:pPr>
        <w:widowControl/>
        <w:ind w:firstLine="567"/>
        <w:jc w:val="both"/>
        <w:rPr>
          <w:rFonts w:eastAsia="Calibri"/>
        </w:rPr>
      </w:pPr>
      <w:r w:rsidRPr="009C617D">
        <w:rPr>
          <w:rFonts w:eastAsia="Calibri"/>
        </w:rPr>
        <w:t>2</w:t>
      </w:r>
      <w:r w:rsidRPr="009C617D">
        <w:rPr>
          <w:rFonts w:eastAsia="Calibri"/>
        </w:rPr>
        <w:tab/>
        <w:t>Калибровку не следует путать ни с регулировкой измерительной системы,</w:t>
      </w:r>
      <w:r w:rsidR="009C617D">
        <w:rPr>
          <w:rFonts w:eastAsia="Calibri"/>
        </w:rPr>
        <w:t xml:space="preserve"> </w:t>
      </w:r>
      <w:r w:rsidRPr="009C617D">
        <w:rPr>
          <w:rFonts w:eastAsia="Calibri"/>
        </w:rPr>
        <w:t xml:space="preserve">часто ошибочно называемой </w:t>
      </w:r>
      <w:r w:rsidR="009C617D">
        <w:rPr>
          <w:rFonts w:eastAsia="Calibri"/>
        </w:rPr>
        <w:t>«</w:t>
      </w:r>
      <w:proofErr w:type="spellStart"/>
      <w:r w:rsidRPr="009C617D">
        <w:rPr>
          <w:rFonts w:eastAsia="Calibri"/>
        </w:rPr>
        <w:t>самокалибровкой</w:t>
      </w:r>
      <w:proofErr w:type="spellEnd"/>
      <w:r w:rsidR="009C617D">
        <w:rPr>
          <w:rFonts w:eastAsia="Calibri"/>
        </w:rPr>
        <w:t>»</w:t>
      </w:r>
      <w:r w:rsidRPr="009C617D">
        <w:rPr>
          <w:rFonts w:eastAsia="Calibri"/>
        </w:rPr>
        <w:t>, ни с верификацией калибровки.</w:t>
      </w:r>
    </w:p>
    <w:p w14:paraId="3344C6A2" w14:textId="3F8454B2" w:rsidR="003760DF" w:rsidRPr="009C617D" w:rsidRDefault="003760DF" w:rsidP="003760DF">
      <w:pPr>
        <w:widowControl/>
        <w:ind w:firstLine="567"/>
        <w:jc w:val="both"/>
        <w:rPr>
          <w:rFonts w:eastAsia="Calibri"/>
        </w:rPr>
      </w:pPr>
      <w:r w:rsidRPr="009C617D">
        <w:rPr>
          <w:rFonts w:eastAsia="Calibri"/>
        </w:rPr>
        <w:t>3</w:t>
      </w:r>
      <w:r w:rsidRPr="009C617D">
        <w:rPr>
          <w:rFonts w:eastAsia="Calibri"/>
        </w:rPr>
        <w:tab/>
        <w:t>Часто только первый шаг в приведенном выше примере понимается</w:t>
      </w:r>
      <w:r w:rsidR="009C617D">
        <w:rPr>
          <w:rFonts w:eastAsia="Calibri"/>
        </w:rPr>
        <w:t xml:space="preserve"> как к</w:t>
      </w:r>
      <w:r w:rsidR="009C617D" w:rsidRPr="009C617D">
        <w:rPr>
          <w:rFonts w:eastAsia="Calibri"/>
        </w:rPr>
        <w:t>алибровка</w:t>
      </w:r>
      <w:r w:rsidR="009C617D">
        <w:rPr>
          <w:rFonts w:eastAsia="Calibri"/>
        </w:rPr>
        <w:t>.</w:t>
      </w:r>
    </w:p>
    <w:p w14:paraId="39FF0014" w14:textId="77777777" w:rsidR="003760DF" w:rsidRDefault="003760DF" w:rsidP="00E262AD">
      <w:pPr>
        <w:widowControl/>
        <w:ind w:firstLine="567"/>
        <w:jc w:val="both"/>
        <w:rPr>
          <w:rFonts w:eastAsia="Calibri"/>
          <w:sz w:val="24"/>
          <w:szCs w:val="24"/>
        </w:rPr>
      </w:pPr>
    </w:p>
    <w:p w14:paraId="00C71EC6" w14:textId="36BF7062" w:rsidR="00820BDE" w:rsidRPr="00A0393D" w:rsidRDefault="00820BDE" w:rsidP="00820BDE">
      <w:pPr>
        <w:widowControl/>
        <w:ind w:firstLine="567"/>
        <w:jc w:val="both"/>
        <w:rPr>
          <w:rFonts w:eastAsia="Calibri"/>
          <w:b/>
          <w:bCs/>
          <w:sz w:val="24"/>
          <w:szCs w:val="24"/>
        </w:rPr>
      </w:pPr>
      <w:r w:rsidRPr="00A0393D">
        <w:rPr>
          <w:rFonts w:eastAsia="Calibri"/>
          <w:b/>
          <w:bCs/>
          <w:sz w:val="24"/>
          <w:szCs w:val="24"/>
        </w:rPr>
        <w:t>4</w:t>
      </w:r>
      <w:r w:rsidRPr="00A0393D">
        <w:rPr>
          <w:rFonts w:eastAsia="Calibri"/>
          <w:b/>
          <w:bCs/>
          <w:sz w:val="24"/>
          <w:szCs w:val="24"/>
        </w:rPr>
        <w:tab/>
      </w:r>
      <w:r w:rsidRPr="00A0393D">
        <w:rPr>
          <w:rFonts w:eastAsia="Calibri"/>
          <w:b/>
          <w:bCs/>
          <w:sz w:val="24"/>
          <w:szCs w:val="24"/>
        </w:rPr>
        <w:t xml:space="preserve"> </w:t>
      </w:r>
      <w:r w:rsidRPr="00A0393D">
        <w:rPr>
          <w:rFonts w:eastAsia="Calibri"/>
          <w:b/>
          <w:bCs/>
          <w:sz w:val="24"/>
          <w:szCs w:val="24"/>
        </w:rPr>
        <w:t>Методы измерений</w:t>
      </w:r>
    </w:p>
    <w:p w14:paraId="71F43E22" w14:textId="77777777" w:rsidR="00820BDE" w:rsidRPr="00820BDE" w:rsidRDefault="00820BDE" w:rsidP="00820BDE">
      <w:pPr>
        <w:widowControl/>
        <w:ind w:firstLine="567"/>
        <w:jc w:val="both"/>
        <w:rPr>
          <w:rFonts w:eastAsia="Calibri"/>
          <w:sz w:val="24"/>
          <w:szCs w:val="24"/>
        </w:rPr>
      </w:pPr>
    </w:p>
    <w:p w14:paraId="2DC6BFC0" w14:textId="4CAF1D43" w:rsidR="00820BDE" w:rsidRPr="00820BDE" w:rsidRDefault="00820BDE" w:rsidP="00820BDE">
      <w:pPr>
        <w:widowControl/>
        <w:ind w:firstLine="567"/>
        <w:jc w:val="both"/>
        <w:rPr>
          <w:rFonts w:eastAsia="Calibri"/>
          <w:sz w:val="24"/>
          <w:szCs w:val="24"/>
        </w:rPr>
      </w:pPr>
      <w:r w:rsidRPr="00820BDE">
        <w:rPr>
          <w:rFonts w:eastAsia="Calibri"/>
          <w:sz w:val="24"/>
          <w:szCs w:val="24"/>
        </w:rPr>
        <w:t>4.1</w:t>
      </w:r>
      <w:r>
        <w:rPr>
          <w:rFonts w:eastAsia="Calibri"/>
          <w:sz w:val="24"/>
          <w:szCs w:val="24"/>
        </w:rPr>
        <w:t xml:space="preserve"> </w:t>
      </w:r>
      <w:r w:rsidRPr="00820BDE">
        <w:rPr>
          <w:rFonts w:eastAsia="Calibri"/>
          <w:sz w:val="24"/>
          <w:szCs w:val="24"/>
        </w:rPr>
        <w:t>Данный метод испытаний применяется для тестирования кип</w:t>
      </w:r>
      <w:r>
        <w:rPr>
          <w:rFonts w:eastAsia="Calibri"/>
          <w:sz w:val="24"/>
          <w:szCs w:val="24"/>
        </w:rPr>
        <w:t xml:space="preserve"> </w:t>
      </w:r>
      <w:r w:rsidRPr="00820BDE">
        <w:rPr>
          <w:rFonts w:eastAsia="Calibri"/>
          <w:sz w:val="24"/>
          <w:szCs w:val="24"/>
        </w:rPr>
        <w:t>хлопкового волокна при коммерческих поставках.</w:t>
      </w:r>
    </w:p>
    <w:p w14:paraId="166DB06A" w14:textId="7329D465" w:rsidR="003760DF" w:rsidRDefault="00820BDE" w:rsidP="00820BDE">
      <w:pPr>
        <w:widowControl/>
        <w:ind w:firstLine="567"/>
        <w:jc w:val="both"/>
        <w:rPr>
          <w:rFonts w:eastAsia="Calibri"/>
          <w:sz w:val="24"/>
          <w:szCs w:val="24"/>
        </w:rPr>
      </w:pPr>
      <w:r w:rsidRPr="00820BDE">
        <w:rPr>
          <w:rFonts w:eastAsia="Calibri"/>
          <w:sz w:val="24"/>
          <w:szCs w:val="24"/>
        </w:rPr>
        <w:t>4.2</w:t>
      </w:r>
      <w:r w:rsidR="00A0393D">
        <w:rPr>
          <w:rFonts w:eastAsia="Calibri"/>
          <w:sz w:val="24"/>
          <w:szCs w:val="24"/>
        </w:rPr>
        <w:t xml:space="preserve"> </w:t>
      </w:r>
      <w:r w:rsidRPr="00820BDE">
        <w:rPr>
          <w:rFonts w:eastAsia="Calibri"/>
          <w:sz w:val="24"/>
          <w:szCs w:val="24"/>
        </w:rPr>
        <w:t xml:space="preserve">Данный метод испытаний применяется для тестирования хлопкового волокна с использованием приборов для классификации хлопкового волокна, определяющих </w:t>
      </w:r>
      <w:r w:rsidRPr="00820BDE">
        <w:rPr>
          <w:rFonts w:eastAsia="Calibri"/>
          <w:sz w:val="24"/>
          <w:szCs w:val="24"/>
        </w:rPr>
        <w:lastRenderedPageBreak/>
        <w:t xml:space="preserve">показатель </w:t>
      </w:r>
      <w:proofErr w:type="spellStart"/>
      <w:r w:rsidRPr="00820BDE">
        <w:rPr>
          <w:rFonts w:eastAsia="Calibri"/>
          <w:sz w:val="24"/>
          <w:szCs w:val="24"/>
        </w:rPr>
        <w:t>микроиейр</w:t>
      </w:r>
      <w:proofErr w:type="spellEnd"/>
      <w:r w:rsidRPr="00820BDE">
        <w:rPr>
          <w:rFonts w:eastAsia="Calibri"/>
          <w:sz w:val="24"/>
          <w:szCs w:val="24"/>
        </w:rPr>
        <w:t xml:space="preserve">, длину, индекс равномерности по длине, удельную разрывную нагрузку, </w:t>
      </w:r>
      <w:proofErr w:type="spellStart"/>
      <w:r w:rsidRPr="00820BDE">
        <w:rPr>
          <w:rFonts w:eastAsia="Calibri"/>
          <w:sz w:val="24"/>
          <w:szCs w:val="24"/>
        </w:rPr>
        <w:t>Rd</w:t>
      </w:r>
      <w:proofErr w:type="spellEnd"/>
      <w:r w:rsidRPr="00820BDE">
        <w:rPr>
          <w:rFonts w:eastAsia="Calibri"/>
          <w:sz w:val="24"/>
          <w:szCs w:val="24"/>
        </w:rPr>
        <w:t xml:space="preserve"> (коэффициент отражения), + b (степень желтизны), площадь сорных примесей и количество сорных примесей.</w:t>
      </w:r>
    </w:p>
    <w:p w14:paraId="757CBED5" w14:textId="77777777" w:rsidR="00CD2F8C" w:rsidRDefault="00CD2F8C" w:rsidP="00820BDE">
      <w:pPr>
        <w:widowControl/>
        <w:ind w:firstLine="567"/>
        <w:jc w:val="both"/>
        <w:rPr>
          <w:rFonts w:eastAsia="Calibri"/>
          <w:sz w:val="24"/>
          <w:szCs w:val="24"/>
        </w:rPr>
      </w:pPr>
    </w:p>
    <w:p w14:paraId="7A446183" w14:textId="0AC0A2A9" w:rsidR="00CD2F8C" w:rsidRPr="00CD2F8C" w:rsidRDefault="00CD2F8C" w:rsidP="00CD2F8C">
      <w:pPr>
        <w:widowControl/>
        <w:ind w:firstLine="567"/>
        <w:jc w:val="both"/>
        <w:rPr>
          <w:rFonts w:eastAsia="Calibri"/>
          <w:b/>
          <w:bCs/>
          <w:sz w:val="24"/>
          <w:szCs w:val="24"/>
        </w:rPr>
      </w:pPr>
      <w:r w:rsidRPr="00CD2F8C">
        <w:rPr>
          <w:rFonts w:eastAsia="Calibri"/>
          <w:b/>
          <w:bCs/>
          <w:sz w:val="24"/>
          <w:szCs w:val="24"/>
        </w:rPr>
        <w:t>5</w:t>
      </w:r>
      <w:r w:rsidRPr="00CD2F8C">
        <w:rPr>
          <w:rFonts w:eastAsia="Calibri"/>
          <w:b/>
          <w:bCs/>
          <w:sz w:val="24"/>
          <w:szCs w:val="24"/>
        </w:rPr>
        <w:tab/>
      </w:r>
      <w:r>
        <w:rPr>
          <w:rFonts w:eastAsia="Calibri"/>
          <w:b/>
          <w:bCs/>
          <w:sz w:val="24"/>
          <w:szCs w:val="24"/>
        </w:rPr>
        <w:t xml:space="preserve"> </w:t>
      </w:r>
      <w:r w:rsidRPr="00CD2F8C">
        <w:rPr>
          <w:rFonts w:eastAsia="Calibri"/>
          <w:b/>
          <w:bCs/>
          <w:sz w:val="24"/>
          <w:szCs w:val="24"/>
        </w:rPr>
        <w:t>Условия измерений</w:t>
      </w:r>
    </w:p>
    <w:p w14:paraId="2C5DD4E7" w14:textId="77777777" w:rsidR="00CD2F8C" w:rsidRPr="00CD2F8C" w:rsidRDefault="00CD2F8C" w:rsidP="00CD2F8C">
      <w:pPr>
        <w:widowControl/>
        <w:ind w:firstLine="567"/>
        <w:jc w:val="both"/>
        <w:rPr>
          <w:rFonts w:eastAsia="Calibri"/>
          <w:sz w:val="24"/>
          <w:szCs w:val="24"/>
        </w:rPr>
      </w:pPr>
    </w:p>
    <w:p w14:paraId="26BD7491" w14:textId="1491CE8B" w:rsidR="00CD2F8C" w:rsidRPr="00CD2F8C" w:rsidRDefault="00CD2F8C" w:rsidP="00CD2F8C">
      <w:pPr>
        <w:widowControl/>
        <w:ind w:firstLine="567"/>
        <w:jc w:val="both"/>
        <w:rPr>
          <w:rFonts w:eastAsia="Calibri"/>
          <w:sz w:val="24"/>
          <w:szCs w:val="24"/>
        </w:rPr>
      </w:pPr>
      <w:r w:rsidRPr="00CD2F8C">
        <w:rPr>
          <w:rFonts w:eastAsia="Calibri"/>
          <w:sz w:val="24"/>
          <w:szCs w:val="24"/>
        </w:rPr>
        <w:t>5.1</w:t>
      </w:r>
      <w:r>
        <w:rPr>
          <w:rFonts w:eastAsia="Calibri"/>
          <w:sz w:val="24"/>
          <w:szCs w:val="24"/>
        </w:rPr>
        <w:t xml:space="preserve"> </w:t>
      </w:r>
      <w:r w:rsidRPr="00CD2F8C">
        <w:rPr>
          <w:rFonts w:eastAsia="Calibri"/>
          <w:sz w:val="24"/>
          <w:szCs w:val="24"/>
        </w:rPr>
        <w:t>Перед испытанием пробы волокна выдерживаются в климатических условиях по ГОСТ ISO 139 или ГОСТ 10681 при температуре (21 ± 1) ° С и относительной влажности воздуха (65 ± 2)</w:t>
      </w:r>
      <w:r>
        <w:rPr>
          <w:rFonts w:eastAsia="Calibri"/>
          <w:sz w:val="24"/>
          <w:szCs w:val="24"/>
        </w:rPr>
        <w:t xml:space="preserve"> </w:t>
      </w:r>
      <w:r w:rsidRPr="00CD2F8C">
        <w:rPr>
          <w:rFonts w:eastAsia="Calibri"/>
          <w:sz w:val="24"/>
          <w:szCs w:val="24"/>
        </w:rPr>
        <w:t>% до достижения равновесной влажности.</w:t>
      </w:r>
    </w:p>
    <w:p w14:paraId="4D2D9F90" w14:textId="7E2C35DB" w:rsidR="00CD2F8C" w:rsidRPr="00CD2F8C" w:rsidRDefault="00CD2F8C" w:rsidP="00CD2F8C">
      <w:pPr>
        <w:widowControl/>
        <w:ind w:firstLine="567"/>
        <w:jc w:val="both"/>
        <w:rPr>
          <w:rFonts w:eastAsia="Calibri"/>
          <w:sz w:val="24"/>
          <w:szCs w:val="24"/>
        </w:rPr>
      </w:pPr>
      <w:r w:rsidRPr="00CD2F8C">
        <w:rPr>
          <w:rFonts w:eastAsia="Calibri"/>
          <w:sz w:val="24"/>
          <w:szCs w:val="24"/>
        </w:rPr>
        <w:t>5.2</w:t>
      </w:r>
      <w:r>
        <w:rPr>
          <w:rFonts w:eastAsia="Calibri"/>
          <w:sz w:val="24"/>
          <w:szCs w:val="24"/>
        </w:rPr>
        <w:t xml:space="preserve"> </w:t>
      </w:r>
      <w:r w:rsidRPr="00CD2F8C">
        <w:rPr>
          <w:rFonts w:eastAsia="Calibri"/>
          <w:sz w:val="24"/>
          <w:szCs w:val="24"/>
        </w:rPr>
        <w:t xml:space="preserve">Массовое </w:t>
      </w:r>
      <w:r w:rsidR="001216F2" w:rsidRPr="001216F2">
        <w:rPr>
          <w:rFonts w:eastAsia="Calibri"/>
          <w:sz w:val="24"/>
          <w:szCs w:val="24"/>
        </w:rPr>
        <w:t>отношение</w:t>
      </w:r>
      <w:r w:rsidR="001216F2" w:rsidRPr="001216F2">
        <w:rPr>
          <w:rFonts w:eastAsia="Calibri"/>
          <w:sz w:val="24"/>
          <w:szCs w:val="24"/>
        </w:rPr>
        <w:t xml:space="preserve"> </w:t>
      </w:r>
      <w:r w:rsidRPr="00CD2F8C">
        <w:rPr>
          <w:rFonts w:eastAsia="Calibri"/>
          <w:sz w:val="24"/>
          <w:szCs w:val="24"/>
        </w:rPr>
        <w:t xml:space="preserve">влаги проб волокна, определяемое по методу электрического сопротивления, приведенному к методу определения в сушильном шкафу, перед испытаниями должно быть в </w:t>
      </w:r>
      <w:r w:rsidR="001216F2" w:rsidRPr="001216F2">
        <w:rPr>
          <w:rFonts w:eastAsia="Calibri"/>
          <w:sz w:val="24"/>
          <w:szCs w:val="24"/>
        </w:rPr>
        <w:t>пределах</w:t>
      </w:r>
      <w:r w:rsidRPr="00CD2F8C">
        <w:rPr>
          <w:rFonts w:eastAsia="Calibri"/>
          <w:sz w:val="24"/>
          <w:szCs w:val="24"/>
        </w:rPr>
        <w:t xml:space="preserve"> от 6,75</w:t>
      </w:r>
      <w:r>
        <w:rPr>
          <w:rFonts w:eastAsia="Calibri"/>
          <w:sz w:val="24"/>
          <w:szCs w:val="24"/>
        </w:rPr>
        <w:t xml:space="preserve"> </w:t>
      </w:r>
      <w:r w:rsidRPr="00CD2F8C">
        <w:rPr>
          <w:rFonts w:eastAsia="Calibri"/>
          <w:sz w:val="24"/>
          <w:szCs w:val="24"/>
        </w:rPr>
        <w:t>% до 8,25 %.</w:t>
      </w:r>
    </w:p>
    <w:p w14:paraId="52333E17" w14:textId="77777777" w:rsidR="00CD2F8C" w:rsidRDefault="00CD2F8C" w:rsidP="00CD2F8C">
      <w:pPr>
        <w:widowControl/>
        <w:ind w:firstLine="567"/>
        <w:jc w:val="both"/>
        <w:rPr>
          <w:rFonts w:eastAsia="Calibri"/>
          <w:sz w:val="24"/>
          <w:szCs w:val="24"/>
        </w:rPr>
      </w:pPr>
    </w:p>
    <w:p w14:paraId="6A4F3CB0" w14:textId="5B2915B9" w:rsidR="00CD2F8C" w:rsidRPr="00CD2F8C" w:rsidRDefault="00CD2F8C" w:rsidP="00CD2F8C">
      <w:pPr>
        <w:widowControl/>
        <w:ind w:firstLine="567"/>
        <w:jc w:val="both"/>
        <w:rPr>
          <w:rFonts w:eastAsia="Calibri"/>
        </w:rPr>
      </w:pPr>
      <w:r w:rsidRPr="00CD2F8C">
        <w:rPr>
          <w:rFonts w:eastAsia="Calibri"/>
        </w:rPr>
        <w:t>Примечание - Этот диапазон охватывает равновесный диапазон содержания влаги для волокна всех селекционных и промышленных сортов.</w:t>
      </w:r>
    </w:p>
    <w:p w14:paraId="7AB72BF0" w14:textId="77777777" w:rsidR="00CD2F8C" w:rsidRDefault="00CD2F8C" w:rsidP="00CD2F8C">
      <w:pPr>
        <w:widowControl/>
        <w:ind w:firstLine="567"/>
        <w:jc w:val="both"/>
        <w:rPr>
          <w:rFonts w:eastAsia="Calibri"/>
          <w:sz w:val="24"/>
          <w:szCs w:val="24"/>
        </w:rPr>
      </w:pPr>
    </w:p>
    <w:p w14:paraId="3EE10F0D" w14:textId="12478227" w:rsidR="00CD2F8C" w:rsidRDefault="00CD2F8C" w:rsidP="00CD2F8C">
      <w:pPr>
        <w:widowControl/>
        <w:ind w:firstLine="567"/>
        <w:jc w:val="both"/>
        <w:rPr>
          <w:rFonts w:eastAsia="Calibri"/>
          <w:sz w:val="24"/>
          <w:szCs w:val="24"/>
        </w:rPr>
      </w:pPr>
      <w:r w:rsidRPr="00CD2F8C">
        <w:rPr>
          <w:rFonts w:eastAsia="Calibri"/>
          <w:sz w:val="24"/>
          <w:szCs w:val="24"/>
        </w:rPr>
        <w:t>5.3</w:t>
      </w:r>
      <w:r>
        <w:rPr>
          <w:rFonts w:eastAsia="Calibri"/>
          <w:sz w:val="24"/>
          <w:szCs w:val="24"/>
        </w:rPr>
        <w:t xml:space="preserve"> </w:t>
      </w:r>
      <w:r w:rsidRPr="00CD2F8C">
        <w:rPr>
          <w:rFonts w:eastAsia="Calibri"/>
          <w:sz w:val="24"/>
          <w:szCs w:val="24"/>
        </w:rPr>
        <w:t xml:space="preserve">Допускается применение устройств быстрого </w:t>
      </w:r>
      <w:r w:rsidRPr="00CD2F8C">
        <w:rPr>
          <w:rFonts w:eastAsia="Calibri"/>
          <w:sz w:val="24"/>
          <w:szCs w:val="24"/>
        </w:rPr>
        <w:t>кондиционирования волокна</w:t>
      </w:r>
      <w:r w:rsidRPr="00CD2F8C">
        <w:rPr>
          <w:rFonts w:eastAsia="Calibri"/>
          <w:sz w:val="24"/>
          <w:szCs w:val="24"/>
        </w:rPr>
        <w:t>.</w:t>
      </w:r>
    </w:p>
    <w:p w14:paraId="36B6DBE6" w14:textId="77777777" w:rsidR="00A0393D" w:rsidRDefault="00A0393D" w:rsidP="00820BDE">
      <w:pPr>
        <w:widowControl/>
        <w:ind w:firstLine="567"/>
        <w:jc w:val="both"/>
        <w:rPr>
          <w:rFonts w:eastAsia="Calibri"/>
          <w:sz w:val="24"/>
          <w:szCs w:val="24"/>
        </w:rPr>
      </w:pPr>
    </w:p>
    <w:p w14:paraId="21ED1612" w14:textId="2BC26251" w:rsidR="00CD2F8C" w:rsidRPr="00CD2F8C" w:rsidRDefault="00CD2F8C" w:rsidP="00CD2F8C">
      <w:pPr>
        <w:widowControl/>
        <w:ind w:firstLine="567"/>
        <w:jc w:val="both"/>
        <w:rPr>
          <w:rFonts w:eastAsia="Calibri"/>
          <w:b/>
          <w:bCs/>
          <w:sz w:val="24"/>
          <w:szCs w:val="24"/>
        </w:rPr>
      </w:pPr>
      <w:r w:rsidRPr="00CD2F8C">
        <w:rPr>
          <w:rFonts w:eastAsia="Calibri"/>
          <w:b/>
          <w:bCs/>
          <w:sz w:val="24"/>
          <w:szCs w:val="24"/>
        </w:rPr>
        <w:t>6</w:t>
      </w:r>
      <w:r w:rsidRPr="00CD2F8C">
        <w:rPr>
          <w:rFonts w:eastAsia="Calibri"/>
          <w:b/>
          <w:bCs/>
          <w:sz w:val="24"/>
          <w:szCs w:val="24"/>
        </w:rPr>
        <w:tab/>
      </w:r>
      <w:r w:rsidRPr="00CD2F8C">
        <w:rPr>
          <w:rFonts w:eastAsia="Calibri"/>
          <w:b/>
          <w:bCs/>
          <w:sz w:val="24"/>
          <w:szCs w:val="24"/>
        </w:rPr>
        <w:t xml:space="preserve"> </w:t>
      </w:r>
      <w:r w:rsidRPr="00CD2F8C">
        <w:rPr>
          <w:rFonts w:eastAsia="Calibri"/>
          <w:b/>
          <w:bCs/>
          <w:sz w:val="24"/>
          <w:szCs w:val="24"/>
        </w:rPr>
        <w:t>Средства измерений и вспомогательные устройства</w:t>
      </w:r>
    </w:p>
    <w:p w14:paraId="2AAAECD0" w14:textId="77777777" w:rsidR="00CD2F8C" w:rsidRDefault="00CD2F8C" w:rsidP="00CD2F8C">
      <w:pPr>
        <w:widowControl/>
        <w:ind w:firstLine="567"/>
        <w:jc w:val="both"/>
        <w:rPr>
          <w:rFonts w:eastAsia="Calibri"/>
          <w:b/>
          <w:bCs/>
          <w:sz w:val="24"/>
          <w:szCs w:val="24"/>
        </w:rPr>
      </w:pPr>
    </w:p>
    <w:p w14:paraId="1F7464FE" w14:textId="68BCB64F" w:rsidR="00CD2F8C" w:rsidRPr="00CD2F8C" w:rsidRDefault="00CD2F8C" w:rsidP="00CD2F8C">
      <w:pPr>
        <w:widowControl/>
        <w:ind w:firstLine="567"/>
        <w:jc w:val="both"/>
        <w:rPr>
          <w:rFonts w:eastAsia="Calibri"/>
          <w:sz w:val="24"/>
          <w:szCs w:val="24"/>
        </w:rPr>
      </w:pPr>
      <w:r w:rsidRPr="00CD2F8C">
        <w:rPr>
          <w:rFonts w:eastAsia="Calibri"/>
          <w:b/>
          <w:bCs/>
          <w:sz w:val="24"/>
          <w:szCs w:val="24"/>
        </w:rPr>
        <w:t>6.1</w:t>
      </w:r>
      <w:r w:rsidRPr="00CD2F8C">
        <w:rPr>
          <w:rFonts w:eastAsia="Calibri"/>
          <w:b/>
          <w:bCs/>
          <w:sz w:val="24"/>
          <w:szCs w:val="24"/>
        </w:rPr>
        <w:t xml:space="preserve"> </w:t>
      </w:r>
      <w:r w:rsidRPr="00CD2F8C">
        <w:rPr>
          <w:rFonts w:eastAsia="Calibri"/>
          <w:b/>
          <w:bCs/>
          <w:sz w:val="24"/>
          <w:szCs w:val="24"/>
        </w:rPr>
        <w:t>При проведении испытаний используют следующее лабораторное оборудования</w:t>
      </w:r>
      <w:r w:rsidRPr="00CD2F8C">
        <w:rPr>
          <w:rFonts w:eastAsia="Calibri"/>
          <w:sz w:val="24"/>
          <w:szCs w:val="24"/>
        </w:rPr>
        <w:t>:</w:t>
      </w:r>
    </w:p>
    <w:p w14:paraId="5796E246" w14:textId="7FB4B966" w:rsidR="00A0393D" w:rsidRDefault="00CD2F8C" w:rsidP="00CD2F8C">
      <w:pPr>
        <w:widowControl/>
        <w:ind w:firstLine="567"/>
        <w:jc w:val="both"/>
        <w:rPr>
          <w:rFonts w:eastAsia="Calibri"/>
          <w:sz w:val="24"/>
          <w:szCs w:val="24"/>
        </w:rPr>
      </w:pPr>
      <w:r w:rsidRPr="00CD2F8C">
        <w:rPr>
          <w:rFonts w:eastAsia="Calibri"/>
          <w:sz w:val="24"/>
          <w:szCs w:val="24"/>
        </w:rPr>
        <w:t>стандартизованный инструмент для испытаний хлопкового волокна, представляющий собой измерительную систему для контроля</w:t>
      </w:r>
      <w:r w:rsidR="00D826AA">
        <w:rPr>
          <w:rFonts w:eastAsia="Calibri"/>
          <w:sz w:val="24"/>
          <w:szCs w:val="24"/>
        </w:rPr>
        <w:t xml:space="preserve"> </w:t>
      </w:r>
      <w:r w:rsidRPr="00CD2F8C">
        <w:rPr>
          <w:rFonts w:eastAsia="Calibri"/>
          <w:sz w:val="24"/>
          <w:szCs w:val="24"/>
        </w:rPr>
        <w:t xml:space="preserve">качества волокна, включающую модуль для измерения длины и удельной разрывной нагрузки, модуль измерения показателя </w:t>
      </w:r>
      <w:proofErr w:type="spellStart"/>
      <w:r w:rsidRPr="00CD2F8C">
        <w:rPr>
          <w:rFonts w:eastAsia="Calibri"/>
          <w:sz w:val="24"/>
          <w:szCs w:val="24"/>
        </w:rPr>
        <w:t>микронейр</w:t>
      </w:r>
      <w:proofErr w:type="spellEnd"/>
      <w:r w:rsidRPr="00CD2F8C">
        <w:rPr>
          <w:rFonts w:eastAsia="Calibri"/>
          <w:sz w:val="24"/>
          <w:szCs w:val="24"/>
        </w:rPr>
        <w:t>, модуль измерения цвета и засоренности, весы лабораторные по ГОСТ 24104 высокого класса точности, укомплектованную пробоотборником (</w:t>
      </w:r>
      <w:proofErr w:type="spellStart"/>
      <w:r w:rsidRPr="00CD2F8C">
        <w:rPr>
          <w:rFonts w:eastAsia="Calibri"/>
          <w:sz w:val="24"/>
          <w:szCs w:val="24"/>
        </w:rPr>
        <w:t>фибросэмплером</w:t>
      </w:r>
      <w:proofErr w:type="spellEnd"/>
      <w:r w:rsidRPr="00CD2F8C">
        <w:rPr>
          <w:rFonts w:eastAsia="Calibri"/>
          <w:sz w:val="24"/>
          <w:szCs w:val="24"/>
        </w:rPr>
        <w:t>) и сканером бирок штрих-кода;</w:t>
      </w:r>
    </w:p>
    <w:p w14:paraId="3B74A800" w14:textId="185649A1" w:rsidR="00D826AA" w:rsidRPr="00D826AA" w:rsidRDefault="00D826AA" w:rsidP="00D826AA">
      <w:pPr>
        <w:widowControl/>
        <w:ind w:firstLine="567"/>
        <w:jc w:val="both"/>
        <w:rPr>
          <w:rFonts w:eastAsia="Calibri"/>
          <w:sz w:val="24"/>
          <w:szCs w:val="24"/>
        </w:rPr>
      </w:pPr>
      <w:r w:rsidRPr="00D826AA">
        <w:rPr>
          <w:rFonts w:eastAsia="Calibri"/>
          <w:sz w:val="24"/>
          <w:szCs w:val="24"/>
        </w:rPr>
        <w:t>комплект</w:t>
      </w:r>
      <w:r>
        <w:rPr>
          <w:rFonts w:eastAsia="Calibri"/>
          <w:sz w:val="24"/>
          <w:szCs w:val="24"/>
        </w:rPr>
        <w:t xml:space="preserve"> </w:t>
      </w:r>
      <w:r w:rsidRPr="00D826AA">
        <w:rPr>
          <w:rFonts w:eastAsia="Calibri"/>
          <w:sz w:val="24"/>
          <w:szCs w:val="24"/>
        </w:rPr>
        <w:t>стандартных</w:t>
      </w:r>
      <w:r>
        <w:rPr>
          <w:rFonts w:eastAsia="Calibri"/>
          <w:sz w:val="24"/>
          <w:szCs w:val="24"/>
        </w:rPr>
        <w:t xml:space="preserve"> </w:t>
      </w:r>
      <w:r w:rsidRPr="00D826AA">
        <w:rPr>
          <w:rFonts w:eastAsia="Calibri"/>
          <w:sz w:val="24"/>
          <w:szCs w:val="24"/>
        </w:rPr>
        <w:t>калибровочных</w:t>
      </w:r>
      <w:r>
        <w:rPr>
          <w:rFonts w:eastAsia="Calibri"/>
          <w:sz w:val="24"/>
          <w:szCs w:val="24"/>
        </w:rPr>
        <w:t xml:space="preserve"> </w:t>
      </w:r>
      <w:r w:rsidRPr="00D826AA">
        <w:rPr>
          <w:rFonts w:eastAsia="Calibri"/>
          <w:sz w:val="24"/>
          <w:szCs w:val="24"/>
        </w:rPr>
        <w:t>образцов</w:t>
      </w:r>
      <w:r w:rsidRPr="00D826AA">
        <w:rPr>
          <w:rFonts w:eastAsia="Calibri"/>
          <w:sz w:val="24"/>
          <w:szCs w:val="24"/>
        </w:rPr>
        <w:tab/>
        <w:t>хлопкового</w:t>
      </w:r>
      <w:r>
        <w:rPr>
          <w:rFonts w:eastAsia="Calibri"/>
          <w:sz w:val="24"/>
          <w:szCs w:val="24"/>
        </w:rPr>
        <w:t xml:space="preserve"> </w:t>
      </w:r>
      <w:r w:rsidRPr="00D826AA">
        <w:rPr>
          <w:rFonts w:eastAsia="Calibri"/>
          <w:sz w:val="24"/>
          <w:szCs w:val="24"/>
        </w:rPr>
        <w:t>волокна;</w:t>
      </w:r>
    </w:p>
    <w:p w14:paraId="3A2ACFD7" w14:textId="742CE37F" w:rsidR="00D826AA" w:rsidRPr="00D826AA" w:rsidRDefault="00D826AA" w:rsidP="00D826AA">
      <w:pPr>
        <w:widowControl/>
        <w:ind w:firstLine="567"/>
        <w:jc w:val="both"/>
        <w:rPr>
          <w:rFonts w:eastAsia="Calibri"/>
          <w:sz w:val="24"/>
          <w:szCs w:val="24"/>
        </w:rPr>
      </w:pPr>
      <w:r w:rsidRPr="00D826AA">
        <w:rPr>
          <w:rFonts w:eastAsia="Calibri"/>
          <w:sz w:val="24"/>
          <w:szCs w:val="24"/>
        </w:rPr>
        <w:t>комплект</w:t>
      </w:r>
      <w:r>
        <w:rPr>
          <w:rFonts w:eastAsia="Calibri"/>
          <w:sz w:val="24"/>
          <w:szCs w:val="24"/>
        </w:rPr>
        <w:t xml:space="preserve"> </w:t>
      </w:r>
      <w:r w:rsidRPr="00D826AA">
        <w:rPr>
          <w:rFonts w:eastAsia="Calibri"/>
          <w:sz w:val="24"/>
          <w:szCs w:val="24"/>
        </w:rPr>
        <w:t>стандартных</w:t>
      </w:r>
      <w:r>
        <w:rPr>
          <w:rFonts w:eastAsia="Calibri"/>
          <w:sz w:val="24"/>
          <w:szCs w:val="24"/>
        </w:rPr>
        <w:t xml:space="preserve"> </w:t>
      </w:r>
      <w:r w:rsidRPr="00D826AA">
        <w:rPr>
          <w:rFonts w:eastAsia="Calibri"/>
          <w:sz w:val="24"/>
          <w:szCs w:val="24"/>
        </w:rPr>
        <w:t>калибровочных</w:t>
      </w:r>
      <w:r>
        <w:rPr>
          <w:rFonts w:eastAsia="Calibri"/>
          <w:sz w:val="24"/>
          <w:szCs w:val="24"/>
        </w:rPr>
        <w:t xml:space="preserve"> </w:t>
      </w:r>
      <w:r w:rsidRPr="00D826AA">
        <w:rPr>
          <w:rFonts w:eastAsia="Calibri"/>
          <w:sz w:val="24"/>
          <w:szCs w:val="24"/>
        </w:rPr>
        <w:t>керамических</w:t>
      </w:r>
      <w:r>
        <w:rPr>
          <w:rFonts w:eastAsia="Calibri"/>
          <w:sz w:val="24"/>
          <w:szCs w:val="24"/>
        </w:rPr>
        <w:t xml:space="preserve"> </w:t>
      </w:r>
      <w:r w:rsidRPr="00D826AA">
        <w:rPr>
          <w:rFonts w:eastAsia="Calibri"/>
          <w:sz w:val="24"/>
          <w:szCs w:val="24"/>
        </w:rPr>
        <w:t>плиток</w:t>
      </w:r>
      <w:r>
        <w:rPr>
          <w:rFonts w:eastAsia="Calibri"/>
          <w:sz w:val="24"/>
          <w:szCs w:val="24"/>
        </w:rPr>
        <w:t xml:space="preserve"> </w:t>
      </w:r>
      <w:r w:rsidRPr="00D826AA">
        <w:rPr>
          <w:rFonts w:eastAsia="Calibri"/>
          <w:sz w:val="24"/>
          <w:szCs w:val="24"/>
        </w:rPr>
        <w:t>света;</w:t>
      </w:r>
    </w:p>
    <w:p w14:paraId="532DD1E2" w14:textId="0012B121" w:rsidR="00D826AA" w:rsidRPr="00D826AA" w:rsidRDefault="00D826AA" w:rsidP="00D826AA">
      <w:pPr>
        <w:widowControl/>
        <w:ind w:firstLine="567"/>
        <w:jc w:val="both"/>
        <w:rPr>
          <w:rFonts w:eastAsia="Calibri"/>
          <w:sz w:val="24"/>
          <w:szCs w:val="24"/>
        </w:rPr>
      </w:pPr>
      <w:r w:rsidRPr="00D826AA">
        <w:rPr>
          <w:rFonts w:eastAsia="Calibri"/>
          <w:sz w:val="24"/>
          <w:szCs w:val="24"/>
        </w:rPr>
        <w:t>калибровочная диафрагма;</w:t>
      </w:r>
    </w:p>
    <w:p w14:paraId="1FD9B14E" w14:textId="76A23075" w:rsidR="00D826AA" w:rsidRPr="00D826AA" w:rsidRDefault="00D826AA" w:rsidP="00D826AA">
      <w:pPr>
        <w:widowControl/>
        <w:ind w:firstLine="567"/>
        <w:jc w:val="both"/>
        <w:rPr>
          <w:rFonts w:eastAsia="Calibri"/>
          <w:sz w:val="24"/>
          <w:szCs w:val="24"/>
        </w:rPr>
      </w:pPr>
      <w:r w:rsidRPr="00D826AA">
        <w:rPr>
          <w:rFonts w:eastAsia="Calibri"/>
          <w:sz w:val="24"/>
          <w:szCs w:val="24"/>
        </w:rPr>
        <w:t>металлический шаблон длины;</w:t>
      </w:r>
    </w:p>
    <w:p w14:paraId="7D73CDE1" w14:textId="2DA7A6FD" w:rsidR="00D826AA" w:rsidRPr="00D826AA" w:rsidRDefault="00D826AA" w:rsidP="00D826AA">
      <w:pPr>
        <w:widowControl/>
        <w:ind w:firstLine="567"/>
        <w:jc w:val="both"/>
        <w:rPr>
          <w:rFonts w:eastAsia="Calibri"/>
          <w:sz w:val="24"/>
          <w:szCs w:val="24"/>
        </w:rPr>
      </w:pPr>
      <w:r w:rsidRPr="00D826AA">
        <w:rPr>
          <w:rFonts w:eastAsia="Calibri"/>
          <w:sz w:val="24"/>
          <w:szCs w:val="24"/>
        </w:rPr>
        <w:t>пластина для калибровки по показателю засоренности;</w:t>
      </w:r>
    </w:p>
    <w:p w14:paraId="5EAE3B0E" w14:textId="7BCA7ACB" w:rsidR="00D826AA" w:rsidRPr="00D826AA" w:rsidRDefault="00D826AA" w:rsidP="00D826AA">
      <w:pPr>
        <w:widowControl/>
        <w:ind w:firstLine="567"/>
        <w:jc w:val="both"/>
        <w:rPr>
          <w:rFonts w:eastAsia="Calibri"/>
          <w:sz w:val="24"/>
          <w:szCs w:val="24"/>
        </w:rPr>
      </w:pPr>
      <w:r w:rsidRPr="00D826AA">
        <w:rPr>
          <w:rFonts w:eastAsia="Calibri"/>
          <w:sz w:val="24"/>
          <w:szCs w:val="24"/>
        </w:rPr>
        <w:t>индикатор влажности хлопкового волокна;</w:t>
      </w:r>
    </w:p>
    <w:p w14:paraId="32824D98" w14:textId="07D08AFA" w:rsidR="00A0393D" w:rsidRDefault="00D826AA" w:rsidP="00D826AA">
      <w:pPr>
        <w:widowControl/>
        <w:ind w:firstLine="567"/>
        <w:jc w:val="both"/>
        <w:rPr>
          <w:rFonts w:eastAsia="Calibri"/>
          <w:sz w:val="24"/>
          <w:szCs w:val="24"/>
        </w:rPr>
      </w:pPr>
      <w:r w:rsidRPr="00D826AA">
        <w:rPr>
          <w:rFonts w:eastAsia="Calibri"/>
          <w:sz w:val="24"/>
          <w:szCs w:val="24"/>
        </w:rPr>
        <w:t>установка</w:t>
      </w:r>
      <w:r>
        <w:rPr>
          <w:rFonts w:eastAsia="Calibri"/>
          <w:sz w:val="24"/>
          <w:szCs w:val="24"/>
        </w:rPr>
        <w:t xml:space="preserve"> </w:t>
      </w:r>
      <w:r w:rsidRPr="00D826AA">
        <w:rPr>
          <w:rFonts w:eastAsia="Calibri"/>
          <w:sz w:val="24"/>
          <w:szCs w:val="24"/>
        </w:rPr>
        <w:t>быстрого</w:t>
      </w:r>
      <w:r>
        <w:rPr>
          <w:rFonts w:eastAsia="Calibri"/>
          <w:sz w:val="24"/>
          <w:szCs w:val="24"/>
        </w:rPr>
        <w:t xml:space="preserve"> </w:t>
      </w:r>
      <w:r w:rsidRPr="00D826AA">
        <w:rPr>
          <w:rFonts w:eastAsia="Calibri"/>
          <w:sz w:val="24"/>
          <w:szCs w:val="24"/>
        </w:rPr>
        <w:t>кондиционирования</w:t>
      </w:r>
      <w:r>
        <w:rPr>
          <w:rFonts w:eastAsia="Calibri"/>
          <w:sz w:val="24"/>
          <w:szCs w:val="24"/>
        </w:rPr>
        <w:t xml:space="preserve"> </w:t>
      </w:r>
      <w:r w:rsidRPr="00D826AA">
        <w:rPr>
          <w:rFonts w:eastAsia="Calibri"/>
          <w:sz w:val="24"/>
          <w:szCs w:val="24"/>
        </w:rPr>
        <w:t>проб</w:t>
      </w:r>
      <w:r>
        <w:rPr>
          <w:rFonts w:eastAsia="Calibri"/>
          <w:sz w:val="24"/>
          <w:szCs w:val="24"/>
        </w:rPr>
        <w:t xml:space="preserve"> </w:t>
      </w:r>
      <w:r w:rsidRPr="00D826AA">
        <w:rPr>
          <w:rFonts w:eastAsia="Calibri"/>
          <w:sz w:val="24"/>
          <w:szCs w:val="24"/>
        </w:rPr>
        <w:t>хлопкового</w:t>
      </w:r>
      <w:r>
        <w:rPr>
          <w:rFonts w:eastAsia="Calibri"/>
          <w:sz w:val="24"/>
          <w:szCs w:val="24"/>
        </w:rPr>
        <w:t xml:space="preserve"> </w:t>
      </w:r>
      <w:r w:rsidRPr="00D826AA">
        <w:rPr>
          <w:rFonts w:eastAsia="Calibri"/>
          <w:sz w:val="24"/>
          <w:szCs w:val="24"/>
        </w:rPr>
        <w:t>волокна с комплектом поддонов для размещения проб, либо</w:t>
      </w:r>
      <w:r>
        <w:rPr>
          <w:rFonts w:eastAsia="Calibri"/>
          <w:sz w:val="24"/>
          <w:szCs w:val="24"/>
        </w:rPr>
        <w:t xml:space="preserve"> </w:t>
      </w:r>
      <w:r w:rsidRPr="00D826AA">
        <w:rPr>
          <w:rFonts w:eastAsia="Calibri"/>
          <w:sz w:val="24"/>
          <w:szCs w:val="24"/>
        </w:rPr>
        <w:t>стеллажи для проб при их пассивном кондиционировании в течение 24 часов в стандартных климатических условиях.</w:t>
      </w:r>
    </w:p>
    <w:p w14:paraId="55AACC3D" w14:textId="77777777" w:rsidR="00D826AA" w:rsidRDefault="00D826AA" w:rsidP="00D826AA">
      <w:pPr>
        <w:widowControl/>
        <w:ind w:firstLine="567"/>
        <w:jc w:val="both"/>
        <w:rPr>
          <w:rFonts w:eastAsia="Calibri"/>
          <w:sz w:val="24"/>
          <w:szCs w:val="24"/>
        </w:rPr>
      </w:pPr>
    </w:p>
    <w:p w14:paraId="4415B210" w14:textId="605A6B36" w:rsidR="00D826AA" w:rsidRPr="00D826AA" w:rsidRDefault="00D826AA" w:rsidP="00D826AA">
      <w:pPr>
        <w:widowControl/>
        <w:ind w:firstLine="567"/>
        <w:jc w:val="both"/>
        <w:rPr>
          <w:rFonts w:eastAsia="Calibri"/>
          <w:b/>
          <w:bCs/>
          <w:sz w:val="24"/>
          <w:szCs w:val="24"/>
        </w:rPr>
      </w:pPr>
      <w:r w:rsidRPr="00D826AA">
        <w:rPr>
          <w:rFonts w:eastAsia="Calibri"/>
          <w:b/>
          <w:bCs/>
          <w:sz w:val="24"/>
          <w:szCs w:val="24"/>
        </w:rPr>
        <w:t>7</w:t>
      </w:r>
      <w:r w:rsidRPr="00D826AA">
        <w:rPr>
          <w:rFonts w:eastAsia="Calibri"/>
          <w:b/>
          <w:bCs/>
          <w:sz w:val="24"/>
          <w:szCs w:val="24"/>
        </w:rPr>
        <w:tab/>
      </w:r>
      <w:r w:rsidRPr="00D826AA">
        <w:rPr>
          <w:rFonts w:eastAsia="Calibri"/>
          <w:b/>
          <w:bCs/>
          <w:sz w:val="24"/>
          <w:szCs w:val="24"/>
        </w:rPr>
        <w:t xml:space="preserve"> </w:t>
      </w:r>
      <w:r w:rsidRPr="00D826AA">
        <w:rPr>
          <w:rFonts w:eastAsia="Calibri"/>
          <w:b/>
          <w:bCs/>
          <w:sz w:val="24"/>
          <w:szCs w:val="24"/>
        </w:rPr>
        <w:t>Подготовка к выполнению измерений</w:t>
      </w:r>
    </w:p>
    <w:p w14:paraId="351C9A2F" w14:textId="77777777" w:rsidR="00D826AA" w:rsidRDefault="00D826AA" w:rsidP="00D826AA">
      <w:pPr>
        <w:widowControl/>
        <w:ind w:firstLine="567"/>
        <w:jc w:val="both"/>
        <w:rPr>
          <w:rFonts w:eastAsia="Calibri"/>
          <w:b/>
          <w:bCs/>
          <w:sz w:val="24"/>
          <w:szCs w:val="24"/>
        </w:rPr>
      </w:pPr>
    </w:p>
    <w:p w14:paraId="0F5CE310" w14:textId="1FA5C253" w:rsidR="00D826AA" w:rsidRPr="00D826AA" w:rsidRDefault="00D826AA" w:rsidP="00D826AA">
      <w:pPr>
        <w:widowControl/>
        <w:ind w:firstLine="567"/>
        <w:jc w:val="both"/>
        <w:rPr>
          <w:rFonts w:eastAsia="Calibri"/>
          <w:b/>
          <w:bCs/>
          <w:sz w:val="24"/>
          <w:szCs w:val="24"/>
        </w:rPr>
      </w:pPr>
      <w:r w:rsidRPr="00D826AA">
        <w:rPr>
          <w:rFonts w:eastAsia="Calibri"/>
          <w:b/>
          <w:bCs/>
          <w:sz w:val="24"/>
          <w:szCs w:val="24"/>
        </w:rPr>
        <w:t>7.1</w:t>
      </w:r>
      <w:r w:rsidRPr="00D826AA">
        <w:rPr>
          <w:rFonts w:eastAsia="Calibri"/>
          <w:b/>
          <w:bCs/>
          <w:sz w:val="24"/>
          <w:szCs w:val="24"/>
        </w:rPr>
        <w:t xml:space="preserve"> </w:t>
      </w:r>
      <w:r w:rsidRPr="00D826AA">
        <w:rPr>
          <w:rFonts w:eastAsia="Calibri"/>
          <w:b/>
          <w:bCs/>
          <w:sz w:val="24"/>
          <w:szCs w:val="24"/>
        </w:rPr>
        <w:t>Отбор проб</w:t>
      </w:r>
    </w:p>
    <w:p w14:paraId="797F88B8" w14:textId="19242651" w:rsidR="00D826AA" w:rsidRPr="00D826AA" w:rsidRDefault="00D826AA" w:rsidP="00D826AA">
      <w:pPr>
        <w:widowControl/>
        <w:ind w:firstLine="567"/>
        <w:jc w:val="both"/>
        <w:rPr>
          <w:rFonts w:eastAsia="Calibri"/>
          <w:sz w:val="24"/>
          <w:szCs w:val="24"/>
        </w:rPr>
      </w:pPr>
      <w:r w:rsidRPr="00D826AA">
        <w:rPr>
          <w:rFonts w:eastAsia="Calibri"/>
          <w:sz w:val="24"/>
          <w:szCs w:val="24"/>
        </w:rPr>
        <w:t>7.1.1</w:t>
      </w:r>
      <w:bookmarkStart w:id="2" w:name="_Hlk141369646"/>
      <w:r>
        <w:rPr>
          <w:rFonts w:eastAsia="Calibri"/>
          <w:sz w:val="24"/>
          <w:szCs w:val="24"/>
        </w:rPr>
        <w:t xml:space="preserve"> </w:t>
      </w:r>
      <w:r w:rsidRPr="00D826AA">
        <w:rPr>
          <w:rFonts w:eastAsia="Calibri"/>
          <w:sz w:val="24"/>
          <w:szCs w:val="24"/>
        </w:rPr>
        <w:t>Отбор проб по СТ РК 1095</w:t>
      </w:r>
      <w:bookmarkEnd w:id="2"/>
      <w:r w:rsidRPr="00D826AA">
        <w:rPr>
          <w:rFonts w:eastAsia="Calibri"/>
          <w:sz w:val="24"/>
          <w:szCs w:val="24"/>
        </w:rPr>
        <w:t>.</w:t>
      </w:r>
    </w:p>
    <w:p w14:paraId="2CACE59E" w14:textId="725DC696" w:rsidR="00D826AA" w:rsidRPr="00D826AA" w:rsidRDefault="00D826AA" w:rsidP="00D826AA">
      <w:pPr>
        <w:widowControl/>
        <w:ind w:firstLine="567"/>
        <w:jc w:val="both"/>
        <w:rPr>
          <w:rFonts w:eastAsia="Calibri"/>
          <w:sz w:val="24"/>
          <w:szCs w:val="24"/>
        </w:rPr>
      </w:pPr>
      <w:r w:rsidRPr="00D826AA">
        <w:rPr>
          <w:rFonts w:eastAsia="Calibri"/>
          <w:sz w:val="24"/>
          <w:szCs w:val="24"/>
        </w:rPr>
        <w:t>7.1.</w:t>
      </w:r>
      <w:r>
        <w:rPr>
          <w:rFonts w:eastAsia="Calibri"/>
          <w:sz w:val="24"/>
          <w:szCs w:val="24"/>
        </w:rPr>
        <w:t xml:space="preserve">2 </w:t>
      </w:r>
      <w:r w:rsidRPr="00D826AA">
        <w:rPr>
          <w:rFonts w:eastAsia="Calibri"/>
          <w:sz w:val="24"/>
          <w:szCs w:val="24"/>
        </w:rPr>
        <w:t xml:space="preserve">С каждой из двух противоположных сторон кипы вырезают пробы волокна примерно по 100 </w:t>
      </w:r>
      <w:r>
        <w:rPr>
          <w:rFonts w:eastAsia="Calibri"/>
          <w:sz w:val="24"/>
          <w:szCs w:val="24"/>
        </w:rPr>
        <w:t>г</w:t>
      </w:r>
      <w:r w:rsidRPr="00D826AA">
        <w:rPr>
          <w:rFonts w:eastAsia="Calibri"/>
          <w:sz w:val="24"/>
          <w:szCs w:val="24"/>
        </w:rPr>
        <w:t xml:space="preserve"> и объединяют две пробы в один образец кипы массой около 200 </w:t>
      </w:r>
      <w:r>
        <w:rPr>
          <w:rFonts w:eastAsia="Calibri"/>
          <w:sz w:val="24"/>
          <w:szCs w:val="24"/>
        </w:rPr>
        <w:t>г</w:t>
      </w:r>
      <w:r w:rsidRPr="00D826AA">
        <w:rPr>
          <w:rFonts w:eastAsia="Calibri"/>
          <w:sz w:val="24"/>
          <w:szCs w:val="24"/>
        </w:rPr>
        <w:t>.</w:t>
      </w:r>
    </w:p>
    <w:p w14:paraId="036C9960" w14:textId="77777777" w:rsidR="00D826AA" w:rsidRDefault="00D826AA" w:rsidP="00D826AA">
      <w:pPr>
        <w:widowControl/>
        <w:ind w:firstLine="567"/>
        <w:jc w:val="both"/>
        <w:rPr>
          <w:rFonts w:eastAsia="Calibri"/>
          <w:sz w:val="24"/>
          <w:szCs w:val="24"/>
        </w:rPr>
      </w:pPr>
    </w:p>
    <w:p w14:paraId="0A9316BA" w14:textId="01A71F68" w:rsidR="00A0393D" w:rsidRPr="00D826AA" w:rsidRDefault="00D826AA" w:rsidP="00D826AA">
      <w:pPr>
        <w:widowControl/>
        <w:ind w:firstLine="567"/>
        <w:jc w:val="both"/>
        <w:rPr>
          <w:rFonts w:eastAsia="Calibri"/>
        </w:rPr>
      </w:pPr>
      <w:r w:rsidRPr="00D826AA">
        <w:rPr>
          <w:rFonts w:eastAsia="Calibri"/>
        </w:rPr>
        <w:t>Примечание</w:t>
      </w:r>
      <w:r w:rsidRPr="00D826AA">
        <w:rPr>
          <w:rFonts w:eastAsia="Calibri"/>
        </w:rPr>
        <w:t xml:space="preserve"> - </w:t>
      </w:r>
      <w:r w:rsidRPr="00D826AA">
        <w:rPr>
          <w:rFonts w:eastAsia="Calibri"/>
        </w:rPr>
        <w:t xml:space="preserve">При </w:t>
      </w:r>
      <w:proofErr w:type="spellStart"/>
      <w:r w:rsidRPr="00D826AA">
        <w:rPr>
          <w:rFonts w:eastAsia="Calibri"/>
        </w:rPr>
        <w:t>покипной</w:t>
      </w:r>
      <w:proofErr w:type="spellEnd"/>
      <w:r w:rsidRPr="00D826AA">
        <w:rPr>
          <w:rFonts w:eastAsia="Calibri"/>
        </w:rPr>
        <w:t xml:space="preserve"> сертификации допускается отбирать одну</w:t>
      </w:r>
      <w:r w:rsidRPr="00D826AA">
        <w:rPr>
          <w:rFonts w:eastAsia="Calibri"/>
        </w:rPr>
        <w:t xml:space="preserve"> </w:t>
      </w:r>
      <w:r w:rsidRPr="00D826AA">
        <w:rPr>
          <w:rFonts w:eastAsia="Calibri"/>
        </w:rPr>
        <w:t xml:space="preserve">пробу с одной стороны кипы массой порядка 100-150 </w:t>
      </w:r>
      <w:r w:rsidRPr="00D826AA">
        <w:rPr>
          <w:rFonts w:eastAsia="Calibri"/>
        </w:rPr>
        <w:t>г</w:t>
      </w:r>
      <w:r w:rsidRPr="00D826AA">
        <w:rPr>
          <w:rFonts w:eastAsia="Calibri"/>
        </w:rPr>
        <w:t xml:space="preserve"> шириной не менее 10 </w:t>
      </w:r>
      <w:r w:rsidRPr="00D826AA">
        <w:rPr>
          <w:rFonts w:eastAsia="Calibri"/>
        </w:rPr>
        <w:t>см</w:t>
      </w:r>
      <w:r w:rsidRPr="00D826AA">
        <w:rPr>
          <w:rFonts w:eastAsia="Calibri"/>
        </w:rPr>
        <w:t>.</w:t>
      </w:r>
    </w:p>
    <w:p w14:paraId="2B4281A5" w14:textId="77777777" w:rsidR="00D826AA" w:rsidRDefault="00D826AA" w:rsidP="00820BDE">
      <w:pPr>
        <w:widowControl/>
        <w:ind w:firstLine="567"/>
        <w:jc w:val="both"/>
        <w:rPr>
          <w:rFonts w:eastAsia="Calibri"/>
          <w:sz w:val="24"/>
          <w:szCs w:val="24"/>
        </w:rPr>
      </w:pPr>
    </w:p>
    <w:p w14:paraId="622EA3FB" w14:textId="77777777" w:rsidR="002028B5" w:rsidRDefault="002028B5" w:rsidP="00820BDE">
      <w:pPr>
        <w:widowControl/>
        <w:ind w:firstLine="567"/>
        <w:jc w:val="both"/>
        <w:rPr>
          <w:rFonts w:eastAsia="Calibri"/>
          <w:sz w:val="24"/>
          <w:szCs w:val="24"/>
        </w:rPr>
      </w:pPr>
    </w:p>
    <w:p w14:paraId="1DF8F739" w14:textId="77777777" w:rsidR="002028B5" w:rsidRDefault="002028B5" w:rsidP="00820BDE">
      <w:pPr>
        <w:widowControl/>
        <w:ind w:firstLine="567"/>
        <w:jc w:val="both"/>
        <w:rPr>
          <w:rFonts w:eastAsia="Calibri"/>
          <w:sz w:val="24"/>
          <w:szCs w:val="24"/>
        </w:rPr>
      </w:pPr>
    </w:p>
    <w:p w14:paraId="12F6DD7F" w14:textId="71691A38" w:rsidR="002028B5" w:rsidRPr="002028B5" w:rsidRDefault="002028B5" w:rsidP="002028B5">
      <w:pPr>
        <w:widowControl/>
        <w:ind w:firstLine="567"/>
        <w:jc w:val="both"/>
        <w:rPr>
          <w:rFonts w:eastAsia="Calibri"/>
          <w:b/>
          <w:bCs/>
          <w:sz w:val="24"/>
          <w:szCs w:val="24"/>
        </w:rPr>
      </w:pPr>
      <w:r w:rsidRPr="002028B5">
        <w:rPr>
          <w:rFonts w:eastAsia="Calibri"/>
          <w:b/>
          <w:bCs/>
          <w:sz w:val="24"/>
          <w:szCs w:val="24"/>
        </w:rPr>
        <w:lastRenderedPageBreak/>
        <w:t>7.2</w:t>
      </w:r>
      <w:r w:rsidRPr="002028B5">
        <w:rPr>
          <w:rFonts w:eastAsia="Calibri"/>
          <w:b/>
          <w:bCs/>
          <w:sz w:val="24"/>
          <w:szCs w:val="24"/>
        </w:rPr>
        <w:t xml:space="preserve"> </w:t>
      </w:r>
      <w:r w:rsidRPr="002028B5">
        <w:rPr>
          <w:rFonts w:eastAsia="Calibri"/>
          <w:b/>
          <w:bCs/>
          <w:sz w:val="24"/>
          <w:szCs w:val="24"/>
        </w:rPr>
        <w:t>Калибровка приборов</w:t>
      </w:r>
    </w:p>
    <w:p w14:paraId="352FF846" w14:textId="25ADAAAE" w:rsidR="002028B5" w:rsidRPr="002028B5" w:rsidRDefault="002028B5" w:rsidP="002028B5">
      <w:pPr>
        <w:widowControl/>
        <w:ind w:firstLine="567"/>
        <w:jc w:val="both"/>
        <w:rPr>
          <w:rFonts w:eastAsia="Calibri"/>
          <w:sz w:val="24"/>
          <w:szCs w:val="24"/>
        </w:rPr>
      </w:pPr>
      <w:r w:rsidRPr="002028B5">
        <w:rPr>
          <w:rFonts w:eastAsia="Calibri"/>
          <w:sz w:val="24"/>
          <w:szCs w:val="24"/>
        </w:rPr>
        <w:t>7.2.1</w:t>
      </w:r>
      <w:r>
        <w:rPr>
          <w:rFonts w:eastAsia="Calibri"/>
          <w:sz w:val="24"/>
          <w:szCs w:val="24"/>
        </w:rPr>
        <w:t xml:space="preserve"> </w:t>
      </w:r>
      <w:r w:rsidRPr="002028B5">
        <w:rPr>
          <w:rFonts w:eastAsia="Calibri"/>
          <w:sz w:val="24"/>
          <w:szCs w:val="24"/>
        </w:rPr>
        <w:t>Перед проведением измерений приборы для классификации хлопкового волокна должны быть откалиброваны на стандартных калибровочных образцах и шаблонах согласно руководству по эксплуатации. Периодичность проведения калибровки устанавливается руководством по эксплуатации.</w:t>
      </w:r>
    </w:p>
    <w:p w14:paraId="65B85138" w14:textId="2458DE76" w:rsidR="00A0393D" w:rsidRDefault="002028B5" w:rsidP="002028B5">
      <w:pPr>
        <w:widowControl/>
        <w:ind w:firstLine="567"/>
        <w:jc w:val="both"/>
        <w:rPr>
          <w:rFonts w:eastAsia="Calibri"/>
          <w:sz w:val="24"/>
          <w:szCs w:val="24"/>
        </w:rPr>
      </w:pPr>
      <w:r w:rsidRPr="002028B5">
        <w:rPr>
          <w:rFonts w:eastAsia="Calibri"/>
          <w:sz w:val="24"/>
          <w:szCs w:val="24"/>
        </w:rPr>
        <w:t>7.2.2</w:t>
      </w:r>
      <w:r>
        <w:rPr>
          <w:rFonts w:eastAsia="Calibri"/>
          <w:sz w:val="24"/>
          <w:szCs w:val="24"/>
        </w:rPr>
        <w:t xml:space="preserve"> </w:t>
      </w:r>
      <w:r w:rsidRPr="002028B5">
        <w:rPr>
          <w:rFonts w:eastAsia="Calibri"/>
          <w:sz w:val="24"/>
          <w:szCs w:val="24"/>
        </w:rPr>
        <w:t xml:space="preserve">Калибровку прибора измерения цвета производят с помощью комплекта стандартных калибровочных керамических плиток цвета HVI </w:t>
      </w:r>
      <w:proofErr w:type="spellStart"/>
      <w:r w:rsidRPr="002028B5">
        <w:rPr>
          <w:rFonts w:eastAsia="Calibri"/>
          <w:sz w:val="24"/>
          <w:szCs w:val="24"/>
        </w:rPr>
        <w:t>Rd</w:t>
      </w:r>
      <w:proofErr w:type="spellEnd"/>
      <w:r w:rsidRPr="002028B5">
        <w:rPr>
          <w:rFonts w:eastAsia="Calibri"/>
          <w:sz w:val="24"/>
          <w:szCs w:val="24"/>
        </w:rPr>
        <w:t>/+b с установленными значениями коэффициентов отражения (</w:t>
      </w:r>
      <w:proofErr w:type="spellStart"/>
      <w:r w:rsidRPr="002028B5">
        <w:rPr>
          <w:rFonts w:eastAsia="Calibri"/>
          <w:sz w:val="24"/>
          <w:szCs w:val="24"/>
        </w:rPr>
        <w:t>Rd</w:t>
      </w:r>
      <w:proofErr w:type="spellEnd"/>
      <w:r w:rsidRPr="002028B5">
        <w:rPr>
          <w:rFonts w:eastAsia="Calibri"/>
          <w:sz w:val="24"/>
          <w:szCs w:val="24"/>
        </w:rPr>
        <w:t>) и степени желтизны (+</w:t>
      </w:r>
      <w:r w:rsidR="00A324D0">
        <w:rPr>
          <w:rFonts w:eastAsia="Calibri"/>
          <w:sz w:val="24"/>
          <w:szCs w:val="24"/>
          <w:lang w:val="en-US"/>
        </w:rPr>
        <w:t>b</w:t>
      </w:r>
      <w:r w:rsidRPr="002028B5">
        <w:rPr>
          <w:rFonts w:eastAsia="Calibri"/>
          <w:sz w:val="24"/>
          <w:szCs w:val="24"/>
        </w:rPr>
        <w:t>).</w:t>
      </w:r>
    </w:p>
    <w:p w14:paraId="70A6C68E" w14:textId="5122E055" w:rsidR="00667C57" w:rsidRPr="00667C57" w:rsidRDefault="00667C57" w:rsidP="00667C57">
      <w:pPr>
        <w:widowControl/>
        <w:ind w:firstLine="567"/>
        <w:jc w:val="both"/>
        <w:rPr>
          <w:rFonts w:eastAsia="Calibri"/>
          <w:sz w:val="24"/>
          <w:szCs w:val="24"/>
        </w:rPr>
      </w:pPr>
      <w:r w:rsidRPr="00667C57">
        <w:rPr>
          <w:rFonts w:eastAsia="Calibri"/>
          <w:sz w:val="24"/>
          <w:szCs w:val="24"/>
        </w:rPr>
        <w:t>7.2.3</w:t>
      </w:r>
      <w:r w:rsidRPr="00667C57">
        <w:rPr>
          <w:rFonts w:eastAsia="Calibri"/>
          <w:sz w:val="24"/>
          <w:szCs w:val="24"/>
        </w:rPr>
        <w:t xml:space="preserve"> </w:t>
      </w:r>
      <w:r w:rsidRPr="00667C57">
        <w:rPr>
          <w:rFonts w:eastAsia="Calibri"/>
          <w:sz w:val="24"/>
          <w:szCs w:val="24"/>
        </w:rPr>
        <w:t>Калибровку прибора по показателям засоренности производят в соответствии с рекомендациями изготовителей приборов по пластине с нанесенными на ней точками, имитирующими сорные примеси. Допускается для калибровки использовать специальные образцы волокна с естественными сорными частичками на его поверхности.</w:t>
      </w:r>
    </w:p>
    <w:p w14:paraId="57C1954D" w14:textId="7815DEB8" w:rsidR="00667C57" w:rsidRPr="00667C57" w:rsidRDefault="00667C57" w:rsidP="00667C57">
      <w:pPr>
        <w:widowControl/>
        <w:ind w:firstLine="567"/>
        <w:jc w:val="both"/>
        <w:rPr>
          <w:rFonts w:eastAsia="Calibri"/>
          <w:sz w:val="24"/>
          <w:szCs w:val="24"/>
        </w:rPr>
      </w:pPr>
      <w:r w:rsidRPr="00667C57">
        <w:rPr>
          <w:rFonts w:eastAsia="Calibri"/>
          <w:sz w:val="24"/>
          <w:szCs w:val="24"/>
        </w:rPr>
        <w:t>7.2.4</w:t>
      </w:r>
      <w:r w:rsidR="00CC2F5D" w:rsidRPr="00CC2F5D">
        <w:rPr>
          <w:rFonts w:eastAsia="Calibri"/>
          <w:sz w:val="24"/>
          <w:szCs w:val="24"/>
        </w:rPr>
        <w:t xml:space="preserve"> </w:t>
      </w:r>
      <w:r w:rsidRPr="00667C57">
        <w:rPr>
          <w:rFonts w:eastAsia="Calibri"/>
          <w:sz w:val="24"/>
          <w:szCs w:val="24"/>
        </w:rPr>
        <w:t xml:space="preserve">Калибровка прибора </w:t>
      </w:r>
      <w:proofErr w:type="spellStart"/>
      <w:r w:rsidRPr="00667C57">
        <w:rPr>
          <w:rFonts w:eastAsia="Calibri"/>
          <w:sz w:val="24"/>
          <w:szCs w:val="24"/>
        </w:rPr>
        <w:t>микронейр</w:t>
      </w:r>
      <w:proofErr w:type="spellEnd"/>
    </w:p>
    <w:p w14:paraId="388998D1" w14:textId="32030AD9" w:rsidR="00667C57" w:rsidRPr="00667C57" w:rsidRDefault="00667C57" w:rsidP="00667C57">
      <w:pPr>
        <w:widowControl/>
        <w:ind w:firstLine="567"/>
        <w:jc w:val="both"/>
        <w:rPr>
          <w:rFonts w:eastAsia="Calibri"/>
          <w:sz w:val="24"/>
          <w:szCs w:val="24"/>
        </w:rPr>
      </w:pPr>
      <w:r w:rsidRPr="00667C57">
        <w:rPr>
          <w:rFonts w:eastAsia="Calibri"/>
          <w:sz w:val="24"/>
          <w:szCs w:val="24"/>
        </w:rPr>
        <w:t>7.</w:t>
      </w:r>
      <w:r w:rsidR="00CC2F5D" w:rsidRPr="00CC2F5D">
        <w:rPr>
          <w:rFonts w:eastAsia="Calibri"/>
          <w:sz w:val="24"/>
          <w:szCs w:val="24"/>
        </w:rPr>
        <w:t>2</w:t>
      </w:r>
      <w:r w:rsidRPr="00667C57">
        <w:rPr>
          <w:rFonts w:eastAsia="Calibri"/>
          <w:sz w:val="24"/>
          <w:szCs w:val="24"/>
        </w:rPr>
        <w:t>.</w:t>
      </w:r>
      <w:r w:rsidR="00CC2F5D" w:rsidRPr="00CC2F5D">
        <w:rPr>
          <w:rFonts w:eastAsia="Calibri"/>
          <w:sz w:val="24"/>
          <w:szCs w:val="24"/>
        </w:rPr>
        <w:t>4</w:t>
      </w:r>
      <w:r w:rsidR="00CC2F5D">
        <w:rPr>
          <w:rFonts w:eastAsia="Calibri"/>
          <w:sz w:val="24"/>
          <w:szCs w:val="24"/>
        </w:rPr>
        <w:t>.</w:t>
      </w:r>
      <w:r w:rsidRPr="00667C57">
        <w:rPr>
          <w:rFonts w:eastAsia="Calibri"/>
          <w:sz w:val="24"/>
          <w:szCs w:val="24"/>
        </w:rPr>
        <w:t>1</w:t>
      </w:r>
      <w:r w:rsidR="00CC2F5D">
        <w:rPr>
          <w:rFonts w:eastAsia="Calibri"/>
          <w:sz w:val="24"/>
          <w:szCs w:val="24"/>
        </w:rPr>
        <w:t xml:space="preserve"> </w:t>
      </w:r>
      <w:r w:rsidRPr="00667C57">
        <w:rPr>
          <w:rFonts w:eastAsia="Calibri"/>
          <w:sz w:val="24"/>
          <w:szCs w:val="24"/>
        </w:rPr>
        <w:t xml:space="preserve">Калибровку прибора </w:t>
      </w:r>
      <w:proofErr w:type="spellStart"/>
      <w:r w:rsidRPr="00667C57">
        <w:rPr>
          <w:rFonts w:eastAsia="Calibri"/>
          <w:sz w:val="24"/>
          <w:szCs w:val="24"/>
        </w:rPr>
        <w:t>микронейр</w:t>
      </w:r>
      <w:proofErr w:type="spellEnd"/>
      <w:r w:rsidRPr="00667C57">
        <w:rPr>
          <w:rFonts w:eastAsia="Calibri"/>
          <w:sz w:val="24"/>
          <w:szCs w:val="24"/>
        </w:rPr>
        <w:t xml:space="preserve"> производят с помощью стандартных калибровочных образцов хлопкового волокна и (или) инструментально с применением калибровочной диафрагмы.</w:t>
      </w:r>
    </w:p>
    <w:p w14:paraId="11B86EB5" w14:textId="6B01957D" w:rsidR="00667C57" w:rsidRPr="00667C57" w:rsidRDefault="00CC2F5D" w:rsidP="00667C57">
      <w:pPr>
        <w:widowControl/>
        <w:ind w:firstLine="567"/>
        <w:jc w:val="both"/>
        <w:rPr>
          <w:rFonts w:eastAsia="Calibri"/>
          <w:sz w:val="24"/>
          <w:szCs w:val="24"/>
        </w:rPr>
      </w:pPr>
      <w:r w:rsidRPr="00CC2F5D">
        <w:rPr>
          <w:rFonts w:eastAsia="Calibri"/>
          <w:sz w:val="24"/>
          <w:szCs w:val="24"/>
        </w:rPr>
        <w:t>7.2.4.</w:t>
      </w:r>
      <w:r>
        <w:rPr>
          <w:rFonts w:eastAsia="Calibri"/>
          <w:sz w:val="24"/>
          <w:szCs w:val="24"/>
        </w:rPr>
        <w:t xml:space="preserve">2 </w:t>
      </w:r>
      <w:r w:rsidR="00667C57" w:rsidRPr="00667C57">
        <w:rPr>
          <w:rFonts w:eastAsia="Calibri"/>
          <w:sz w:val="24"/>
          <w:szCs w:val="24"/>
        </w:rPr>
        <w:t xml:space="preserve">Хлопковая калибровка прибора по показателю </w:t>
      </w:r>
      <w:proofErr w:type="spellStart"/>
      <w:r w:rsidR="00667C57" w:rsidRPr="00667C57">
        <w:rPr>
          <w:rFonts w:eastAsia="Calibri"/>
          <w:sz w:val="24"/>
          <w:szCs w:val="24"/>
        </w:rPr>
        <w:t>микронейр</w:t>
      </w:r>
      <w:proofErr w:type="spellEnd"/>
      <w:r w:rsidR="00667C57" w:rsidRPr="00667C57">
        <w:rPr>
          <w:rFonts w:eastAsia="Calibri"/>
          <w:sz w:val="24"/>
          <w:szCs w:val="24"/>
        </w:rPr>
        <w:t xml:space="preserve"> осуществляется с использованием стандартных образцов физико</w:t>
      </w:r>
      <w:r>
        <w:rPr>
          <w:rFonts w:eastAsia="Calibri"/>
          <w:sz w:val="24"/>
          <w:szCs w:val="24"/>
        </w:rPr>
        <w:t>-</w:t>
      </w:r>
      <w:r w:rsidR="00667C57" w:rsidRPr="00667C57">
        <w:rPr>
          <w:rFonts w:eastAsia="Calibri"/>
          <w:sz w:val="24"/>
          <w:szCs w:val="24"/>
        </w:rPr>
        <w:t xml:space="preserve">механических свойств хлопкового волокна (Universal HVI </w:t>
      </w:r>
      <w:proofErr w:type="spellStart"/>
      <w:r w:rsidR="00667C57" w:rsidRPr="00667C57">
        <w:rPr>
          <w:rFonts w:eastAsia="Calibri"/>
          <w:sz w:val="24"/>
          <w:szCs w:val="24"/>
        </w:rPr>
        <w:t>Micronaire</w:t>
      </w:r>
      <w:proofErr w:type="spellEnd"/>
      <w:r w:rsidR="00667C57" w:rsidRPr="00667C57">
        <w:rPr>
          <w:rFonts w:eastAsia="Calibri"/>
          <w:sz w:val="24"/>
          <w:szCs w:val="24"/>
        </w:rPr>
        <w:t xml:space="preserve"> </w:t>
      </w:r>
      <w:proofErr w:type="spellStart"/>
      <w:r w:rsidR="00667C57" w:rsidRPr="00667C57">
        <w:rPr>
          <w:rFonts w:eastAsia="Calibri"/>
          <w:sz w:val="24"/>
          <w:szCs w:val="24"/>
        </w:rPr>
        <w:t>Calibratioiз</w:t>
      </w:r>
      <w:proofErr w:type="spellEnd"/>
      <w:r w:rsidR="00667C57" w:rsidRPr="00667C57">
        <w:rPr>
          <w:rFonts w:eastAsia="Calibri"/>
          <w:sz w:val="24"/>
          <w:szCs w:val="24"/>
        </w:rPr>
        <w:t xml:space="preserve"> </w:t>
      </w:r>
      <w:proofErr w:type="spellStart"/>
      <w:r w:rsidR="00667C57" w:rsidRPr="00667C57">
        <w:rPr>
          <w:rFonts w:eastAsia="Calibri"/>
          <w:sz w:val="24"/>
          <w:szCs w:val="24"/>
        </w:rPr>
        <w:t>Cotton</w:t>
      </w:r>
      <w:proofErr w:type="spellEnd"/>
      <w:r w:rsidR="00667C57" w:rsidRPr="00667C57">
        <w:rPr>
          <w:rFonts w:eastAsia="Calibri"/>
          <w:sz w:val="24"/>
          <w:szCs w:val="24"/>
        </w:rPr>
        <w:t xml:space="preserve"> Standards или гармонизированных с ними) по двум</w:t>
      </w:r>
      <w:r>
        <w:rPr>
          <w:rFonts w:eastAsia="Calibri"/>
          <w:sz w:val="24"/>
          <w:szCs w:val="24"/>
        </w:rPr>
        <w:t xml:space="preserve"> </w:t>
      </w:r>
      <w:r w:rsidR="00667C57" w:rsidRPr="00667C57">
        <w:rPr>
          <w:rFonts w:eastAsia="Calibri"/>
          <w:sz w:val="24"/>
          <w:szCs w:val="24"/>
        </w:rPr>
        <w:t>точкам, в начале и конце шкалы диапазона измерений в соответствии с рекомендациями изготовителей приборов.</w:t>
      </w:r>
    </w:p>
    <w:p w14:paraId="6B7BD4FE" w14:textId="5D744022" w:rsidR="00667C57" w:rsidRPr="00667C57" w:rsidRDefault="00667C57" w:rsidP="00667C57">
      <w:pPr>
        <w:widowControl/>
        <w:ind w:firstLine="567"/>
        <w:jc w:val="both"/>
        <w:rPr>
          <w:rFonts w:eastAsia="Calibri"/>
          <w:sz w:val="24"/>
          <w:szCs w:val="24"/>
        </w:rPr>
      </w:pPr>
      <w:r w:rsidRPr="00667C57">
        <w:rPr>
          <w:rFonts w:eastAsia="Calibri"/>
          <w:sz w:val="24"/>
          <w:szCs w:val="24"/>
        </w:rPr>
        <w:t>7.</w:t>
      </w:r>
      <w:r w:rsidR="00CC2F5D">
        <w:rPr>
          <w:rFonts w:eastAsia="Calibri"/>
          <w:sz w:val="24"/>
          <w:szCs w:val="24"/>
        </w:rPr>
        <w:t>2.</w:t>
      </w:r>
      <w:r w:rsidRPr="00667C57">
        <w:rPr>
          <w:rFonts w:eastAsia="Calibri"/>
          <w:sz w:val="24"/>
          <w:szCs w:val="24"/>
        </w:rPr>
        <w:t>4.3</w:t>
      </w:r>
      <w:r w:rsidR="00CC2F5D">
        <w:rPr>
          <w:rFonts w:eastAsia="Calibri"/>
          <w:sz w:val="24"/>
          <w:szCs w:val="24"/>
        </w:rPr>
        <w:t xml:space="preserve"> </w:t>
      </w:r>
      <w:r w:rsidRPr="00667C57">
        <w:rPr>
          <w:rFonts w:eastAsia="Calibri"/>
          <w:sz w:val="24"/>
          <w:szCs w:val="24"/>
        </w:rPr>
        <w:t xml:space="preserve">Инструментальную калибровку прибора </w:t>
      </w:r>
      <w:proofErr w:type="spellStart"/>
      <w:r w:rsidRPr="00667C57">
        <w:rPr>
          <w:rFonts w:eastAsia="Calibri"/>
          <w:sz w:val="24"/>
          <w:szCs w:val="24"/>
        </w:rPr>
        <w:t>микронейр</w:t>
      </w:r>
      <w:proofErr w:type="spellEnd"/>
      <w:r w:rsidRPr="00667C57">
        <w:rPr>
          <w:rFonts w:eastAsia="Calibri"/>
          <w:sz w:val="24"/>
          <w:szCs w:val="24"/>
        </w:rPr>
        <w:t xml:space="preserve"> производят при помощи калибровочной диафрагмы, в результате чего устанавливают необходимый расход воздуха в соответствии с рекомендациями изготовителей приборов.</w:t>
      </w:r>
    </w:p>
    <w:p w14:paraId="08A6F9CE" w14:textId="77777777" w:rsidR="00667C57" w:rsidRPr="00667C57" w:rsidRDefault="00667C57" w:rsidP="00667C57">
      <w:pPr>
        <w:widowControl/>
        <w:ind w:firstLine="567"/>
        <w:jc w:val="both"/>
        <w:rPr>
          <w:rFonts w:eastAsia="Calibri"/>
          <w:sz w:val="24"/>
          <w:szCs w:val="24"/>
        </w:rPr>
      </w:pPr>
    </w:p>
    <w:p w14:paraId="08CA0C1C" w14:textId="41845B87" w:rsidR="00667C57" w:rsidRPr="00CC2F5D" w:rsidRDefault="00667C57" w:rsidP="00667C57">
      <w:pPr>
        <w:widowControl/>
        <w:ind w:firstLine="567"/>
        <w:jc w:val="both"/>
        <w:rPr>
          <w:rFonts w:eastAsia="Calibri"/>
          <w:b/>
          <w:bCs/>
          <w:sz w:val="24"/>
          <w:szCs w:val="24"/>
        </w:rPr>
      </w:pPr>
      <w:r w:rsidRPr="00CC2F5D">
        <w:rPr>
          <w:rFonts w:eastAsia="Calibri"/>
          <w:b/>
          <w:bCs/>
          <w:sz w:val="24"/>
          <w:szCs w:val="24"/>
        </w:rPr>
        <w:t>7.</w:t>
      </w:r>
      <w:r w:rsidR="00CC2F5D" w:rsidRPr="00CC2F5D">
        <w:rPr>
          <w:rFonts w:eastAsia="Calibri"/>
          <w:b/>
          <w:bCs/>
          <w:sz w:val="24"/>
          <w:szCs w:val="24"/>
        </w:rPr>
        <w:t xml:space="preserve">3 </w:t>
      </w:r>
      <w:r w:rsidRPr="00CC2F5D">
        <w:rPr>
          <w:rFonts w:eastAsia="Calibri"/>
          <w:b/>
          <w:bCs/>
          <w:sz w:val="24"/>
          <w:szCs w:val="24"/>
        </w:rPr>
        <w:t xml:space="preserve">Калибровка прибора для измерения верхней средней длины, </w:t>
      </w:r>
      <w:proofErr w:type="spellStart"/>
      <w:r w:rsidRPr="00CC2F5D">
        <w:rPr>
          <w:rFonts w:eastAsia="Calibri"/>
          <w:b/>
          <w:bCs/>
          <w:sz w:val="24"/>
          <w:szCs w:val="24"/>
        </w:rPr>
        <w:t>ипдекса</w:t>
      </w:r>
      <w:proofErr w:type="spellEnd"/>
      <w:r w:rsidRPr="00CC2F5D">
        <w:rPr>
          <w:rFonts w:eastAsia="Calibri"/>
          <w:b/>
          <w:bCs/>
          <w:sz w:val="24"/>
          <w:szCs w:val="24"/>
        </w:rPr>
        <w:t xml:space="preserve"> равномерности по длине </w:t>
      </w:r>
      <w:r w:rsidR="00CC2F5D" w:rsidRPr="00CC2F5D">
        <w:rPr>
          <w:rFonts w:eastAsia="Calibri"/>
          <w:b/>
          <w:bCs/>
          <w:sz w:val="24"/>
          <w:szCs w:val="24"/>
        </w:rPr>
        <w:t>и удельной</w:t>
      </w:r>
      <w:r w:rsidRPr="00CC2F5D">
        <w:rPr>
          <w:rFonts w:eastAsia="Calibri"/>
          <w:b/>
          <w:bCs/>
          <w:sz w:val="24"/>
          <w:szCs w:val="24"/>
        </w:rPr>
        <w:t xml:space="preserve"> разрывной нагрузки</w:t>
      </w:r>
    </w:p>
    <w:p w14:paraId="7A24D3AF" w14:textId="5C3215CC" w:rsidR="00667C57" w:rsidRPr="00667C57" w:rsidRDefault="00667C57" w:rsidP="00667C57">
      <w:pPr>
        <w:widowControl/>
        <w:ind w:firstLine="567"/>
        <w:jc w:val="both"/>
        <w:rPr>
          <w:rFonts w:eastAsia="Calibri"/>
          <w:sz w:val="24"/>
          <w:szCs w:val="24"/>
        </w:rPr>
      </w:pPr>
      <w:r w:rsidRPr="00667C57">
        <w:rPr>
          <w:rFonts w:eastAsia="Calibri"/>
          <w:sz w:val="24"/>
          <w:szCs w:val="24"/>
        </w:rPr>
        <w:t>7.</w:t>
      </w:r>
      <w:r w:rsidR="00CC2F5D">
        <w:rPr>
          <w:rFonts w:eastAsia="Calibri"/>
          <w:sz w:val="24"/>
          <w:szCs w:val="24"/>
        </w:rPr>
        <w:t>3</w:t>
      </w:r>
      <w:r w:rsidRPr="00667C57">
        <w:rPr>
          <w:rFonts w:eastAsia="Calibri"/>
          <w:sz w:val="24"/>
          <w:szCs w:val="24"/>
        </w:rPr>
        <w:t>.1</w:t>
      </w:r>
      <w:r w:rsidR="00CC2F5D">
        <w:rPr>
          <w:rFonts w:eastAsia="Calibri"/>
          <w:sz w:val="24"/>
          <w:szCs w:val="24"/>
        </w:rPr>
        <w:t xml:space="preserve"> </w:t>
      </w:r>
      <w:r w:rsidRPr="00667C57">
        <w:rPr>
          <w:rFonts w:eastAsia="Calibri"/>
          <w:sz w:val="24"/>
          <w:szCs w:val="24"/>
        </w:rPr>
        <w:t xml:space="preserve">Перед испытаниями волокна, полученного в результате пильного или </w:t>
      </w:r>
      <w:proofErr w:type="spellStart"/>
      <w:r w:rsidRPr="00667C57">
        <w:rPr>
          <w:rFonts w:eastAsia="Calibri"/>
          <w:sz w:val="24"/>
          <w:szCs w:val="24"/>
        </w:rPr>
        <w:t>валичного</w:t>
      </w:r>
      <w:proofErr w:type="spellEnd"/>
      <w:r w:rsidRPr="00667C57">
        <w:rPr>
          <w:rFonts w:eastAsia="Calibri"/>
          <w:sz w:val="24"/>
          <w:szCs w:val="24"/>
        </w:rPr>
        <w:t xml:space="preserve"> </w:t>
      </w:r>
      <w:proofErr w:type="spellStart"/>
      <w:r w:rsidRPr="00667C57">
        <w:rPr>
          <w:rFonts w:eastAsia="Calibri"/>
          <w:sz w:val="24"/>
          <w:szCs w:val="24"/>
        </w:rPr>
        <w:t>джинирования</w:t>
      </w:r>
      <w:proofErr w:type="spellEnd"/>
      <w:r w:rsidRPr="00667C57">
        <w:rPr>
          <w:rFonts w:eastAsia="Calibri"/>
          <w:sz w:val="24"/>
          <w:szCs w:val="24"/>
        </w:rPr>
        <w:t xml:space="preserve"> средневолокнистого хлопка, прибор калибруют с помощью стандартных образцов физико-механических свойств средневолокнистого хлопкового волокна (Universal HVI </w:t>
      </w:r>
      <w:proofErr w:type="spellStart"/>
      <w:r w:rsidRPr="00667C57">
        <w:rPr>
          <w:rFonts w:eastAsia="Calibri"/>
          <w:sz w:val="24"/>
          <w:szCs w:val="24"/>
        </w:rPr>
        <w:t>Calibration</w:t>
      </w:r>
      <w:proofErr w:type="spellEnd"/>
      <w:r w:rsidRPr="00667C57">
        <w:rPr>
          <w:rFonts w:eastAsia="Calibri"/>
          <w:sz w:val="24"/>
          <w:szCs w:val="24"/>
        </w:rPr>
        <w:t xml:space="preserve"> </w:t>
      </w:r>
      <w:proofErr w:type="spellStart"/>
      <w:r w:rsidRPr="00667C57">
        <w:rPr>
          <w:rFonts w:eastAsia="Calibri"/>
          <w:sz w:val="24"/>
          <w:szCs w:val="24"/>
        </w:rPr>
        <w:t>Cotton</w:t>
      </w:r>
      <w:proofErr w:type="spellEnd"/>
      <w:r w:rsidRPr="00667C57">
        <w:rPr>
          <w:rFonts w:eastAsia="Calibri"/>
          <w:sz w:val="24"/>
          <w:szCs w:val="24"/>
        </w:rPr>
        <w:t xml:space="preserve"> Standards </w:t>
      </w:r>
      <w:proofErr w:type="spellStart"/>
      <w:r w:rsidRPr="00667C57">
        <w:rPr>
          <w:rFonts w:eastAsia="Calibri"/>
          <w:sz w:val="24"/>
          <w:szCs w:val="24"/>
        </w:rPr>
        <w:t>Short</w:t>
      </w:r>
      <w:proofErr w:type="spellEnd"/>
      <w:r w:rsidRPr="00667C57">
        <w:rPr>
          <w:rFonts w:eastAsia="Calibri"/>
          <w:sz w:val="24"/>
          <w:szCs w:val="24"/>
        </w:rPr>
        <w:t>/</w:t>
      </w:r>
      <w:proofErr w:type="spellStart"/>
      <w:r w:rsidRPr="00667C57">
        <w:rPr>
          <w:rFonts w:eastAsia="Calibri"/>
          <w:sz w:val="24"/>
          <w:szCs w:val="24"/>
        </w:rPr>
        <w:t>Weak</w:t>
      </w:r>
      <w:proofErr w:type="spellEnd"/>
      <w:r w:rsidRPr="00667C57">
        <w:rPr>
          <w:rFonts w:eastAsia="Calibri"/>
          <w:sz w:val="24"/>
          <w:szCs w:val="24"/>
        </w:rPr>
        <w:t xml:space="preserve"> и Long/</w:t>
      </w:r>
      <w:proofErr w:type="spellStart"/>
      <w:r w:rsidRPr="00667C57">
        <w:rPr>
          <w:rFonts w:eastAsia="Calibri"/>
          <w:sz w:val="24"/>
          <w:szCs w:val="24"/>
        </w:rPr>
        <w:t>Strong</w:t>
      </w:r>
      <w:proofErr w:type="spellEnd"/>
      <w:r w:rsidRPr="00667C57">
        <w:rPr>
          <w:rFonts w:eastAsia="Calibri"/>
          <w:sz w:val="24"/>
          <w:szCs w:val="24"/>
        </w:rPr>
        <w:t>).</w:t>
      </w:r>
    </w:p>
    <w:p w14:paraId="2B06032C" w14:textId="7BB99A6B" w:rsidR="00667C57" w:rsidRDefault="00667C57" w:rsidP="00667C57">
      <w:pPr>
        <w:widowControl/>
        <w:ind w:firstLine="567"/>
        <w:jc w:val="both"/>
        <w:rPr>
          <w:rFonts w:eastAsia="Calibri"/>
          <w:sz w:val="24"/>
          <w:szCs w:val="24"/>
        </w:rPr>
      </w:pPr>
      <w:r w:rsidRPr="00667C57">
        <w:rPr>
          <w:rFonts w:eastAsia="Calibri"/>
          <w:sz w:val="24"/>
          <w:szCs w:val="24"/>
        </w:rPr>
        <w:t>7.</w:t>
      </w:r>
      <w:r w:rsidR="00CC2F5D">
        <w:rPr>
          <w:rFonts w:eastAsia="Calibri"/>
          <w:sz w:val="24"/>
          <w:szCs w:val="24"/>
        </w:rPr>
        <w:t>3</w:t>
      </w:r>
      <w:r w:rsidRPr="00667C57">
        <w:rPr>
          <w:rFonts w:eastAsia="Calibri"/>
          <w:sz w:val="24"/>
          <w:szCs w:val="24"/>
        </w:rPr>
        <w:t>.2</w:t>
      </w:r>
      <w:r w:rsidR="00CC2F5D">
        <w:rPr>
          <w:rFonts w:eastAsia="Calibri"/>
          <w:sz w:val="24"/>
          <w:szCs w:val="24"/>
        </w:rPr>
        <w:t xml:space="preserve"> </w:t>
      </w:r>
      <w:r w:rsidRPr="00667C57">
        <w:rPr>
          <w:rFonts w:eastAsia="Calibri"/>
          <w:sz w:val="24"/>
          <w:szCs w:val="24"/>
        </w:rPr>
        <w:t xml:space="preserve">Перед испытаниями волокна, полученного в результате сильного или </w:t>
      </w:r>
      <w:proofErr w:type="spellStart"/>
      <w:r w:rsidRPr="00667C57">
        <w:rPr>
          <w:rFonts w:eastAsia="Calibri"/>
          <w:sz w:val="24"/>
          <w:szCs w:val="24"/>
        </w:rPr>
        <w:t>валичного</w:t>
      </w:r>
      <w:proofErr w:type="spellEnd"/>
      <w:r w:rsidRPr="00667C57">
        <w:rPr>
          <w:rFonts w:eastAsia="Calibri"/>
          <w:sz w:val="24"/>
          <w:szCs w:val="24"/>
        </w:rPr>
        <w:t xml:space="preserve"> </w:t>
      </w:r>
      <w:proofErr w:type="spellStart"/>
      <w:r w:rsidRPr="00667C57">
        <w:rPr>
          <w:rFonts w:eastAsia="Calibri"/>
          <w:sz w:val="24"/>
          <w:szCs w:val="24"/>
        </w:rPr>
        <w:t>джинирования</w:t>
      </w:r>
      <w:proofErr w:type="spellEnd"/>
      <w:r w:rsidRPr="00667C57">
        <w:rPr>
          <w:rFonts w:eastAsia="Calibri"/>
          <w:sz w:val="24"/>
          <w:szCs w:val="24"/>
        </w:rPr>
        <w:t xml:space="preserve"> длинноволокнистого хлопка, прибор калибруют с помощью стандартных образцов физико-механических свойств средневолокнистого хлопкового волокна</w:t>
      </w:r>
      <w:r w:rsidR="00A115CD">
        <w:rPr>
          <w:rFonts w:eastAsia="Calibri"/>
          <w:sz w:val="24"/>
          <w:szCs w:val="24"/>
        </w:rPr>
        <w:t xml:space="preserve"> </w:t>
      </w:r>
      <w:r w:rsidR="00A115CD" w:rsidRPr="00A115CD">
        <w:rPr>
          <w:rFonts w:eastAsia="Calibri"/>
          <w:sz w:val="24"/>
          <w:szCs w:val="24"/>
        </w:rPr>
        <w:t xml:space="preserve">(Universal HVI </w:t>
      </w:r>
      <w:proofErr w:type="spellStart"/>
      <w:r w:rsidR="00A115CD" w:rsidRPr="00A115CD">
        <w:rPr>
          <w:rFonts w:eastAsia="Calibri"/>
          <w:sz w:val="24"/>
          <w:szCs w:val="24"/>
        </w:rPr>
        <w:t>Calibration</w:t>
      </w:r>
      <w:proofErr w:type="spellEnd"/>
      <w:r w:rsidR="00A115CD" w:rsidRPr="00A115CD">
        <w:rPr>
          <w:rFonts w:eastAsia="Calibri"/>
          <w:sz w:val="24"/>
          <w:szCs w:val="24"/>
        </w:rPr>
        <w:t xml:space="preserve"> </w:t>
      </w:r>
      <w:proofErr w:type="spellStart"/>
      <w:r w:rsidR="00A115CD" w:rsidRPr="00A115CD">
        <w:rPr>
          <w:rFonts w:eastAsia="Calibri"/>
          <w:sz w:val="24"/>
          <w:szCs w:val="24"/>
        </w:rPr>
        <w:t>Cotton</w:t>
      </w:r>
      <w:proofErr w:type="spellEnd"/>
      <w:r w:rsidR="00A115CD" w:rsidRPr="00A115CD">
        <w:rPr>
          <w:rFonts w:eastAsia="Calibri"/>
          <w:sz w:val="24"/>
          <w:szCs w:val="24"/>
        </w:rPr>
        <w:t xml:space="preserve"> Standards </w:t>
      </w:r>
      <w:proofErr w:type="spellStart"/>
      <w:r w:rsidR="00A115CD" w:rsidRPr="00A115CD">
        <w:rPr>
          <w:rFonts w:eastAsia="Calibri"/>
          <w:sz w:val="24"/>
          <w:szCs w:val="24"/>
        </w:rPr>
        <w:t>Short</w:t>
      </w:r>
      <w:proofErr w:type="spellEnd"/>
      <w:r w:rsidR="00A115CD" w:rsidRPr="00A115CD">
        <w:rPr>
          <w:rFonts w:eastAsia="Calibri"/>
          <w:sz w:val="24"/>
          <w:szCs w:val="24"/>
        </w:rPr>
        <w:t>/</w:t>
      </w:r>
      <w:proofErr w:type="spellStart"/>
      <w:r w:rsidR="00A115CD" w:rsidRPr="00A115CD">
        <w:rPr>
          <w:rFonts w:eastAsia="Calibri"/>
          <w:sz w:val="24"/>
          <w:szCs w:val="24"/>
        </w:rPr>
        <w:t>Weak</w:t>
      </w:r>
      <w:proofErr w:type="spellEnd"/>
      <w:r w:rsidR="00A115CD" w:rsidRPr="00A115CD">
        <w:rPr>
          <w:rFonts w:eastAsia="Calibri"/>
          <w:sz w:val="24"/>
          <w:szCs w:val="24"/>
        </w:rPr>
        <w:t xml:space="preserve">) и стандартных образцов физико-механических   свойств   длинноволокнистого хлопкового волокна (Extra Long </w:t>
      </w:r>
      <w:proofErr w:type="spellStart"/>
      <w:r w:rsidR="00A115CD" w:rsidRPr="00A115CD">
        <w:rPr>
          <w:rFonts w:eastAsia="Calibri"/>
          <w:sz w:val="24"/>
          <w:szCs w:val="24"/>
        </w:rPr>
        <w:t>Staple</w:t>
      </w:r>
      <w:proofErr w:type="spellEnd"/>
      <w:r w:rsidR="00A115CD" w:rsidRPr="00A115CD">
        <w:rPr>
          <w:rFonts w:eastAsia="Calibri"/>
          <w:sz w:val="24"/>
          <w:szCs w:val="24"/>
        </w:rPr>
        <w:t xml:space="preserve"> HVI </w:t>
      </w:r>
      <w:proofErr w:type="spellStart"/>
      <w:r w:rsidR="00A115CD" w:rsidRPr="00A115CD">
        <w:rPr>
          <w:rFonts w:eastAsia="Calibri"/>
          <w:sz w:val="24"/>
          <w:szCs w:val="24"/>
        </w:rPr>
        <w:t>Calibration</w:t>
      </w:r>
      <w:proofErr w:type="spellEnd"/>
      <w:r w:rsidR="00A115CD" w:rsidRPr="00A115CD">
        <w:rPr>
          <w:rFonts w:eastAsia="Calibri"/>
          <w:sz w:val="24"/>
          <w:szCs w:val="24"/>
        </w:rPr>
        <w:t xml:space="preserve"> </w:t>
      </w:r>
      <w:proofErr w:type="spellStart"/>
      <w:r w:rsidR="00A115CD" w:rsidRPr="00A115CD">
        <w:rPr>
          <w:rFonts w:eastAsia="Calibri"/>
          <w:sz w:val="24"/>
          <w:szCs w:val="24"/>
        </w:rPr>
        <w:t>Cotton</w:t>
      </w:r>
      <w:proofErr w:type="spellEnd"/>
      <w:r w:rsidR="00A115CD" w:rsidRPr="00A115CD">
        <w:rPr>
          <w:rFonts w:eastAsia="Calibri"/>
          <w:sz w:val="24"/>
          <w:szCs w:val="24"/>
        </w:rPr>
        <w:t xml:space="preserve"> Standard Long/</w:t>
      </w:r>
      <w:proofErr w:type="spellStart"/>
      <w:r w:rsidR="00A115CD" w:rsidRPr="00A115CD">
        <w:rPr>
          <w:rFonts w:eastAsia="Calibri"/>
          <w:sz w:val="24"/>
          <w:szCs w:val="24"/>
        </w:rPr>
        <w:t>Strong</w:t>
      </w:r>
      <w:proofErr w:type="spellEnd"/>
      <w:r w:rsidR="00A115CD" w:rsidRPr="00A115CD">
        <w:rPr>
          <w:rFonts w:eastAsia="Calibri"/>
          <w:sz w:val="24"/>
          <w:szCs w:val="24"/>
        </w:rPr>
        <w:t>).</w:t>
      </w:r>
    </w:p>
    <w:p w14:paraId="54A0222F" w14:textId="77777777" w:rsidR="00A115CD" w:rsidRDefault="00A115CD" w:rsidP="00667C57">
      <w:pPr>
        <w:widowControl/>
        <w:ind w:firstLine="567"/>
        <w:jc w:val="both"/>
        <w:rPr>
          <w:rFonts w:eastAsia="Calibri"/>
          <w:sz w:val="24"/>
          <w:szCs w:val="24"/>
        </w:rPr>
      </w:pPr>
    </w:p>
    <w:p w14:paraId="1EAF8ADE" w14:textId="3DE3236F" w:rsidR="004B0E17" w:rsidRPr="004B0E17" w:rsidRDefault="004B0E17" w:rsidP="004B0E17">
      <w:pPr>
        <w:widowControl/>
        <w:ind w:firstLine="567"/>
        <w:jc w:val="both"/>
        <w:rPr>
          <w:rFonts w:eastAsia="Calibri"/>
          <w:b/>
          <w:bCs/>
          <w:sz w:val="24"/>
          <w:szCs w:val="24"/>
        </w:rPr>
      </w:pPr>
      <w:r w:rsidRPr="004B0E17">
        <w:rPr>
          <w:rFonts w:eastAsia="Calibri"/>
          <w:b/>
          <w:bCs/>
          <w:sz w:val="24"/>
          <w:szCs w:val="24"/>
        </w:rPr>
        <w:t>8</w:t>
      </w:r>
      <w:r w:rsidRPr="004B0E17">
        <w:rPr>
          <w:rFonts w:eastAsia="Calibri"/>
          <w:b/>
          <w:bCs/>
          <w:sz w:val="24"/>
          <w:szCs w:val="24"/>
        </w:rPr>
        <w:tab/>
      </w:r>
      <w:r w:rsidRPr="004B0E17">
        <w:rPr>
          <w:rFonts w:eastAsia="Calibri"/>
          <w:b/>
          <w:bCs/>
          <w:sz w:val="24"/>
          <w:szCs w:val="24"/>
        </w:rPr>
        <w:t xml:space="preserve"> </w:t>
      </w:r>
      <w:r w:rsidRPr="004B0E17">
        <w:rPr>
          <w:rFonts w:eastAsia="Calibri"/>
          <w:b/>
          <w:bCs/>
          <w:sz w:val="24"/>
          <w:szCs w:val="24"/>
        </w:rPr>
        <w:t>Порядок выполнения п обработка результатов измерений</w:t>
      </w:r>
    </w:p>
    <w:p w14:paraId="4F6F3745" w14:textId="77777777" w:rsidR="004B0E17" w:rsidRPr="004B0E17" w:rsidRDefault="004B0E17" w:rsidP="004B0E17">
      <w:pPr>
        <w:widowControl/>
        <w:ind w:firstLine="567"/>
        <w:jc w:val="both"/>
        <w:rPr>
          <w:rFonts w:eastAsia="Calibri"/>
          <w:sz w:val="24"/>
          <w:szCs w:val="24"/>
        </w:rPr>
      </w:pPr>
    </w:p>
    <w:p w14:paraId="69389777" w14:textId="71F5062A" w:rsidR="004B0E17" w:rsidRPr="004B0E17" w:rsidRDefault="004B0E17" w:rsidP="004B0E17">
      <w:pPr>
        <w:widowControl/>
        <w:ind w:firstLine="567"/>
        <w:jc w:val="both"/>
        <w:rPr>
          <w:rFonts w:eastAsia="Calibri"/>
          <w:b/>
          <w:bCs/>
          <w:sz w:val="24"/>
          <w:szCs w:val="24"/>
        </w:rPr>
      </w:pPr>
      <w:r w:rsidRPr="004B0E17">
        <w:rPr>
          <w:rFonts w:eastAsia="Calibri"/>
          <w:b/>
          <w:bCs/>
          <w:sz w:val="24"/>
          <w:szCs w:val="24"/>
        </w:rPr>
        <w:t>8.1</w:t>
      </w:r>
      <w:r w:rsidRPr="004B0E17">
        <w:rPr>
          <w:rFonts w:eastAsia="Calibri"/>
          <w:b/>
          <w:bCs/>
          <w:sz w:val="24"/>
          <w:szCs w:val="24"/>
        </w:rPr>
        <w:t xml:space="preserve"> </w:t>
      </w:r>
      <w:r w:rsidRPr="004B0E17">
        <w:rPr>
          <w:rFonts w:eastAsia="Calibri"/>
          <w:b/>
          <w:bCs/>
          <w:sz w:val="24"/>
          <w:szCs w:val="24"/>
        </w:rPr>
        <w:t xml:space="preserve">Измерение </w:t>
      </w:r>
      <w:r w:rsidRPr="004B0E17">
        <w:rPr>
          <w:rFonts w:eastAsia="Calibri"/>
          <w:b/>
          <w:bCs/>
          <w:sz w:val="24"/>
          <w:szCs w:val="24"/>
        </w:rPr>
        <w:t>цвета (коэффициента отражения</w:t>
      </w:r>
      <w:r w:rsidRPr="004B0E17">
        <w:rPr>
          <w:rFonts w:eastAsia="Calibri"/>
          <w:b/>
          <w:bCs/>
          <w:sz w:val="24"/>
          <w:szCs w:val="24"/>
        </w:rPr>
        <w:t xml:space="preserve"> </w:t>
      </w:r>
      <w:proofErr w:type="spellStart"/>
      <w:r w:rsidRPr="004B0E17">
        <w:rPr>
          <w:rFonts w:eastAsia="Calibri"/>
          <w:b/>
          <w:bCs/>
          <w:sz w:val="24"/>
          <w:szCs w:val="24"/>
        </w:rPr>
        <w:t>Rd</w:t>
      </w:r>
      <w:proofErr w:type="spellEnd"/>
      <w:r w:rsidRPr="004B0E17">
        <w:rPr>
          <w:rFonts w:eastAsia="Calibri"/>
          <w:b/>
          <w:bCs/>
          <w:sz w:val="24"/>
          <w:szCs w:val="24"/>
        </w:rPr>
        <w:t xml:space="preserve"> и</w:t>
      </w:r>
      <w:r w:rsidRPr="004B0E17">
        <w:rPr>
          <w:rFonts w:eastAsia="Calibri"/>
          <w:b/>
          <w:bCs/>
          <w:sz w:val="24"/>
          <w:szCs w:val="24"/>
        </w:rPr>
        <w:t xml:space="preserve"> </w:t>
      </w:r>
      <w:r w:rsidRPr="004B0E17">
        <w:rPr>
          <w:rFonts w:eastAsia="Calibri"/>
          <w:b/>
          <w:bCs/>
          <w:sz w:val="24"/>
          <w:szCs w:val="24"/>
        </w:rPr>
        <w:t>степени желтизны + b)</w:t>
      </w:r>
    </w:p>
    <w:p w14:paraId="3B179D40" w14:textId="53D2DE81" w:rsidR="004B0E17" w:rsidRPr="004B0E17" w:rsidRDefault="004B0E17" w:rsidP="004B0E17">
      <w:pPr>
        <w:widowControl/>
        <w:ind w:firstLine="567"/>
        <w:jc w:val="both"/>
        <w:rPr>
          <w:rFonts w:eastAsia="Calibri"/>
          <w:sz w:val="24"/>
          <w:szCs w:val="24"/>
        </w:rPr>
      </w:pPr>
      <w:r w:rsidRPr="004B0E17">
        <w:rPr>
          <w:rFonts w:eastAsia="Calibri"/>
          <w:sz w:val="24"/>
          <w:szCs w:val="24"/>
        </w:rPr>
        <w:t>8.1.1</w:t>
      </w:r>
      <w:r w:rsidR="00C629D1">
        <w:rPr>
          <w:rFonts w:eastAsia="Calibri"/>
          <w:sz w:val="24"/>
          <w:szCs w:val="24"/>
        </w:rPr>
        <w:t xml:space="preserve"> </w:t>
      </w:r>
      <w:r w:rsidRPr="004B0E17">
        <w:rPr>
          <w:rFonts w:eastAsia="Calibri"/>
          <w:sz w:val="24"/>
          <w:szCs w:val="24"/>
        </w:rPr>
        <w:t xml:space="preserve">Ровная характерная поверхность пробы волокна помещается в область измерения цвета/засоренности и спрессовывается с минимальным усилием 0,3 </w:t>
      </w:r>
      <w:bookmarkStart w:id="3" w:name="_Hlk141370648"/>
      <w:r w:rsidR="00231405">
        <w:rPr>
          <w:rFonts w:eastAsia="Calibri"/>
          <w:sz w:val="24"/>
          <w:szCs w:val="24"/>
        </w:rPr>
        <w:t>кг</w:t>
      </w:r>
      <w:r w:rsidRPr="004B0E17">
        <w:rPr>
          <w:rFonts w:eastAsia="Calibri"/>
          <w:sz w:val="24"/>
          <w:szCs w:val="24"/>
        </w:rPr>
        <w:t>/</w:t>
      </w:r>
      <w:r w:rsidR="00231405">
        <w:rPr>
          <w:rFonts w:eastAsia="Calibri"/>
          <w:sz w:val="24"/>
          <w:szCs w:val="24"/>
        </w:rPr>
        <w:t>см</w:t>
      </w:r>
      <w:r w:rsidR="00231405" w:rsidRPr="00231405">
        <w:rPr>
          <w:rFonts w:eastAsia="Calibri"/>
          <w:sz w:val="24"/>
          <w:szCs w:val="24"/>
          <w:vertAlign w:val="superscript"/>
        </w:rPr>
        <w:t>2</w:t>
      </w:r>
      <w:bookmarkEnd w:id="3"/>
      <w:r w:rsidR="00231405">
        <w:rPr>
          <w:rFonts w:eastAsia="Calibri"/>
          <w:sz w:val="24"/>
          <w:szCs w:val="24"/>
        </w:rPr>
        <w:t>.</w:t>
      </w:r>
    </w:p>
    <w:p w14:paraId="13F8851B" w14:textId="7FEDDE84" w:rsidR="004B0E17" w:rsidRPr="004B0E17" w:rsidRDefault="004B0E17" w:rsidP="004B0E17">
      <w:pPr>
        <w:widowControl/>
        <w:ind w:firstLine="567"/>
        <w:jc w:val="both"/>
        <w:rPr>
          <w:rFonts w:eastAsia="Calibri"/>
          <w:sz w:val="24"/>
          <w:szCs w:val="24"/>
        </w:rPr>
      </w:pPr>
      <w:r w:rsidRPr="004B0E17">
        <w:rPr>
          <w:rFonts w:eastAsia="Calibri"/>
          <w:sz w:val="24"/>
          <w:szCs w:val="24"/>
        </w:rPr>
        <w:t>8.1.2</w:t>
      </w:r>
      <w:r w:rsidR="00231405">
        <w:rPr>
          <w:rFonts w:eastAsia="Calibri"/>
          <w:sz w:val="24"/>
          <w:szCs w:val="24"/>
        </w:rPr>
        <w:t xml:space="preserve"> </w:t>
      </w:r>
      <w:r w:rsidRPr="004B0E17">
        <w:rPr>
          <w:rFonts w:eastAsia="Calibri"/>
          <w:sz w:val="24"/>
          <w:szCs w:val="24"/>
        </w:rPr>
        <w:t>Цвет является характеристикой качества хлопкового волокна, а измерения цвета волокна необходимы для контроля цвета изготавливаемых суровой, отбеленной или окрашенной пряжи и тканей.</w:t>
      </w:r>
    </w:p>
    <w:p w14:paraId="03B3CD86" w14:textId="77777777" w:rsidR="00231405" w:rsidRDefault="00231405" w:rsidP="004B0E17">
      <w:pPr>
        <w:widowControl/>
        <w:ind w:firstLine="567"/>
        <w:jc w:val="both"/>
        <w:rPr>
          <w:rFonts w:eastAsia="Calibri"/>
          <w:sz w:val="24"/>
          <w:szCs w:val="24"/>
        </w:rPr>
      </w:pPr>
    </w:p>
    <w:p w14:paraId="40172304" w14:textId="77B39666" w:rsidR="004B0E17" w:rsidRPr="00231405" w:rsidRDefault="004B0E17" w:rsidP="004B0E17">
      <w:pPr>
        <w:widowControl/>
        <w:ind w:firstLine="567"/>
        <w:jc w:val="both"/>
        <w:rPr>
          <w:rFonts w:eastAsia="Calibri"/>
        </w:rPr>
      </w:pPr>
      <w:r w:rsidRPr="00231405">
        <w:rPr>
          <w:rFonts w:eastAsia="Calibri"/>
        </w:rPr>
        <w:t xml:space="preserve">Примечание </w:t>
      </w:r>
      <w:r w:rsidR="00231405">
        <w:rPr>
          <w:rFonts w:eastAsia="Calibri"/>
        </w:rPr>
        <w:t>–</w:t>
      </w:r>
      <w:r w:rsidRPr="00231405">
        <w:rPr>
          <w:rFonts w:eastAsia="Calibri"/>
        </w:rPr>
        <w:t xml:space="preserve"> </w:t>
      </w:r>
      <w:r w:rsidR="00231405">
        <w:rPr>
          <w:rFonts w:eastAsia="Calibri"/>
        </w:rPr>
        <w:t xml:space="preserve">По </w:t>
      </w:r>
      <w:r w:rsidRPr="00231405">
        <w:rPr>
          <w:rFonts w:eastAsia="Calibri"/>
        </w:rPr>
        <w:t xml:space="preserve">измеренным показателям </w:t>
      </w:r>
      <w:proofErr w:type="spellStart"/>
      <w:r w:rsidRPr="00231405">
        <w:rPr>
          <w:rFonts w:eastAsia="Calibri"/>
        </w:rPr>
        <w:t>Rd</w:t>
      </w:r>
      <w:proofErr w:type="spellEnd"/>
      <w:r w:rsidRPr="00231405">
        <w:rPr>
          <w:rFonts w:eastAsia="Calibri"/>
        </w:rPr>
        <w:t xml:space="preserve"> и +</w:t>
      </w:r>
      <w:r w:rsidR="00231405">
        <w:rPr>
          <w:rFonts w:eastAsia="Calibri"/>
          <w:lang w:val="en-US"/>
        </w:rPr>
        <w:t>b</w:t>
      </w:r>
      <w:r w:rsidRPr="00231405">
        <w:rPr>
          <w:rFonts w:eastAsia="Calibri"/>
        </w:rPr>
        <w:t xml:space="preserve"> приборы оценивают сорт хлопкового волокна по цвету в системе классификации </w:t>
      </w:r>
      <w:r w:rsidR="00231405">
        <w:rPr>
          <w:rFonts w:eastAsia="Calibri"/>
        </w:rPr>
        <w:t>у</w:t>
      </w:r>
      <w:r w:rsidRPr="00231405">
        <w:rPr>
          <w:rFonts w:eastAsia="Calibri"/>
        </w:rPr>
        <w:t>ниверсальных стандартов волокна для средневолокнистого хлопка (</w:t>
      </w:r>
      <w:proofErr w:type="spellStart"/>
      <w:r w:rsidRPr="00231405">
        <w:rPr>
          <w:rFonts w:eastAsia="Calibri"/>
        </w:rPr>
        <w:t>Upland</w:t>
      </w:r>
      <w:proofErr w:type="spellEnd"/>
      <w:r w:rsidRPr="00231405">
        <w:rPr>
          <w:rFonts w:eastAsia="Calibri"/>
        </w:rPr>
        <w:t xml:space="preserve">) или длинноволокнистого хлопка (Extra Long </w:t>
      </w:r>
      <w:proofErr w:type="spellStart"/>
      <w:r w:rsidRPr="00231405">
        <w:rPr>
          <w:rFonts w:eastAsia="Calibri"/>
        </w:rPr>
        <w:t>Staple</w:t>
      </w:r>
      <w:proofErr w:type="spellEnd"/>
      <w:r w:rsidRPr="00231405">
        <w:rPr>
          <w:rFonts w:eastAsia="Calibri"/>
        </w:rPr>
        <w:t xml:space="preserve"> (ELS)</w:t>
      </w:r>
      <w:r w:rsidR="00231405">
        <w:rPr>
          <w:rFonts w:eastAsia="Calibri"/>
        </w:rPr>
        <w:t>.</w:t>
      </w:r>
    </w:p>
    <w:p w14:paraId="52A731DC" w14:textId="1F93A786" w:rsidR="004B0E17" w:rsidRPr="004B0E17" w:rsidRDefault="004B0E17" w:rsidP="004B0E17">
      <w:pPr>
        <w:widowControl/>
        <w:ind w:firstLine="567"/>
        <w:jc w:val="both"/>
        <w:rPr>
          <w:rFonts w:eastAsia="Calibri"/>
          <w:sz w:val="24"/>
          <w:szCs w:val="24"/>
        </w:rPr>
      </w:pPr>
      <w:r w:rsidRPr="004B0E17">
        <w:rPr>
          <w:rFonts w:eastAsia="Calibri"/>
          <w:sz w:val="24"/>
          <w:szCs w:val="24"/>
        </w:rPr>
        <w:lastRenderedPageBreak/>
        <w:t>8.1.3</w:t>
      </w:r>
      <w:r w:rsidR="00231405">
        <w:rPr>
          <w:rFonts w:eastAsia="Calibri"/>
          <w:sz w:val="24"/>
          <w:szCs w:val="24"/>
        </w:rPr>
        <w:t xml:space="preserve"> </w:t>
      </w:r>
      <w:r w:rsidRPr="004B0E17">
        <w:rPr>
          <w:rFonts w:eastAsia="Calibri"/>
          <w:sz w:val="24"/>
          <w:szCs w:val="24"/>
        </w:rPr>
        <w:t>Каждая проба испытывается в двукратной или более повторности.</w:t>
      </w:r>
    </w:p>
    <w:p w14:paraId="7330A3DA" w14:textId="609793BB" w:rsidR="004B0E17" w:rsidRPr="004B0E17" w:rsidRDefault="004B0E17" w:rsidP="004B0E17">
      <w:pPr>
        <w:widowControl/>
        <w:ind w:firstLine="567"/>
        <w:jc w:val="both"/>
        <w:rPr>
          <w:rFonts w:eastAsia="Calibri"/>
          <w:sz w:val="24"/>
          <w:szCs w:val="24"/>
        </w:rPr>
      </w:pPr>
      <w:r w:rsidRPr="004B0E17">
        <w:rPr>
          <w:rFonts w:eastAsia="Calibri"/>
          <w:sz w:val="24"/>
          <w:szCs w:val="24"/>
        </w:rPr>
        <w:t>8.1.4</w:t>
      </w:r>
      <w:r w:rsidR="00231405">
        <w:rPr>
          <w:rFonts w:eastAsia="Calibri"/>
          <w:sz w:val="24"/>
          <w:szCs w:val="24"/>
        </w:rPr>
        <w:t xml:space="preserve"> </w:t>
      </w:r>
      <w:r w:rsidRPr="004B0E17">
        <w:rPr>
          <w:rFonts w:eastAsia="Calibri"/>
          <w:sz w:val="24"/>
          <w:szCs w:val="24"/>
        </w:rPr>
        <w:t xml:space="preserve">Поверхность каждой пробы для испытаний должна быть достаточно большой, чтобы полностью покрывать измерительную зону прибора и иметь толщину, </w:t>
      </w:r>
      <w:r w:rsidR="00231405" w:rsidRPr="004B0E17">
        <w:rPr>
          <w:rFonts w:eastAsia="Calibri"/>
          <w:sz w:val="24"/>
          <w:szCs w:val="24"/>
        </w:rPr>
        <w:t>достаточную, для того чтобы</w:t>
      </w:r>
      <w:r w:rsidRPr="004B0E17">
        <w:rPr>
          <w:rFonts w:eastAsia="Calibri"/>
          <w:sz w:val="24"/>
          <w:szCs w:val="24"/>
        </w:rPr>
        <w:t xml:space="preserve"> свет не проходил через образец. Каждая проба в непрессованном состоянии должна иметь минимальную толщину 50 </w:t>
      </w:r>
      <w:r w:rsidR="00231405">
        <w:rPr>
          <w:rFonts w:eastAsia="Calibri"/>
          <w:sz w:val="24"/>
          <w:szCs w:val="24"/>
        </w:rPr>
        <w:t>см</w:t>
      </w:r>
      <w:r w:rsidRPr="004B0E17">
        <w:rPr>
          <w:rFonts w:eastAsia="Calibri"/>
          <w:sz w:val="24"/>
          <w:szCs w:val="24"/>
        </w:rPr>
        <w:t xml:space="preserve"> и минимальную площадь поверхности, соприкасающуюся с измерительной зоной, 58 </w:t>
      </w:r>
      <w:r w:rsidR="00231405">
        <w:rPr>
          <w:rFonts w:eastAsia="Calibri"/>
          <w:sz w:val="24"/>
          <w:szCs w:val="24"/>
        </w:rPr>
        <w:t>см</w:t>
      </w:r>
      <w:r w:rsidR="00231405" w:rsidRPr="00231405">
        <w:rPr>
          <w:rFonts w:eastAsia="Calibri"/>
          <w:sz w:val="24"/>
          <w:szCs w:val="24"/>
          <w:vertAlign w:val="superscript"/>
        </w:rPr>
        <w:t>2</w:t>
      </w:r>
      <w:r w:rsidRPr="004B0E17">
        <w:rPr>
          <w:rFonts w:eastAsia="Calibri"/>
          <w:sz w:val="24"/>
          <w:szCs w:val="24"/>
        </w:rPr>
        <w:t>.</w:t>
      </w:r>
    </w:p>
    <w:p w14:paraId="2C0AE7B8" w14:textId="4A7B180B" w:rsidR="004B0E17" w:rsidRPr="004B0E17" w:rsidRDefault="004B0E17" w:rsidP="004B0E17">
      <w:pPr>
        <w:widowControl/>
        <w:ind w:firstLine="567"/>
        <w:jc w:val="both"/>
        <w:rPr>
          <w:rFonts w:eastAsia="Calibri"/>
          <w:sz w:val="24"/>
          <w:szCs w:val="24"/>
        </w:rPr>
      </w:pPr>
      <w:r w:rsidRPr="004B0E17">
        <w:rPr>
          <w:rFonts w:eastAsia="Calibri"/>
          <w:sz w:val="24"/>
          <w:szCs w:val="24"/>
        </w:rPr>
        <w:t>8.1.5</w:t>
      </w:r>
      <w:r w:rsidR="00231405">
        <w:rPr>
          <w:rFonts w:eastAsia="Calibri"/>
          <w:sz w:val="24"/>
          <w:szCs w:val="24"/>
        </w:rPr>
        <w:t xml:space="preserve"> </w:t>
      </w:r>
      <w:r w:rsidRPr="004B0E17">
        <w:rPr>
          <w:rFonts w:eastAsia="Calibri"/>
          <w:sz w:val="24"/>
          <w:szCs w:val="24"/>
        </w:rPr>
        <w:t xml:space="preserve">Среднее значение результатов измерения коэффициента отражения </w:t>
      </w:r>
      <w:proofErr w:type="spellStart"/>
      <w:r w:rsidRPr="004B0E17">
        <w:rPr>
          <w:rFonts w:eastAsia="Calibri"/>
          <w:sz w:val="24"/>
          <w:szCs w:val="24"/>
        </w:rPr>
        <w:t>Rd</w:t>
      </w:r>
      <w:proofErr w:type="spellEnd"/>
      <w:r w:rsidRPr="004B0E17">
        <w:rPr>
          <w:rFonts w:eastAsia="Calibri"/>
          <w:sz w:val="24"/>
          <w:szCs w:val="24"/>
        </w:rPr>
        <w:t xml:space="preserve"> для пробы округляется до первого десятичного знака </w:t>
      </w:r>
      <w:r w:rsidR="001216F2">
        <w:rPr>
          <w:rFonts w:eastAsia="Calibri"/>
          <w:sz w:val="24"/>
          <w:szCs w:val="24"/>
        </w:rPr>
        <w:t>после</w:t>
      </w:r>
      <w:r w:rsidRPr="004B0E17">
        <w:rPr>
          <w:rFonts w:eastAsia="Calibri"/>
          <w:sz w:val="24"/>
          <w:szCs w:val="24"/>
        </w:rPr>
        <w:t xml:space="preserve"> запятой.</w:t>
      </w:r>
    </w:p>
    <w:p w14:paraId="712CBAEF" w14:textId="0E88C7C9" w:rsidR="004B0E17" w:rsidRPr="004B0E17" w:rsidRDefault="004B0E17" w:rsidP="004B0E17">
      <w:pPr>
        <w:widowControl/>
        <w:ind w:firstLine="567"/>
        <w:jc w:val="both"/>
        <w:rPr>
          <w:rFonts w:eastAsia="Calibri"/>
          <w:sz w:val="24"/>
          <w:szCs w:val="24"/>
        </w:rPr>
      </w:pPr>
      <w:r w:rsidRPr="004B0E17">
        <w:rPr>
          <w:rFonts w:eastAsia="Calibri"/>
          <w:sz w:val="24"/>
          <w:szCs w:val="24"/>
        </w:rPr>
        <w:t>8.1.6</w:t>
      </w:r>
      <w:r w:rsidR="00231405">
        <w:rPr>
          <w:rFonts w:eastAsia="Calibri"/>
          <w:sz w:val="24"/>
          <w:szCs w:val="24"/>
        </w:rPr>
        <w:t xml:space="preserve"> </w:t>
      </w:r>
      <w:r w:rsidRPr="004B0E17">
        <w:rPr>
          <w:rFonts w:eastAsia="Calibri"/>
          <w:sz w:val="24"/>
          <w:szCs w:val="24"/>
        </w:rPr>
        <w:t>Среднее значение результатов измерения степени желтизны</w:t>
      </w:r>
      <w:r w:rsidR="00231405">
        <w:rPr>
          <w:rFonts w:eastAsia="Calibri"/>
          <w:sz w:val="24"/>
          <w:szCs w:val="24"/>
        </w:rPr>
        <w:t xml:space="preserve"> </w:t>
      </w:r>
      <w:r w:rsidRPr="004B0E17">
        <w:rPr>
          <w:rFonts w:eastAsia="Calibri"/>
          <w:sz w:val="24"/>
          <w:szCs w:val="24"/>
        </w:rPr>
        <w:t>+b для пробы округляется до первого десятичного знака после запятой.</w:t>
      </w:r>
    </w:p>
    <w:p w14:paraId="5C0C69C5" w14:textId="77777777" w:rsidR="004B0E17" w:rsidRPr="004B0E17" w:rsidRDefault="004B0E17" w:rsidP="004B0E17">
      <w:pPr>
        <w:widowControl/>
        <w:ind w:firstLine="567"/>
        <w:jc w:val="both"/>
        <w:rPr>
          <w:rFonts w:eastAsia="Calibri"/>
          <w:sz w:val="24"/>
          <w:szCs w:val="24"/>
        </w:rPr>
      </w:pPr>
    </w:p>
    <w:p w14:paraId="0AA79267" w14:textId="688A4C18" w:rsidR="004B0E17" w:rsidRPr="00231405" w:rsidRDefault="004B0E17" w:rsidP="004B0E17">
      <w:pPr>
        <w:widowControl/>
        <w:ind w:firstLine="567"/>
        <w:jc w:val="both"/>
        <w:rPr>
          <w:rFonts w:eastAsia="Calibri"/>
          <w:b/>
          <w:bCs/>
          <w:sz w:val="24"/>
          <w:szCs w:val="24"/>
        </w:rPr>
      </w:pPr>
      <w:r w:rsidRPr="00231405">
        <w:rPr>
          <w:rFonts w:eastAsia="Calibri"/>
          <w:b/>
          <w:bCs/>
          <w:sz w:val="24"/>
          <w:szCs w:val="24"/>
        </w:rPr>
        <w:t>8.2</w:t>
      </w:r>
      <w:r w:rsidR="00231405" w:rsidRPr="00231405">
        <w:rPr>
          <w:rFonts w:eastAsia="Calibri"/>
          <w:b/>
          <w:bCs/>
          <w:sz w:val="24"/>
          <w:szCs w:val="24"/>
        </w:rPr>
        <w:t xml:space="preserve"> </w:t>
      </w:r>
      <w:r w:rsidRPr="00231405">
        <w:rPr>
          <w:rFonts w:eastAsia="Calibri"/>
          <w:b/>
          <w:bCs/>
          <w:sz w:val="24"/>
          <w:szCs w:val="24"/>
        </w:rPr>
        <w:t>Измерение площади</w:t>
      </w:r>
      <w:r w:rsidR="00A370A7">
        <w:rPr>
          <w:rFonts w:eastAsia="Calibri"/>
          <w:b/>
          <w:bCs/>
          <w:sz w:val="24"/>
          <w:szCs w:val="24"/>
        </w:rPr>
        <w:t xml:space="preserve"> </w:t>
      </w:r>
      <w:r w:rsidRPr="00231405">
        <w:rPr>
          <w:rFonts w:eastAsia="Calibri"/>
          <w:b/>
          <w:bCs/>
          <w:sz w:val="24"/>
          <w:szCs w:val="24"/>
        </w:rPr>
        <w:t>сорных</w:t>
      </w:r>
      <w:r w:rsidR="00A370A7">
        <w:rPr>
          <w:rFonts w:eastAsia="Calibri"/>
          <w:b/>
          <w:bCs/>
          <w:sz w:val="24"/>
          <w:szCs w:val="24"/>
        </w:rPr>
        <w:t xml:space="preserve"> </w:t>
      </w:r>
      <w:r w:rsidRPr="00231405">
        <w:rPr>
          <w:rFonts w:eastAsia="Calibri"/>
          <w:b/>
          <w:bCs/>
          <w:sz w:val="24"/>
          <w:szCs w:val="24"/>
        </w:rPr>
        <w:t>примесей и числа</w:t>
      </w:r>
      <w:r w:rsidR="00231405" w:rsidRPr="00231405">
        <w:rPr>
          <w:rFonts w:eastAsia="Calibri"/>
          <w:b/>
          <w:bCs/>
          <w:sz w:val="24"/>
          <w:szCs w:val="24"/>
        </w:rPr>
        <w:t xml:space="preserve"> </w:t>
      </w:r>
      <w:r w:rsidRPr="00231405">
        <w:rPr>
          <w:rFonts w:eastAsia="Calibri"/>
          <w:b/>
          <w:bCs/>
          <w:sz w:val="24"/>
          <w:szCs w:val="24"/>
        </w:rPr>
        <w:t>сорных примесей</w:t>
      </w:r>
    </w:p>
    <w:p w14:paraId="17B1A4FA" w14:textId="08EF6E32" w:rsidR="00A370A7" w:rsidRPr="00A370A7" w:rsidRDefault="004B0E17" w:rsidP="00A370A7">
      <w:pPr>
        <w:widowControl/>
        <w:ind w:firstLine="567"/>
        <w:jc w:val="both"/>
        <w:rPr>
          <w:rFonts w:eastAsia="Calibri"/>
          <w:sz w:val="24"/>
          <w:szCs w:val="24"/>
        </w:rPr>
      </w:pPr>
      <w:r w:rsidRPr="004B0E17">
        <w:rPr>
          <w:rFonts w:eastAsia="Calibri"/>
          <w:sz w:val="24"/>
          <w:szCs w:val="24"/>
        </w:rPr>
        <w:t>8.2.1</w:t>
      </w:r>
      <w:r w:rsidR="00231405">
        <w:rPr>
          <w:rFonts w:eastAsia="Calibri"/>
          <w:sz w:val="24"/>
          <w:szCs w:val="24"/>
        </w:rPr>
        <w:t xml:space="preserve"> </w:t>
      </w:r>
      <w:r w:rsidRPr="004B0E17">
        <w:rPr>
          <w:rFonts w:eastAsia="Calibri"/>
          <w:sz w:val="24"/>
          <w:szCs w:val="24"/>
        </w:rPr>
        <w:t xml:space="preserve">Ровная характерная </w:t>
      </w:r>
      <w:r w:rsidR="001216F2" w:rsidRPr="001216F2">
        <w:rPr>
          <w:rFonts w:eastAsia="Calibri"/>
          <w:sz w:val="24"/>
          <w:szCs w:val="24"/>
        </w:rPr>
        <w:t>поверхность</w:t>
      </w:r>
      <w:r w:rsidR="001216F2" w:rsidRPr="001216F2">
        <w:rPr>
          <w:rFonts w:eastAsia="Calibri"/>
          <w:sz w:val="24"/>
          <w:szCs w:val="24"/>
        </w:rPr>
        <w:t xml:space="preserve"> </w:t>
      </w:r>
      <w:r w:rsidRPr="004B0E17">
        <w:rPr>
          <w:rFonts w:eastAsia="Calibri"/>
          <w:sz w:val="24"/>
          <w:szCs w:val="24"/>
        </w:rPr>
        <w:t>пробы волокна помещается в</w:t>
      </w:r>
      <w:r w:rsidR="00A370A7" w:rsidRPr="00A370A7">
        <w:t xml:space="preserve"> </w:t>
      </w:r>
      <w:r w:rsidR="00A370A7" w:rsidRPr="00A370A7">
        <w:rPr>
          <w:rFonts w:eastAsia="Calibri"/>
          <w:sz w:val="24"/>
          <w:szCs w:val="24"/>
        </w:rPr>
        <w:t xml:space="preserve">область измерения цвета/засоренности и спрессовывается с минимальным усилием 0,3 </w:t>
      </w:r>
      <w:r w:rsidR="00A370A7">
        <w:rPr>
          <w:rFonts w:eastAsia="Calibri"/>
          <w:sz w:val="24"/>
          <w:szCs w:val="24"/>
        </w:rPr>
        <w:t>кг</w:t>
      </w:r>
      <w:r w:rsidR="00A370A7" w:rsidRPr="004B0E17">
        <w:rPr>
          <w:rFonts w:eastAsia="Calibri"/>
          <w:sz w:val="24"/>
          <w:szCs w:val="24"/>
        </w:rPr>
        <w:t>/</w:t>
      </w:r>
      <w:r w:rsidR="00A370A7">
        <w:rPr>
          <w:rFonts w:eastAsia="Calibri"/>
          <w:sz w:val="24"/>
          <w:szCs w:val="24"/>
        </w:rPr>
        <w:t>см</w:t>
      </w:r>
      <w:r w:rsidR="00A370A7" w:rsidRPr="00231405">
        <w:rPr>
          <w:rFonts w:eastAsia="Calibri"/>
          <w:sz w:val="24"/>
          <w:szCs w:val="24"/>
          <w:vertAlign w:val="superscript"/>
        </w:rPr>
        <w:t>2</w:t>
      </w:r>
      <w:r w:rsidR="00A370A7">
        <w:rPr>
          <w:rFonts w:eastAsia="Calibri"/>
          <w:sz w:val="24"/>
          <w:szCs w:val="24"/>
        </w:rPr>
        <w:t>.</w:t>
      </w:r>
    </w:p>
    <w:p w14:paraId="0E5580FD" w14:textId="442653AD" w:rsidR="00A370A7" w:rsidRPr="00A370A7" w:rsidRDefault="00A370A7" w:rsidP="00A370A7">
      <w:pPr>
        <w:widowControl/>
        <w:ind w:firstLine="567"/>
        <w:jc w:val="both"/>
        <w:rPr>
          <w:rFonts w:eastAsia="Calibri"/>
          <w:sz w:val="24"/>
          <w:szCs w:val="24"/>
        </w:rPr>
      </w:pPr>
      <w:r w:rsidRPr="00A370A7">
        <w:rPr>
          <w:rFonts w:eastAsia="Calibri"/>
          <w:sz w:val="24"/>
          <w:szCs w:val="24"/>
        </w:rPr>
        <w:t>8.2.2</w:t>
      </w:r>
      <w:r>
        <w:rPr>
          <w:rFonts w:eastAsia="Calibri"/>
          <w:sz w:val="24"/>
          <w:szCs w:val="24"/>
        </w:rPr>
        <w:t xml:space="preserve"> </w:t>
      </w:r>
      <w:r w:rsidRPr="00A370A7">
        <w:rPr>
          <w:rFonts w:eastAsia="Calibri"/>
          <w:sz w:val="24"/>
          <w:szCs w:val="24"/>
        </w:rPr>
        <w:t xml:space="preserve">Определение засоренности необходимо для оценки количества производимого текстильного продукта, получаемого из хлопкового волокна, прогнозирования качества хлопчатобумажных текстильных изделий, в частности их эстетических свойств, параметров смески при смешивании волокон с учетом содержания </w:t>
      </w:r>
      <w:proofErr w:type="spellStart"/>
      <w:r w:rsidRPr="00A370A7">
        <w:rPr>
          <w:rFonts w:eastAsia="Calibri"/>
          <w:sz w:val="24"/>
          <w:szCs w:val="24"/>
        </w:rPr>
        <w:t>copa</w:t>
      </w:r>
      <w:proofErr w:type="spellEnd"/>
      <w:r w:rsidRPr="00A370A7">
        <w:rPr>
          <w:rFonts w:eastAsia="Calibri"/>
          <w:sz w:val="24"/>
          <w:szCs w:val="24"/>
        </w:rPr>
        <w:t>, регулировки параметров технологического оборудования хлопкоочистительных и текстильных предприятий, для обеспечения их максимальной эффективности и качества конечной продукции.</w:t>
      </w:r>
    </w:p>
    <w:p w14:paraId="7424A8ED" w14:textId="77777777" w:rsidR="00A370A7" w:rsidRDefault="00A370A7" w:rsidP="00A370A7">
      <w:pPr>
        <w:widowControl/>
        <w:ind w:firstLine="567"/>
        <w:jc w:val="both"/>
        <w:rPr>
          <w:rFonts w:eastAsia="Calibri"/>
          <w:sz w:val="24"/>
          <w:szCs w:val="24"/>
        </w:rPr>
      </w:pPr>
    </w:p>
    <w:p w14:paraId="014212AD" w14:textId="43EA405E" w:rsidR="00A370A7" w:rsidRPr="00A370A7" w:rsidRDefault="00A370A7" w:rsidP="00A370A7">
      <w:pPr>
        <w:widowControl/>
        <w:ind w:firstLine="567"/>
        <w:jc w:val="both"/>
        <w:rPr>
          <w:rFonts w:eastAsia="Calibri"/>
        </w:rPr>
      </w:pPr>
      <w:r w:rsidRPr="00A370A7">
        <w:rPr>
          <w:rFonts w:eastAsia="Calibri"/>
        </w:rPr>
        <w:t>Примечание - Засоренность хлопкового волокна определяют по площади сорных примесей на поверхности пробы в момент измерения показателей цвета волокна. Площадь (Area) и количество сорных примесей (</w:t>
      </w:r>
      <w:proofErr w:type="spellStart"/>
      <w:r w:rsidRPr="00A370A7">
        <w:rPr>
          <w:rFonts w:eastAsia="Calibri"/>
        </w:rPr>
        <w:t>Count</w:t>
      </w:r>
      <w:proofErr w:type="spellEnd"/>
      <w:r w:rsidRPr="00A370A7">
        <w:rPr>
          <w:rFonts w:eastAsia="Calibri"/>
        </w:rPr>
        <w:t xml:space="preserve">) определяются с помощью видеокамеры, которая осуществляет сканирование поверхности пробы, различая отдельные сорные частицы диаметром 0,25 </w:t>
      </w:r>
      <w:r>
        <w:rPr>
          <w:rFonts w:eastAsia="Calibri"/>
        </w:rPr>
        <w:t>мм</w:t>
      </w:r>
      <w:r w:rsidRPr="00A370A7">
        <w:rPr>
          <w:rFonts w:eastAsia="Calibri"/>
        </w:rPr>
        <w:t xml:space="preserve"> и более. По площади сорных примесей, умноженной на десять и округленной до целого числа, компьютер вычисляет код по </w:t>
      </w:r>
      <w:proofErr w:type="spellStart"/>
      <w:r w:rsidRPr="00A370A7">
        <w:rPr>
          <w:rFonts w:eastAsia="Calibri"/>
        </w:rPr>
        <w:t>copy</w:t>
      </w:r>
      <w:proofErr w:type="spellEnd"/>
      <w:r w:rsidRPr="00A370A7">
        <w:rPr>
          <w:rFonts w:eastAsia="Calibri"/>
        </w:rPr>
        <w:t xml:space="preserve"> (</w:t>
      </w:r>
      <w:proofErr w:type="spellStart"/>
      <w:r w:rsidRPr="00A370A7">
        <w:rPr>
          <w:rFonts w:eastAsia="Calibri"/>
        </w:rPr>
        <w:t>Trash</w:t>
      </w:r>
      <w:proofErr w:type="spellEnd"/>
      <w:r w:rsidRPr="00A370A7">
        <w:rPr>
          <w:rFonts w:eastAsia="Calibri"/>
        </w:rPr>
        <w:t xml:space="preserve"> Code).</w:t>
      </w:r>
    </w:p>
    <w:p w14:paraId="45C772D3" w14:textId="77777777" w:rsidR="00A370A7" w:rsidRDefault="00A370A7" w:rsidP="00A370A7">
      <w:pPr>
        <w:widowControl/>
        <w:ind w:firstLine="567"/>
        <w:jc w:val="both"/>
        <w:rPr>
          <w:rFonts w:eastAsia="Calibri"/>
          <w:sz w:val="24"/>
          <w:szCs w:val="24"/>
        </w:rPr>
      </w:pPr>
    </w:p>
    <w:p w14:paraId="5ED32321" w14:textId="79ACF70B" w:rsidR="00A370A7" w:rsidRPr="00A370A7" w:rsidRDefault="00A370A7" w:rsidP="00A370A7">
      <w:pPr>
        <w:widowControl/>
        <w:ind w:firstLine="567"/>
        <w:jc w:val="both"/>
        <w:rPr>
          <w:rFonts w:eastAsia="Calibri"/>
          <w:sz w:val="24"/>
          <w:szCs w:val="24"/>
        </w:rPr>
      </w:pPr>
      <w:r w:rsidRPr="00A370A7">
        <w:rPr>
          <w:rFonts w:eastAsia="Calibri"/>
          <w:sz w:val="24"/>
          <w:szCs w:val="24"/>
        </w:rPr>
        <w:t>8.2.3</w:t>
      </w:r>
      <w:r>
        <w:rPr>
          <w:rFonts w:eastAsia="Calibri"/>
          <w:sz w:val="24"/>
          <w:szCs w:val="24"/>
        </w:rPr>
        <w:t xml:space="preserve"> </w:t>
      </w:r>
      <w:r w:rsidRPr="00A370A7">
        <w:rPr>
          <w:rFonts w:eastAsia="Calibri"/>
          <w:sz w:val="24"/>
          <w:szCs w:val="24"/>
        </w:rPr>
        <w:t>Каждая проба испытывается в двукратной или более повторности.</w:t>
      </w:r>
    </w:p>
    <w:p w14:paraId="64F7903D" w14:textId="17BE2232" w:rsidR="00A370A7" w:rsidRPr="00A370A7" w:rsidRDefault="00A370A7" w:rsidP="00A370A7">
      <w:pPr>
        <w:widowControl/>
        <w:ind w:firstLine="567"/>
        <w:jc w:val="both"/>
        <w:rPr>
          <w:rFonts w:eastAsia="Calibri"/>
          <w:sz w:val="24"/>
          <w:szCs w:val="24"/>
        </w:rPr>
      </w:pPr>
      <w:r w:rsidRPr="00A370A7">
        <w:rPr>
          <w:rFonts w:eastAsia="Calibri"/>
          <w:sz w:val="24"/>
          <w:szCs w:val="24"/>
        </w:rPr>
        <w:t>8.2.4</w:t>
      </w:r>
      <w:r>
        <w:rPr>
          <w:rFonts w:eastAsia="Calibri"/>
          <w:sz w:val="24"/>
          <w:szCs w:val="24"/>
        </w:rPr>
        <w:t xml:space="preserve"> </w:t>
      </w:r>
      <w:r w:rsidRPr="00A370A7">
        <w:rPr>
          <w:rFonts w:eastAsia="Calibri"/>
          <w:sz w:val="24"/>
          <w:szCs w:val="24"/>
        </w:rPr>
        <w:t xml:space="preserve">Поверхность каждой пробы для испытаний должна быть достаточно большой, чтобы полностью покрывать измерительную зону прибора и иметь толщину, </w:t>
      </w:r>
      <w:r w:rsidRPr="00A370A7">
        <w:rPr>
          <w:rFonts w:eastAsia="Calibri"/>
          <w:sz w:val="24"/>
          <w:szCs w:val="24"/>
        </w:rPr>
        <w:t>достаточную для того, чтобы</w:t>
      </w:r>
      <w:r w:rsidRPr="00A370A7">
        <w:rPr>
          <w:rFonts w:eastAsia="Calibri"/>
          <w:sz w:val="24"/>
          <w:szCs w:val="24"/>
        </w:rPr>
        <w:t xml:space="preserve"> свет не проходил через образец. Каждая проба в непрессованном состоянии должна иметь минимальную толщину 50 </w:t>
      </w:r>
      <w:r>
        <w:rPr>
          <w:rFonts w:eastAsia="Calibri"/>
          <w:sz w:val="24"/>
          <w:szCs w:val="24"/>
        </w:rPr>
        <w:t>см</w:t>
      </w:r>
      <w:r w:rsidRPr="00A370A7">
        <w:rPr>
          <w:rFonts w:eastAsia="Calibri"/>
          <w:sz w:val="24"/>
          <w:szCs w:val="24"/>
        </w:rPr>
        <w:t xml:space="preserve"> и минимальную площадь поверхности, соприкасающуюся с измерительной зоной, 58 </w:t>
      </w:r>
      <w:r>
        <w:rPr>
          <w:rFonts w:eastAsia="Calibri"/>
          <w:sz w:val="24"/>
          <w:szCs w:val="24"/>
        </w:rPr>
        <w:t>см</w:t>
      </w:r>
      <w:r w:rsidRPr="00A370A7">
        <w:rPr>
          <w:rFonts w:eastAsia="Calibri"/>
          <w:sz w:val="24"/>
          <w:szCs w:val="24"/>
          <w:vertAlign w:val="superscript"/>
        </w:rPr>
        <w:t>2</w:t>
      </w:r>
      <w:r w:rsidRPr="00A370A7">
        <w:rPr>
          <w:rFonts w:eastAsia="Calibri"/>
          <w:sz w:val="24"/>
          <w:szCs w:val="24"/>
        </w:rPr>
        <w:t>.</w:t>
      </w:r>
    </w:p>
    <w:p w14:paraId="34E09FF8" w14:textId="51A5F3D9" w:rsidR="00A370A7" w:rsidRPr="00A370A7" w:rsidRDefault="00A370A7" w:rsidP="00A370A7">
      <w:pPr>
        <w:widowControl/>
        <w:ind w:firstLine="567"/>
        <w:jc w:val="both"/>
        <w:rPr>
          <w:rFonts w:eastAsia="Calibri"/>
          <w:sz w:val="24"/>
          <w:szCs w:val="24"/>
        </w:rPr>
      </w:pPr>
      <w:r w:rsidRPr="00A370A7">
        <w:rPr>
          <w:rFonts w:eastAsia="Calibri"/>
          <w:sz w:val="24"/>
          <w:szCs w:val="24"/>
        </w:rPr>
        <w:t>8.2.5</w:t>
      </w:r>
      <w:r>
        <w:rPr>
          <w:rFonts w:eastAsia="Calibri"/>
          <w:sz w:val="24"/>
          <w:szCs w:val="24"/>
        </w:rPr>
        <w:t xml:space="preserve"> </w:t>
      </w:r>
      <w:r w:rsidRPr="00A370A7">
        <w:rPr>
          <w:rFonts w:eastAsia="Calibri"/>
          <w:sz w:val="24"/>
          <w:szCs w:val="24"/>
        </w:rPr>
        <w:t>Среднее значение результатов измерения площади сорных</w:t>
      </w:r>
      <w:r>
        <w:rPr>
          <w:rFonts w:eastAsia="Calibri"/>
          <w:sz w:val="24"/>
          <w:szCs w:val="24"/>
        </w:rPr>
        <w:t xml:space="preserve"> </w:t>
      </w:r>
      <w:r w:rsidRPr="00A370A7">
        <w:rPr>
          <w:rFonts w:eastAsia="Calibri"/>
          <w:sz w:val="24"/>
          <w:szCs w:val="24"/>
        </w:rPr>
        <w:t>примесей для пробы округляется до второго десятичного знака после запятой.</w:t>
      </w:r>
    </w:p>
    <w:p w14:paraId="2865C74F" w14:textId="2667A535" w:rsidR="00A370A7" w:rsidRPr="00A370A7" w:rsidRDefault="00A370A7" w:rsidP="00A370A7">
      <w:pPr>
        <w:widowControl/>
        <w:ind w:firstLine="567"/>
        <w:jc w:val="both"/>
        <w:rPr>
          <w:rFonts w:eastAsia="Calibri"/>
          <w:sz w:val="24"/>
          <w:szCs w:val="24"/>
        </w:rPr>
      </w:pPr>
      <w:r w:rsidRPr="00A370A7">
        <w:rPr>
          <w:rFonts w:eastAsia="Calibri"/>
          <w:sz w:val="24"/>
          <w:szCs w:val="24"/>
        </w:rPr>
        <w:t>8.2.6</w:t>
      </w:r>
      <w:r>
        <w:rPr>
          <w:rFonts w:eastAsia="Calibri"/>
          <w:sz w:val="24"/>
          <w:szCs w:val="24"/>
        </w:rPr>
        <w:t xml:space="preserve"> </w:t>
      </w:r>
      <w:r w:rsidRPr="00A370A7">
        <w:rPr>
          <w:rFonts w:eastAsia="Calibri"/>
          <w:sz w:val="24"/>
          <w:szCs w:val="24"/>
        </w:rPr>
        <w:t xml:space="preserve">Среднее значение результатов измерения количества сорных примесей и кода по </w:t>
      </w:r>
      <w:proofErr w:type="spellStart"/>
      <w:r w:rsidRPr="00A370A7">
        <w:rPr>
          <w:rFonts w:eastAsia="Calibri"/>
          <w:sz w:val="24"/>
          <w:szCs w:val="24"/>
        </w:rPr>
        <w:t>copy</w:t>
      </w:r>
      <w:proofErr w:type="spellEnd"/>
      <w:r w:rsidRPr="00A370A7">
        <w:rPr>
          <w:rFonts w:eastAsia="Calibri"/>
          <w:sz w:val="24"/>
          <w:szCs w:val="24"/>
        </w:rPr>
        <w:t xml:space="preserve"> для пробы округляется до целого числа.</w:t>
      </w:r>
    </w:p>
    <w:p w14:paraId="639BEFD9" w14:textId="77777777" w:rsidR="00A370A7" w:rsidRPr="00A370A7" w:rsidRDefault="00A370A7" w:rsidP="00A370A7">
      <w:pPr>
        <w:widowControl/>
        <w:ind w:firstLine="567"/>
        <w:jc w:val="both"/>
        <w:rPr>
          <w:rFonts w:eastAsia="Calibri"/>
          <w:sz w:val="24"/>
          <w:szCs w:val="24"/>
        </w:rPr>
      </w:pPr>
    </w:p>
    <w:p w14:paraId="704D42FA" w14:textId="49E9F054" w:rsidR="00A370A7" w:rsidRPr="00A370A7" w:rsidRDefault="00A370A7" w:rsidP="00A370A7">
      <w:pPr>
        <w:widowControl/>
        <w:ind w:firstLine="567"/>
        <w:jc w:val="both"/>
        <w:rPr>
          <w:rFonts w:eastAsia="Calibri"/>
          <w:b/>
          <w:bCs/>
          <w:sz w:val="24"/>
          <w:szCs w:val="24"/>
        </w:rPr>
      </w:pPr>
      <w:r w:rsidRPr="00A370A7">
        <w:rPr>
          <w:rFonts w:eastAsia="Calibri"/>
          <w:b/>
          <w:bCs/>
          <w:sz w:val="24"/>
          <w:szCs w:val="24"/>
        </w:rPr>
        <w:t>8.3</w:t>
      </w:r>
      <w:r w:rsidRPr="00A370A7">
        <w:rPr>
          <w:rFonts w:eastAsia="Calibri"/>
          <w:b/>
          <w:bCs/>
          <w:sz w:val="24"/>
          <w:szCs w:val="24"/>
        </w:rPr>
        <w:t xml:space="preserve"> </w:t>
      </w:r>
      <w:r w:rsidRPr="00A370A7">
        <w:rPr>
          <w:rFonts w:eastAsia="Calibri"/>
          <w:b/>
          <w:bCs/>
          <w:sz w:val="24"/>
          <w:szCs w:val="24"/>
        </w:rPr>
        <w:t xml:space="preserve">Измерение показателя </w:t>
      </w:r>
      <w:proofErr w:type="spellStart"/>
      <w:r w:rsidRPr="00A370A7">
        <w:rPr>
          <w:rFonts w:eastAsia="Calibri"/>
          <w:b/>
          <w:bCs/>
          <w:sz w:val="24"/>
          <w:szCs w:val="24"/>
        </w:rPr>
        <w:t>микронейр</w:t>
      </w:r>
      <w:proofErr w:type="spellEnd"/>
    </w:p>
    <w:p w14:paraId="5F0F6748" w14:textId="447CCCD4" w:rsidR="00A370A7" w:rsidRPr="00A370A7" w:rsidRDefault="00A370A7" w:rsidP="00A370A7">
      <w:pPr>
        <w:widowControl/>
        <w:ind w:firstLine="567"/>
        <w:jc w:val="both"/>
        <w:rPr>
          <w:rFonts w:eastAsia="Calibri"/>
          <w:sz w:val="24"/>
          <w:szCs w:val="24"/>
        </w:rPr>
      </w:pPr>
      <w:r w:rsidRPr="00A370A7">
        <w:rPr>
          <w:rFonts w:eastAsia="Calibri"/>
          <w:sz w:val="24"/>
          <w:szCs w:val="24"/>
        </w:rPr>
        <w:t>8.3.1</w:t>
      </w:r>
      <w:r>
        <w:rPr>
          <w:rFonts w:eastAsia="Calibri"/>
          <w:sz w:val="24"/>
          <w:szCs w:val="24"/>
        </w:rPr>
        <w:t xml:space="preserve"> </w:t>
      </w:r>
      <w:r w:rsidRPr="00A370A7">
        <w:rPr>
          <w:rFonts w:eastAsia="Calibri"/>
          <w:sz w:val="24"/>
          <w:szCs w:val="24"/>
        </w:rPr>
        <w:t>Заданная масса волокна помещается в измерительную камеру и сжимается. Измеряется сопротивление пробки волокон потоку воздуха постоянного давления.</w:t>
      </w:r>
    </w:p>
    <w:p w14:paraId="28CD1451" w14:textId="18AA24B2" w:rsidR="00441B89" w:rsidRPr="00441B89" w:rsidRDefault="00A370A7" w:rsidP="00441B89">
      <w:pPr>
        <w:widowControl/>
        <w:ind w:firstLine="567"/>
        <w:jc w:val="both"/>
        <w:rPr>
          <w:rFonts w:eastAsia="Calibri"/>
          <w:sz w:val="24"/>
          <w:szCs w:val="24"/>
        </w:rPr>
      </w:pPr>
      <w:r w:rsidRPr="00A370A7">
        <w:rPr>
          <w:rFonts w:eastAsia="Calibri"/>
          <w:sz w:val="24"/>
          <w:szCs w:val="24"/>
        </w:rPr>
        <w:t>8.3.2</w:t>
      </w:r>
      <w:r>
        <w:rPr>
          <w:rFonts w:eastAsia="Calibri"/>
          <w:sz w:val="24"/>
          <w:szCs w:val="24"/>
        </w:rPr>
        <w:t xml:space="preserve"> </w:t>
      </w:r>
      <w:r w:rsidRPr="00A370A7">
        <w:rPr>
          <w:rFonts w:eastAsia="Calibri"/>
          <w:sz w:val="24"/>
          <w:szCs w:val="24"/>
        </w:rPr>
        <w:t xml:space="preserve">Показатель </w:t>
      </w:r>
      <w:proofErr w:type="spellStart"/>
      <w:r w:rsidRPr="00A370A7">
        <w:rPr>
          <w:rFonts w:eastAsia="Calibri"/>
          <w:sz w:val="24"/>
          <w:szCs w:val="24"/>
        </w:rPr>
        <w:t>микронейр</w:t>
      </w:r>
      <w:proofErr w:type="spellEnd"/>
      <w:r w:rsidRPr="00A370A7">
        <w:rPr>
          <w:rFonts w:eastAsia="Calibri"/>
          <w:sz w:val="24"/>
          <w:szCs w:val="24"/>
        </w:rPr>
        <w:t xml:space="preserve"> хлопкового волокна является </w:t>
      </w:r>
      <w:r w:rsidR="001216F2" w:rsidRPr="001216F2">
        <w:rPr>
          <w:rFonts w:eastAsia="Calibri"/>
          <w:sz w:val="24"/>
          <w:szCs w:val="24"/>
        </w:rPr>
        <w:t xml:space="preserve">комбинированной </w:t>
      </w:r>
      <w:r w:rsidRPr="00A370A7">
        <w:rPr>
          <w:rFonts w:eastAsia="Calibri"/>
          <w:sz w:val="24"/>
          <w:szCs w:val="24"/>
        </w:rPr>
        <w:t xml:space="preserve">характеристикой как тонины (линейной плотности), так и зрелости. </w:t>
      </w:r>
      <w:proofErr w:type="spellStart"/>
      <w:r w:rsidRPr="00A370A7">
        <w:rPr>
          <w:rFonts w:eastAsia="Calibri"/>
          <w:sz w:val="24"/>
          <w:szCs w:val="24"/>
        </w:rPr>
        <w:t>Микронейр</w:t>
      </w:r>
      <w:proofErr w:type="spellEnd"/>
      <w:r w:rsidRPr="00A370A7">
        <w:rPr>
          <w:rFonts w:eastAsia="Calibri"/>
          <w:sz w:val="24"/>
          <w:szCs w:val="24"/>
        </w:rPr>
        <w:t xml:space="preserve"> связан с условиями окружающей среды при выращивании</w:t>
      </w:r>
      <w:r>
        <w:rPr>
          <w:rFonts w:eastAsia="Calibri"/>
          <w:sz w:val="24"/>
          <w:szCs w:val="24"/>
        </w:rPr>
        <w:t xml:space="preserve"> </w:t>
      </w:r>
      <w:r w:rsidRPr="00A370A7">
        <w:rPr>
          <w:rFonts w:eastAsia="Calibri"/>
          <w:sz w:val="24"/>
          <w:szCs w:val="24"/>
        </w:rPr>
        <w:t>хлопка,</w:t>
      </w:r>
      <w:r>
        <w:rPr>
          <w:rFonts w:eastAsia="Calibri"/>
          <w:sz w:val="24"/>
          <w:szCs w:val="24"/>
        </w:rPr>
        <w:t xml:space="preserve"> </w:t>
      </w:r>
      <w:r w:rsidRPr="00A370A7">
        <w:rPr>
          <w:rFonts w:eastAsia="Calibri"/>
          <w:sz w:val="24"/>
          <w:szCs w:val="24"/>
        </w:rPr>
        <w:t>селекцией</w:t>
      </w:r>
      <w:r>
        <w:rPr>
          <w:rFonts w:eastAsia="Calibri"/>
          <w:sz w:val="24"/>
          <w:szCs w:val="24"/>
        </w:rPr>
        <w:t xml:space="preserve"> </w:t>
      </w:r>
      <w:r w:rsidR="00441B89" w:rsidRPr="00A370A7">
        <w:rPr>
          <w:rFonts w:eastAsia="Calibri"/>
          <w:sz w:val="24"/>
          <w:szCs w:val="24"/>
        </w:rPr>
        <w:t>хлопка, производительностью</w:t>
      </w:r>
      <w:r w:rsidR="00441B89" w:rsidRPr="00441B89">
        <w:t xml:space="preserve"> </w:t>
      </w:r>
      <w:r w:rsidR="00441B89" w:rsidRPr="00441B89">
        <w:rPr>
          <w:rFonts w:eastAsia="Calibri"/>
          <w:sz w:val="24"/>
          <w:szCs w:val="24"/>
        </w:rPr>
        <w:t xml:space="preserve">технологического оборудования и качеством конечной продукции. Такие параметры как очистительный эффект, содержание </w:t>
      </w:r>
      <w:proofErr w:type="spellStart"/>
      <w:r w:rsidR="00441B89" w:rsidRPr="00441B89">
        <w:rPr>
          <w:rFonts w:eastAsia="Calibri"/>
          <w:sz w:val="24"/>
          <w:szCs w:val="24"/>
        </w:rPr>
        <w:t>непсов</w:t>
      </w:r>
      <w:proofErr w:type="spellEnd"/>
      <w:r w:rsidR="00441B89" w:rsidRPr="00441B89">
        <w:rPr>
          <w:rFonts w:eastAsia="Calibri"/>
          <w:sz w:val="24"/>
          <w:szCs w:val="24"/>
        </w:rPr>
        <w:t xml:space="preserve">, прочность и однородность пряжи, окрашиваемость волокон, пряжи и тканей, также связаны с </w:t>
      </w:r>
      <w:proofErr w:type="spellStart"/>
      <w:r w:rsidR="00441B89" w:rsidRPr="00441B89">
        <w:rPr>
          <w:rFonts w:eastAsia="Calibri"/>
          <w:sz w:val="24"/>
          <w:szCs w:val="24"/>
        </w:rPr>
        <w:t>микронейром</w:t>
      </w:r>
      <w:proofErr w:type="spellEnd"/>
      <w:r w:rsidR="00441B89" w:rsidRPr="00441B89">
        <w:rPr>
          <w:rFonts w:eastAsia="Calibri"/>
          <w:sz w:val="24"/>
          <w:szCs w:val="24"/>
        </w:rPr>
        <w:t>.</w:t>
      </w:r>
    </w:p>
    <w:p w14:paraId="02DB3DE6" w14:textId="124A6272" w:rsidR="00441B89" w:rsidRPr="00441B89" w:rsidRDefault="00441B89" w:rsidP="00441B89">
      <w:pPr>
        <w:widowControl/>
        <w:ind w:firstLine="567"/>
        <w:jc w:val="both"/>
        <w:rPr>
          <w:rFonts w:eastAsia="Calibri"/>
          <w:sz w:val="24"/>
          <w:szCs w:val="24"/>
        </w:rPr>
      </w:pPr>
      <w:r w:rsidRPr="00441B89">
        <w:rPr>
          <w:rFonts w:eastAsia="Calibri"/>
          <w:sz w:val="24"/>
          <w:szCs w:val="24"/>
        </w:rPr>
        <w:t>8.3.3</w:t>
      </w:r>
      <w:r>
        <w:rPr>
          <w:rFonts w:eastAsia="Calibri"/>
          <w:sz w:val="24"/>
          <w:szCs w:val="24"/>
        </w:rPr>
        <w:t xml:space="preserve"> </w:t>
      </w:r>
      <w:r w:rsidRPr="00441B89">
        <w:rPr>
          <w:rFonts w:eastAsia="Calibri"/>
          <w:sz w:val="24"/>
          <w:szCs w:val="24"/>
        </w:rPr>
        <w:t>Пробу для испытаний помещают в измерительную камеру</w:t>
      </w:r>
      <w:r>
        <w:rPr>
          <w:rFonts w:eastAsia="Calibri"/>
          <w:sz w:val="24"/>
          <w:szCs w:val="24"/>
        </w:rPr>
        <w:t xml:space="preserve"> </w:t>
      </w:r>
      <w:r w:rsidRPr="00441B89">
        <w:rPr>
          <w:rFonts w:eastAsia="Calibri"/>
          <w:sz w:val="24"/>
          <w:szCs w:val="24"/>
        </w:rPr>
        <w:t>прибора.</w:t>
      </w:r>
    </w:p>
    <w:p w14:paraId="2FE26112" w14:textId="463ACD72" w:rsidR="00441B89" w:rsidRPr="00441B89" w:rsidRDefault="00441B89" w:rsidP="00441B89">
      <w:pPr>
        <w:widowControl/>
        <w:ind w:firstLine="567"/>
        <w:jc w:val="both"/>
        <w:rPr>
          <w:rFonts w:eastAsia="Calibri"/>
          <w:sz w:val="24"/>
          <w:szCs w:val="24"/>
        </w:rPr>
      </w:pPr>
      <w:r w:rsidRPr="00441B89">
        <w:rPr>
          <w:rFonts w:eastAsia="Calibri"/>
          <w:sz w:val="24"/>
          <w:szCs w:val="24"/>
        </w:rPr>
        <w:lastRenderedPageBreak/>
        <w:t>8.3.4</w:t>
      </w:r>
      <w:r>
        <w:rPr>
          <w:rFonts w:eastAsia="Calibri"/>
          <w:sz w:val="24"/>
          <w:szCs w:val="24"/>
        </w:rPr>
        <w:t xml:space="preserve"> </w:t>
      </w:r>
      <w:r w:rsidRPr="00441B89">
        <w:rPr>
          <w:rFonts w:eastAsia="Calibri"/>
          <w:sz w:val="24"/>
          <w:szCs w:val="24"/>
        </w:rPr>
        <w:t>Проба испытывается в однократной повторности. Проба для испытаний может быть взята целиком из любой части пробы или составлена из частей, отобранных из разных частей пробы.</w:t>
      </w:r>
    </w:p>
    <w:p w14:paraId="54667F22" w14:textId="7374B1DC" w:rsidR="00441B89" w:rsidRPr="00441B89" w:rsidRDefault="00441B89" w:rsidP="00441B89">
      <w:pPr>
        <w:widowControl/>
        <w:ind w:firstLine="567"/>
        <w:jc w:val="both"/>
        <w:rPr>
          <w:rFonts w:eastAsia="Calibri"/>
          <w:sz w:val="24"/>
          <w:szCs w:val="24"/>
        </w:rPr>
      </w:pPr>
      <w:r w:rsidRPr="00441B89">
        <w:rPr>
          <w:rFonts w:eastAsia="Calibri"/>
          <w:sz w:val="24"/>
          <w:szCs w:val="24"/>
        </w:rPr>
        <w:t>8.3.5</w:t>
      </w:r>
      <w:r>
        <w:rPr>
          <w:rFonts w:eastAsia="Calibri"/>
          <w:sz w:val="24"/>
          <w:szCs w:val="24"/>
        </w:rPr>
        <w:t xml:space="preserve"> </w:t>
      </w:r>
      <w:r w:rsidRPr="00441B89">
        <w:rPr>
          <w:rFonts w:eastAsia="Calibri"/>
          <w:sz w:val="24"/>
          <w:szCs w:val="24"/>
        </w:rPr>
        <w:t xml:space="preserve">Значение показатели </w:t>
      </w:r>
      <w:proofErr w:type="spellStart"/>
      <w:r w:rsidRPr="00441B89">
        <w:rPr>
          <w:rFonts w:eastAsia="Calibri"/>
          <w:sz w:val="24"/>
          <w:szCs w:val="24"/>
        </w:rPr>
        <w:t>микронейр</w:t>
      </w:r>
      <w:proofErr w:type="spellEnd"/>
      <w:r w:rsidRPr="00441B89">
        <w:rPr>
          <w:rFonts w:eastAsia="Calibri"/>
          <w:sz w:val="24"/>
          <w:szCs w:val="24"/>
        </w:rPr>
        <w:t xml:space="preserve"> для пробы измеряют с</w:t>
      </w:r>
      <w:r>
        <w:rPr>
          <w:rFonts w:eastAsia="Calibri"/>
          <w:sz w:val="24"/>
          <w:szCs w:val="24"/>
        </w:rPr>
        <w:t xml:space="preserve"> </w:t>
      </w:r>
      <w:r w:rsidRPr="00441B89">
        <w:rPr>
          <w:rFonts w:eastAsia="Calibri"/>
          <w:sz w:val="24"/>
          <w:szCs w:val="24"/>
        </w:rPr>
        <w:t>точностью до второго десятичного знака после запятой.</w:t>
      </w:r>
    </w:p>
    <w:p w14:paraId="7B281B55" w14:textId="77777777" w:rsidR="00441B89" w:rsidRPr="00441B89" w:rsidRDefault="00441B89" w:rsidP="00441B89">
      <w:pPr>
        <w:widowControl/>
        <w:ind w:firstLine="567"/>
        <w:jc w:val="both"/>
        <w:rPr>
          <w:rFonts w:eastAsia="Calibri"/>
          <w:sz w:val="24"/>
          <w:szCs w:val="24"/>
        </w:rPr>
      </w:pPr>
    </w:p>
    <w:p w14:paraId="4CAD7FDE" w14:textId="2AD7E340" w:rsidR="00441B89" w:rsidRPr="00441B89" w:rsidRDefault="00441B89" w:rsidP="00441B89">
      <w:pPr>
        <w:widowControl/>
        <w:ind w:firstLine="567"/>
        <w:jc w:val="both"/>
        <w:rPr>
          <w:rFonts w:eastAsia="Calibri"/>
          <w:b/>
          <w:bCs/>
          <w:sz w:val="24"/>
          <w:szCs w:val="24"/>
        </w:rPr>
      </w:pPr>
      <w:r w:rsidRPr="00441B89">
        <w:rPr>
          <w:rFonts w:eastAsia="Calibri"/>
          <w:b/>
          <w:bCs/>
          <w:sz w:val="24"/>
          <w:szCs w:val="24"/>
        </w:rPr>
        <w:t>8.4</w:t>
      </w:r>
      <w:r w:rsidRPr="00441B89">
        <w:rPr>
          <w:rFonts w:eastAsia="Calibri"/>
          <w:b/>
          <w:bCs/>
          <w:sz w:val="24"/>
          <w:szCs w:val="24"/>
        </w:rPr>
        <w:t xml:space="preserve"> </w:t>
      </w:r>
      <w:r w:rsidRPr="00441B89">
        <w:rPr>
          <w:rFonts w:eastAsia="Calibri"/>
          <w:b/>
          <w:bCs/>
          <w:sz w:val="24"/>
          <w:szCs w:val="24"/>
        </w:rPr>
        <w:t>Измерение верхней средней длины и индекса равномерности по длине</w:t>
      </w:r>
    </w:p>
    <w:p w14:paraId="60589E2F" w14:textId="70C61D15" w:rsidR="00441B89" w:rsidRPr="00441B89" w:rsidRDefault="00441B89" w:rsidP="00441B89">
      <w:pPr>
        <w:widowControl/>
        <w:ind w:firstLine="567"/>
        <w:jc w:val="both"/>
        <w:rPr>
          <w:rFonts w:eastAsia="Calibri"/>
          <w:sz w:val="24"/>
          <w:szCs w:val="24"/>
        </w:rPr>
      </w:pPr>
      <w:r w:rsidRPr="00441B89">
        <w:rPr>
          <w:rFonts w:eastAsia="Calibri"/>
          <w:sz w:val="24"/>
          <w:szCs w:val="24"/>
        </w:rPr>
        <w:t>8.4.1</w:t>
      </w:r>
      <w:r>
        <w:rPr>
          <w:rFonts w:eastAsia="Calibri"/>
          <w:sz w:val="24"/>
          <w:szCs w:val="24"/>
        </w:rPr>
        <w:t xml:space="preserve"> </w:t>
      </w:r>
      <w:r w:rsidRPr="00441B89">
        <w:rPr>
          <w:rFonts w:eastAsia="Calibri"/>
          <w:sz w:val="24"/>
          <w:szCs w:val="24"/>
        </w:rPr>
        <w:t xml:space="preserve">Измерения длины и индекса равномерности по длине хлопковых волокон в конической бородке осуществляются на основе измерений распределения хлопковых волокон по длине. Коническая бородка формируется из волокон </w:t>
      </w:r>
      <w:r w:rsidRPr="00441B89">
        <w:rPr>
          <w:rFonts w:eastAsia="Calibri"/>
          <w:sz w:val="24"/>
          <w:szCs w:val="24"/>
        </w:rPr>
        <w:t>случайным образом,</w:t>
      </w:r>
      <w:r w:rsidRPr="00441B89">
        <w:rPr>
          <w:rFonts w:eastAsia="Calibri"/>
          <w:sz w:val="24"/>
          <w:szCs w:val="24"/>
        </w:rPr>
        <w:t xml:space="preserve"> захваченных гребенкой.</w:t>
      </w:r>
      <w:r>
        <w:rPr>
          <w:rFonts w:eastAsia="Calibri"/>
          <w:sz w:val="24"/>
          <w:szCs w:val="24"/>
        </w:rPr>
        <w:t xml:space="preserve"> </w:t>
      </w:r>
      <w:r w:rsidRPr="00441B89">
        <w:rPr>
          <w:rFonts w:eastAsia="Calibri"/>
          <w:sz w:val="24"/>
          <w:szCs w:val="24"/>
        </w:rPr>
        <w:t>Коническая бородка волокон сканируется от основания до пончиков волокон с формированием кривой распределения волокон по длине.</w:t>
      </w:r>
    </w:p>
    <w:p w14:paraId="42B94EF6" w14:textId="4710B80A" w:rsidR="00441B89" w:rsidRPr="00441B89" w:rsidRDefault="00441B89" w:rsidP="00441B89">
      <w:pPr>
        <w:widowControl/>
        <w:ind w:firstLine="567"/>
        <w:jc w:val="both"/>
        <w:rPr>
          <w:rFonts w:eastAsia="Calibri"/>
          <w:sz w:val="24"/>
          <w:szCs w:val="24"/>
        </w:rPr>
      </w:pPr>
      <w:r w:rsidRPr="00441B89">
        <w:rPr>
          <w:rFonts w:eastAsia="Calibri"/>
          <w:sz w:val="24"/>
          <w:szCs w:val="24"/>
        </w:rPr>
        <w:t>8.4.2</w:t>
      </w:r>
      <w:r>
        <w:rPr>
          <w:rFonts w:eastAsia="Calibri"/>
          <w:sz w:val="24"/>
          <w:szCs w:val="24"/>
        </w:rPr>
        <w:t xml:space="preserve"> </w:t>
      </w:r>
      <w:r w:rsidRPr="00441B89">
        <w:rPr>
          <w:rFonts w:eastAsia="Calibri"/>
          <w:sz w:val="24"/>
          <w:szCs w:val="24"/>
        </w:rPr>
        <w:t xml:space="preserve">Длина и индекс равномерности по длине волокна связаны с условиями окружающей среды в период роста хлопчатника, селекцией хлопка, способом </w:t>
      </w:r>
      <w:proofErr w:type="spellStart"/>
      <w:r w:rsidRPr="00441B89">
        <w:rPr>
          <w:rFonts w:eastAsia="Calibri"/>
          <w:sz w:val="24"/>
          <w:szCs w:val="24"/>
        </w:rPr>
        <w:t>джинирования</w:t>
      </w:r>
      <w:proofErr w:type="spellEnd"/>
      <w:r w:rsidRPr="00441B89">
        <w:rPr>
          <w:rFonts w:eastAsia="Calibri"/>
          <w:sz w:val="24"/>
          <w:szCs w:val="24"/>
        </w:rPr>
        <w:t xml:space="preserve"> хлопка, производительностью технологического оборудования и влияют на качество конечной продукции.</w:t>
      </w:r>
    </w:p>
    <w:p w14:paraId="5A16FDB2" w14:textId="7DF96FD0" w:rsidR="00441B89" w:rsidRPr="00441B89" w:rsidRDefault="00441B89" w:rsidP="00441B89">
      <w:pPr>
        <w:widowControl/>
        <w:ind w:firstLine="567"/>
        <w:jc w:val="both"/>
        <w:rPr>
          <w:rFonts w:eastAsia="Calibri"/>
          <w:sz w:val="24"/>
          <w:szCs w:val="24"/>
        </w:rPr>
      </w:pPr>
      <w:r w:rsidRPr="00441B89">
        <w:rPr>
          <w:rFonts w:eastAsia="Calibri"/>
          <w:sz w:val="24"/>
          <w:szCs w:val="24"/>
        </w:rPr>
        <w:t>8.4.3</w:t>
      </w:r>
      <w:r>
        <w:rPr>
          <w:rFonts w:eastAsia="Calibri"/>
          <w:sz w:val="24"/>
          <w:szCs w:val="24"/>
        </w:rPr>
        <w:t xml:space="preserve"> </w:t>
      </w:r>
      <w:r w:rsidRPr="00441B89">
        <w:rPr>
          <w:rFonts w:eastAsia="Calibri"/>
          <w:sz w:val="24"/>
          <w:szCs w:val="24"/>
        </w:rPr>
        <w:t xml:space="preserve">Каждая проба средневолокнистого хлопка пильного </w:t>
      </w:r>
      <w:proofErr w:type="spellStart"/>
      <w:r w:rsidRPr="00441B89">
        <w:rPr>
          <w:rFonts w:eastAsia="Calibri"/>
          <w:sz w:val="24"/>
          <w:szCs w:val="24"/>
        </w:rPr>
        <w:t>джинирования</w:t>
      </w:r>
      <w:proofErr w:type="spellEnd"/>
      <w:r w:rsidRPr="00441B89">
        <w:rPr>
          <w:rFonts w:eastAsia="Calibri"/>
          <w:sz w:val="24"/>
          <w:szCs w:val="24"/>
        </w:rPr>
        <w:t xml:space="preserve"> испытывается в двукратной повторности.</w:t>
      </w:r>
    </w:p>
    <w:p w14:paraId="3F0F76B2" w14:textId="69857565" w:rsidR="00441B89" w:rsidRPr="00441B89" w:rsidRDefault="00441B89" w:rsidP="00441B89">
      <w:pPr>
        <w:widowControl/>
        <w:ind w:firstLine="567"/>
        <w:jc w:val="both"/>
        <w:rPr>
          <w:rFonts w:eastAsia="Calibri"/>
          <w:sz w:val="24"/>
          <w:szCs w:val="24"/>
        </w:rPr>
      </w:pPr>
      <w:r w:rsidRPr="00441B89">
        <w:rPr>
          <w:rFonts w:eastAsia="Calibri"/>
          <w:sz w:val="24"/>
          <w:szCs w:val="24"/>
        </w:rPr>
        <w:t>8.4.4</w:t>
      </w:r>
      <w:r>
        <w:rPr>
          <w:rFonts w:eastAsia="Calibri"/>
          <w:sz w:val="24"/>
          <w:szCs w:val="24"/>
        </w:rPr>
        <w:t xml:space="preserve"> </w:t>
      </w:r>
      <w:r w:rsidRPr="00441B89">
        <w:rPr>
          <w:rFonts w:eastAsia="Calibri"/>
          <w:sz w:val="24"/>
          <w:szCs w:val="24"/>
        </w:rPr>
        <w:t xml:space="preserve">Каждая проба средневолокнистого хлопка </w:t>
      </w:r>
      <w:proofErr w:type="spellStart"/>
      <w:r w:rsidRPr="00441B89">
        <w:rPr>
          <w:rFonts w:eastAsia="Calibri"/>
          <w:sz w:val="24"/>
          <w:szCs w:val="24"/>
        </w:rPr>
        <w:t>валичного</w:t>
      </w:r>
      <w:proofErr w:type="spellEnd"/>
      <w:r w:rsidRPr="00441B89">
        <w:rPr>
          <w:rFonts w:eastAsia="Calibri"/>
          <w:sz w:val="24"/>
          <w:szCs w:val="24"/>
        </w:rPr>
        <w:t xml:space="preserve"> </w:t>
      </w:r>
      <w:proofErr w:type="spellStart"/>
      <w:r w:rsidRPr="00441B89">
        <w:rPr>
          <w:rFonts w:eastAsia="Calibri"/>
          <w:sz w:val="24"/>
          <w:szCs w:val="24"/>
        </w:rPr>
        <w:t>джинирования</w:t>
      </w:r>
      <w:proofErr w:type="spellEnd"/>
      <w:r w:rsidRPr="00441B89">
        <w:rPr>
          <w:rFonts w:eastAsia="Calibri"/>
          <w:sz w:val="24"/>
          <w:szCs w:val="24"/>
        </w:rPr>
        <w:t xml:space="preserve"> и длинноволокнистого хлопка при измерении длины испытывается в четырехкратной повторности.</w:t>
      </w:r>
    </w:p>
    <w:p w14:paraId="4EEC0BA9" w14:textId="06943AB5" w:rsidR="00441B89" w:rsidRPr="00441B89" w:rsidRDefault="00441B89" w:rsidP="00441B89">
      <w:pPr>
        <w:widowControl/>
        <w:ind w:firstLine="567"/>
        <w:jc w:val="both"/>
        <w:rPr>
          <w:rFonts w:eastAsia="Calibri"/>
          <w:sz w:val="24"/>
          <w:szCs w:val="24"/>
        </w:rPr>
      </w:pPr>
      <w:r w:rsidRPr="00441B89">
        <w:rPr>
          <w:rFonts w:eastAsia="Calibri"/>
          <w:sz w:val="24"/>
          <w:szCs w:val="24"/>
        </w:rPr>
        <w:t>8.4.5</w:t>
      </w:r>
      <w:r>
        <w:rPr>
          <w:rFonts w:eastAsia="Calibri"/>
          <w:sz w:val="24"/>
          <w:szCs w:val="24"/>
        </w:rPr>
        <w:t xml:space="preserve"> </w:t>
      </w:r>
      <w:r w:rsidRPr="00441B89">
        <w:rPr>
          <w:rFonts w:eastAsia="Calibri"/>
          <w:sz w:val="24"/>
          <w:szCs w:val="24"/>
        </w:rPr>
        <w:t>Среднее значение верхней средней длины пробы определяют</w:t>
      </w:r>
      <w:r>
        <w:rPr>
          <w:rFonts w:eastAsia="Calibri"/>
          <w:sz w:val="24"/>
          <w:szCs w:val="24"/>
        </w:rPr>
        <w:t xml:space="preserve"> </w:t>
      </w:r>
      <w:r w:rsidRPr="00441B89">
        <w:rPr>
          <w:rFonts w:eastAsia="Calibri"/>
          <w:sz w:val="24"/>
          <w:szCs w:val="24"/>
        </w:rPr>
        <w:t>с точностью:</w:t>
      </w:r>
    </w:p>
    <w:p w14:paraId="50884496" w14:textId="4268EAB7" w:rsidR="00441B89" w:rsidRPr="00441B89" w:rsidRDefault="00441B89" w:rsidP="00441B89">
      <w:pPr>
        <w:widowControl/>
        <w:ind w:firstLine="567"/>
        <w:jc w:val="both"/>
        <w:rPr>
          <w:rFonts w:eastAsia="Calibri"/>
          <w:sz w:val="24"/>
          <w:szCs w:val="24"/>
        </w:rPr>
      </w:pPr>
      <w:r w:rsidRPr="00441B89">
        <w:rPr>
          <w:rFonts w:eastAsia="Calibri"/>
          <w:sz w:val="24"/>
          <w:szCs w:val="24"/>
        </w:rPr>
        <w:t>в дюймах - до третьего десятичного знака после запятой;</w:t>
      </w:r>
    </w:p>
    <w:p w14:paraId="16BC0171" w14:textId="04DA040F" w:rsidR="00441B89" w:rsidRPr="00441B89" w:rsidRDefault="00441B89" w:rsidP="00441B89">
      <w:pPr>
        <w:widowControl/>
        <w:ind w:firstLine="567"/>
        <w:jc w:val="both"/>
        <w:rPr>
          <w:rFonts w:eastAsia="Calibri"/>
          <w:sz w:val="24"/>
          <w:szCs w:val="24"/>
        </w:rPr>
      </w:pPr>
      <w:r w:rsidRPr="00441B89">
        <w:rPr>
          <w:rFonts w:eastAsia="Calibri"/>
          <w:sz w:val="24"/>
          <w:szCs w:val="24"/>
        </w:rPr>
        <w:t>в миллиметрах</w:t>
      </w:r>
      <w:r>
        <w:rPr>
          <w:rFonts w:eastAsia="Calibri"/>
          <w:sz w:val="24"/>
          <w:szCs w:val="24"/>
        </w:rPr>
        <w:t xml:space="preserve"> - </w:t>
      </w:r>
      <w:r w:rsidRPr="00441B89">
        <w:rPr>
          <w:rFonts w:eastAsia="Calibri"/>
          <w:sz w:val="24"/>
          <w:szCs w:val="24"/>
        </w:rPr>
        <w:t>до второго десятичного знака после запятой.</w:t>
      </w:r>
    </w:p>
    <w:p w14:paraId="6F94B77A" w14:textId="26BEDB45" w:rsidR="00A115CD" w:rsidRDefault="00441B89" w:rsidP="00441B89">
      <w:pPr>
        <w:widowControl/>
        <w:ind w:firstLine="567"/>
        <w:jc w:val="both"/>
        <w:rPr>
          <w:rFonts w:eastAsia="Calibri"/>
          <w:sz w:val="24"/>
          <w:szCs w:val="24"/>
        </w:rPr>
      </w:pPr>
      <w:r w:rsidRPr="00441B89">
        <w:rPr>
          <w:rFonts w:eastAsia="Calibri"/>
          <w:sz w:val="24"/>
          <w:szCs w:val="24"/>
        </w:rPr>
        <w:t>8.4.6</w:t>
      </w:r>
      <w:r w:rsidR="00C629D1">
        <w:rPr>
          <w:rFonts w:eastAsia="Calibri"/>
          <w:sz w:val="24"/>
          <w:szCs w:val="24"/>
        </w:rPr>
        <w:t xml:space="preserve"> </w:t>
      </w:r>
      <w:r w:rsidRPr="00441B89">
        <w:rPr>
          <w:rFonts w:eastAsia="Calibri"/>
          <w:sz w:val="24"/>
          <w:szCs w:val="24"/>
        </w:rPr>
        <w:t>Среднее значение и</w:t>
      </w:r>
      <w:r w:rsidR="001216F2">
        <w:rPr>
          <w:rFonts w:eastAsia="Calibri"/>
          <w:sz w:val="24"/>
          <w:szCs w:val="24"/>
        </w:rPr>
        <w:t>н</w:t>
      </w:r>
      <w:r w:rsidRPr="00441B89">
        <w:rPr>
          <w:rFonts w:eastAsia="Calibri"/>
          <w:sz w:val="24"/>
          <w:szCs w:val="24"/>
        </w:rPr>
        <w:t xml:space="preserve">декса </w:t>
      </w:r>
      <w:r w:rsidR="00247DBB" w:rsidRPr="00441B89">
        <w:rPr>
          <w:rFonts w:eastAsia="Calibri"/>
          <w:sz w:val="24"/>
          <w:szCs w:val="24"/>
        </w:rPr>
        <w:t>равномерности по</w:t>
      </w:r>
      <w:r w:rsidRPr="00441B89">
        <w:rPr>
          <w:rFonts w:eastAsia="Calibri"/>
          <w:sz w:val="24"/>
          <w:szCs w:val="24"/>
        </w:rPr>
        <w:t xml:space="preserve"> длине пробы</w:t>
      </w:r>
      <w:r>
        <w:rPr>
          <w:rFonts w:eastAsia="Calibri"/>
          <w:sz w:val="24"/>
          <w:szCs w:val="24"/>
        </w:rPr>
        <w:t xml:space="preserve"> </w:t>
      </w:r>
      <w:r w:rsidRPr="00441B89">
        <w:rPr>
          <w:rFonts w:eastAsia="Calibri"/>
          <w:sz w:val="24"/>
          <w:szCs w:val="24"/>
        </w:rPr>
        <w:t>определяют с точностью до первого десятичного знака после запятой.</w:t>
      </w:r>
    </w:p>
    <w:p w14:paraId="5F01A441" w14:textId="77777777" w:rsidR="00A0393D" w:rsidRDefault="00A0393D" w:rsidP="00820BDE">
      <w:pPr>
        <w:widowControl/>
        <w:ind w:firstLine="567"/>
        <w:jc w:val="both"/>
        <w:rPr>
          <w:rFonts w:eastAsia="Calibri"/>
          <w:sz w:val="24"/>
          <w:szCs w:val="24"/>
        </w:rPr>
      </w:pPr>
    </w:p>
    <w:p w14:paraId="25D052A7" w14:textId="317EFDFD" w:rsidR="00247DBB" w:rsidRPr="00715B56" w:rsidRDefault="00247DBB" w:rsidP="00247DBB">
      <w:pPr>
        <w:widowControl/>
        <w:ind w:firstLine="567"/>
        <w:jc w:val="both"/>
        <w:rPr>
          <w:rFonts w:eastAsia="Calibri"/>
          <w:b/>
          <w:bCs/>
          <w:sz w:val="24"/>
          <w:szCs w:val="24"/>
        </w:rPr>
      </w:pPr>
      <w:r w:rsidRPr="00715B56">
        <w:rPr>
          <w:rFonts w:eastAsia="Calibri"/>
          <w:b/>
          <w:bCs/>
          <w:sz w:val="24"/>
          <w:szCs w:val="24"/>
        </w:rPr>
        <w:t>8.5</w:t>
      </w:r>
      <w:r w:rsidR="00715B56" w:rsidRPr="00715B56">
        <w:rPr>
          <w:rFonts w:eastAsia="Calibri"/>
          <w:b/>
          <w:bCs/>
          <w:sz w:val="24"/>
          <w:szCs w:val="24"/>
        </w:rPr>
        <w:t xml:space="preserve"> </w:t>
      </w:r>
      <w:r w:rsidRPr="00715B56">
        <w:rPr>
          <w:rFonts w:eastAsia="Calibri"/>
          <w:b/>
          <w:bCs/>
          <w:sz w:val="24"/>
          <w:szCs w:val="24"/>
        </w:rPr>
        <w:t>Определение удельной разрывной нагрузка волокна (</w:t>
      </w:r>
      <w:proofErr w:type="spellStart"/>
      <w:r w:rsidRPr="00715B56">
        <w:rPr>
          <w:rFonts w:eastAsia="Calibri"/>
          <w:b/>
          <w:bCs/>
          <w:sz w:val="24"/>
          <w:szCs w:val="24"/>
        </w:rPr>
        <w:t>Strength</w:t>
      </w:r>
      <w:proofErr w:type="spellEnd"/>
      <w:r w:rsidRPr="00715B56">
        <w:rPr>
          <w:rFonts w:eastAsia="Calibri"/>
          <w:b/>
          <w:bCs/>
          <w:sz w:val="24"/>
          <w:szCs w:val="24"/>
        </w:rPr>
        <w:t>)</w:t>
      </w:r>
    </w:p>
    <w:p w14:paraId="43FF9B12" w14:textId="22F7F7A3" w:rsidR="00247DBB" w:rsidRPr="00247DBB" w:rsidRDefault="00247DBB" w:rsidP="00247DBB">
      <w:pPr>
        <w:widowControl/>
        <w:ind w:firstLine="567"/>
        <w:jc w:val="both"/>
        <w:rPr>
          <w:rFonts w:eastAsia="Calibri"/>
          <w:sz w:val="24"/>
          <w:szCs w:val="24"/>
        </w:rPr>
      </w:pPr>
      <w:r w:rsidRPr="00247DBB">
        <w:rPr>
          <w:rFonts w:eastAsia="Calibri"/>
          <w:sz w:val="24"/>
          <w:szCs w:val="24"/>
        </w:rPr>
        <w:t>8.5.1</w:t>
      </w:r>
      <w:r w:rsidR="00715B56">
        <w:rPr>
          <w:rFonts w:eastAsia="Calibri"/>
          <w:sz w:val="24"/>
          <w:szCs w:val="24"/>
        </w:rPr>
        <w:t xml:space="preserve"> </w:t>
      </w:r>
      <w:r w:rsidRPr="00247DBB">
        <w:rPr>
          <w:rFonts w:eastAsia="Calibri"/>
          <w:sz w:val="24"/>
          <w:szCs w:val="24"/>
        </w:rPr>
        <w:t xml:space="preserve">Измерение удельной разрывной нагрузки осуществляются на основе приложения к случайно распределенным по длине гребенки хлопковым волокнам разрушающих усилий при зазоре между челюстями 1/8 дюйма (3,2 </w:t>
      </w:r>
      <w:r w:rsidR="00715B56">
        <w:rPr>
          <w:rFonts w:eastAsia="Calibri"/>
          <w:sz w:val="24"/>
          <w:szCs w:val="24"/>
        </w:rPr>
        <w:t>мм</w:t>
      </w:r>
      <w:r w:rsidRPr="00247DBB">
        <w:rPr>
          <w:rFonts w:eastAsia="Calibri"/>
          <w:sz w:val="24"/>
          <w:szCs w:val="24"/>
        </w:rPr>
        <w:t>).</w:t>
      </w:r>
    </w:p>
    <w:p w14:paraId="3FECE98A" w14:textId="5A2E7EB8" w:rsidR="00247DBB" w:rsidRPr="00247DBB" w:rsidRDefault="00247DBB" w:rsidP="00247DBB">
      <w:pPr>
        <w:widowControl/>
        <w:ind w:firstLine="567"/>
        <w:jc w:val="both"/>
        <w:rPr>
          <w:rFonts w:eastAsia="Calibri"/>
          <w:sz w:val="24"/>
          <w:szCs w:val="24"/>
        </w:rPr>
      </w:pPr>
      <w:r w:rsidRPr="00247DBB">
        <w:rPr>
          <w:rFonts w:eastAsia="Calibri"/>
          <w:sz w:val="24"/>
          <w:szCs w:val="24"/>
        </w:rPr>
        <w:t>8.5.2</w:t>
      </w:r>
      <w:r w:rsidR="00715B56">
        <w:rPr>
          <w:rFonts w:eastAsia="Calibri"/>
          <w:sz w:val="24"/>
          <w:szCs w:val="24"/>
        </w:rPr>
        <w:t xml:space="preserve"> </w:t>
      </w:r>
      <w:r w:rsidRPr="00247DBB">
        <w:rPr>
          <w:rFonts w:eastAsia="Calibri"/>
          <w:sz w:val="24"/>
          <w:szCs w:val="24"/>
        </w:rPr>
        <w:t>Прочность хлопкового волокна связана с условиями окружающей среды в период роста хлопчатника, селекцией хлопка, способом</w:t>
      </w:r>
      <w:r w:rsidR="00715B56">
        <w:rPr>
          <w:rFonts w:eastAsia="Calibri"/>
          <w:sz w:val="24"/>
          <w:szCs w:val="24"/>
        </w:rPr>
        <w:t xml:space="preserve"> </w:t>
      </w:r>
      <w:proofErr w:type="spellStart"/>
      <w:r w:rsidRPr="00247DBB">
        <w:rPr>
          <w:rFonts w:eastAsia="Calibri"/>
          <w:sz w:val="24"/>
          <w:szCs w:val="24"/>
        </w:rPr>
        <w:t>джинирования</w:t>
      </w:r>
      <w:proofErr w:type="spellEnd"/>
      <w:r w:rsidR="00715B56">
        <w:rPr>
          <w:rFonts w:eastAsia="Calibri"/>
          <w:sz w:val="24"/>
          <w:szCs w:val="24"/>
        </w:rPr>
        <w:t xml:space="preserve"> </w:t>
      </w:r>
      <w:r w:rsidRPr="00247DBB">
        <w:rPr>
          <w:rFonts w:eastAsia="Calibri"/>
          <w:sz w:val="24"/>
          <w:szCs w:val="24"/>
        </w:rPr>
        <w:t>хлопка,</w:t>
      </w:r>
      <w:r w:rsidR="00715B56">
        <w:rPr>
          <w:rFonts w:eastAsia="Calibri"/>
          <w:sz w:val="24"/>
          <w:szCs w:val="24"/>
        </w:rPr>
        <w:t xml:space="preserve"> </w:t>
      </w:r>
      <w:r w:rsidRPr="00247DBB">
        <w:rPr>
          <w:rFonts w:eastAsia="Calibri"/>
          <w:sz w:val="24"/>
          <w:szCs w:val="24"/>
        </w:rPr>
        <w:t>производительностью технологического оборудования и влияет на качество конечной продукции.</w:t>
      </w:r>
    </w:p>
    <w:p w14:paraId="7EC83177" w14:textId="1EFA5781" w:rsidR="00247DBB" w:rsidRPr="00247DBB" w:rsidRDefault="00247DBB" w:rsidP="00247DBB">
      <w:pPr>
        <w:widowControl/>
        <w:ind w:firstLine="567"/>
        <w:jc w:val="both"/>
        <w:rPr>
          <w:rFonts w:eastAsia="Calibri"/>
          <w:sz w:val="24"/>
          <w:szCs w:val="24"/>
        </w:rPr>
      </w:pPr>
      <w:r w:rsidRPr="00247DBB">
        <w:rPr>
          <w:rFonts w:eastAsia="Calibri"/>
          <w:sz w:val="24"/>
          <w:szCs w:val="24"/>
        </w:rPr>
        <w:t>8.5.3</w:t>
      </w:r>
      <w:r w:rsidR="00715B56">
        <w:rPr>
          <w:rFonts w:eastAsia="Calibri"/>
          <w:sz w:val="24"/>
          <w:szCs w:val="24"/>
        </w:rPr>
        <w:t xml:space="preserve"> </w:t>
      </w:r>
      <w:r w:rsidRPr="00247DBB">
        <w:rPr>
          <w:rFonts w:eastAsia="Calibri"/>
          <w:sz w:val="24"/>
          <w:szCs w:val="24"/>
        </w:rPr>
        <w:t xml:space="preserve">Каждая проба средневолокнистого хлопка пильного </w:t>
      </w:r>
      <w:proofErr w:type="spellStart"/>
      <w:r w:rsidRPr="00247DBB">
        <w:rPr>
          <w:rFonts w:eastAsia="Calibri"/>
          <w:sz w:val="24"/>
          <w:szCs w:val="24"/>
        </w:rPr>
        <w:t>джинироваиия</w:t>
      </w:r>
      <w:proofErr w:type="spellEnd"/>
      <w:r w:rsidRPr="00247DBB">
        <w:rPr>
          <w:rFonts w:eastAsia="Calibri"/>
          <w:sz w:val="24"/>
          <w:szCs w:val="24"/>
        </w:rPr>
        <w:t xml:space="preserve"> при измерении удельной разрывной нагрузки испытывается в двукратной повторности.</w:t>
      </w:r>
    </w:p>
    <w:p w14:paraId="611E965E" w14:textId="4653FFA8" w:rsidR="00247DBB" w:rsidRPr="00247DBB" w:rsidRDefault="00247DBB" w:rsidP="00247DBB">
      <w:pPr>
        <w:widowControl/>
        <w:ind w:firstLine="567"/>
        <w:jc w:val="both"/>
        <w:rPr>
          <w:rFonts w:eastAsia="Calibri"/>
          <w:sz w:val="24"/>
          <w:szCs w:val="24"/>
        </w:rPr>
      </w:pPr>
      <w:r w:rsidRPr="00247DBB">
        <w:rPr>
          <w:rFonts w:eastAsia="Calibri"/>
          <w:sz w:val="24"/>
          <w:szCs w:val="24"/>
        </w:rPr>
        <w:t>8.5.4</w:t>
      </w:r>
      <w:r w:rsidR="00715B56">
        <w:rPr>
          <w:rFonts w:eastAsia="Calibri"/>
          <w:sz w:val="24"/>
          <w:szCs w:val="24"/>
        </w:rPr>
        <w:t xml:space="preserve"> </w:t>
      </w:r>
      <w:r w:rsidRPr="00247DBB">
        <w:rPr>
          <w:rFonts w:eastAsia="Calibri"/>
          <w:sz w:val="24"/>
          <w:szCs w:val="24"/>
        </w:rPr>
        <w:t xml:space="preserve">Каждая проба средневолокнистого хлопка </w:t>
      </w:r>
      <w:proofErr w:type="spellStart"/>
      <w:r w:rsidRPr="00247DBB">
        <w:rPr>
          <w:rFonts w:eastAsia="Calibri"/>
          <w:sz w:val="24"/>
          <w:szCs w:val="24"/>
        </w:rPr>
        <w:t>валичного</w:t>
      </w:r>
      <w:proofErr w:type="spellEnd"/>
      <w:r w:rsidRPr="00247DBB">
        <w:rPr>
          <w:rFonts w:eastAsia="Calibri"/>
          <w:sz w:val="24"/>
          <w:szCs w:val="24"/>
        </w:rPr>
        <w:t xml:space="preserve"> </w:t>
      </w:r>
      <w:proofErr w:type="spellStart"/>
      <w:r w:rsidRPr="00247DBB">
        <w:rPr>
          <w:rFonts w:eastAsia="Calibri"/>
          <w:sz w:val="24"/>
          <w:szCs w:val="24"/>
        </w:rPr>
        <w:t>джинироваиия</w:t>
      </w:r>
      <w:proofErr w:type="spellEnd"/>
      <w:r w:rsidRPr="00247DBB">
        <w:rPr>
          <w:rFonts w:eastAsia="Calibri"/>
          <w:sz w:val="24"/>
          <w:szCs w:val="24"/>
        </w:rPr>
        <w:t xml:space="preserve"> и длинноволокнистого хлопка при измерении удельной разрывной нагрузки испытывается в четырехкратной повторности.</w:t>
      </w:r>
    </w:p>
    <w:p w14:paraId="7B7060E4" w14:textId="16558180" w:rsidR="00A0393D" w:rsidRDefault="00247DBB" w:rsidP="00247DBB">
      <w:pPr>
        <w:widowControl/>
        <w:ind w:firstLine="567"/>
        <w:jc w:val="both"/>
        <w:rPr>
          <w:rFonts w:eastAsia="Calibri"/>
          <w:sz w:val="24"/>
          <w:szCs w:val="24"/>
        </w:rPr>
      </w:pPr>
      <w:r w:rsidRPr="00247DBB">
        <w:rPr>
          <w:rFonts w:eastAsia="Calibri"/>
          <w:sz w:val="24"/>
          <w:szCs w:val="24"/>
        </w:rPr>
        <w:t>8.5.5</w:t>
      </w:r>
      <w:r w:rsidR="00715B56">
        <w:rPr>
          <w:rFonts w:eastAsia="Calibri"/>
          <w:sz w:val="24"/>
          <w:szCs w:val="24"/>
        </w:rPr>
        <w:t xml:space="preserve"> </w:t>
      </w:r>
      <w:r w:rsidRPr="00247DBB">
        <w:rPr>
          <w:rFonts w:eastAsia="Calibri"/>
          <w:sz w:val="24"/>
          <w:szCs w:val="24"/>
        </w:rPr>
        <w:t>Среднее значение удельной разрывной нагрузки (грамм-сила на текс) пробы определяют с точностью до первого десятичного знака после запятой.</w:t>
      </w:r>
    </w:p>
    <w:p w14:paraId="673AF25A" w14:textId="77777777" w:rsidR="007F6BBF" w:rsidRDefault="007F6BBF" w:rsidP="007F6BBF">
      <w:pPr>
        <w:widowControl/>
        <w:ind w:firstLine="567"/>
        <w:jc w:val="both"/>
        <w:rPr>
          <w:rFonts w:eastAsia="Calibri"/>
          <w:sz w:val="24"/>
          <w:szCs w:val="24"/>
        </w:rPr>
      </w:pPr>
    </w:p>
    <w:p w14:paraId="4D9648E8" w14:textId="5B704B3F" w:rsidR="007F6BBF" w:rsidRPr="007F6BBF" w:rsidRDefault="007F6BBF" w:rsidP="007F6BBF">
      <w:pPr>
        <w:widowControl/>
        <w:ind w:firstLine="567"/>
        <w:jc w:val="both"/>
        <w:rPr>
          <w:rFonts w:eastAsia="Calibri"/>
          <w:b/>
          <w:bCs/>
          <w:sz w:val="24"/>
          <w:szCs w:val="24"/>
        </w:rPr>
      </w:pPr>
      <w:r w:rsidRPr="007F6BBF">
        <w:rPr>
          <w:rFonts w:eastAsia="Calibri"/>
          <w:b/>
          <w:bCs/>
          <w:sz w:val="24"/>
          <w:szCs w:val="24"/>
        </w:rPr>
        <w:t>9</w:t>
      </w:r>
      <w:r w:rsidRPr="007F6BBF">
        <w:rPr>
          <w:rFonts w:eastAsia="Calibri"/>
          <w:b/>
          <w:bCs/>
          <w:sz w:val="24"/>
          <w:szCs w:val="24"/>
        </w:rPr>
        <w:tab/>
      </w:r>
      <w:r w:rsidRPr="007F6BBF">
        <w:rPr>
          <w:rFonts w:eastAsia="Calibri"/>
          <w:b/>
          <w:bCs/>
          <w:sz w:val="24"/>
          <w:szCs w:val="24"/>
        </w:rPr>
        <w:t xml:space="preserve"> </w:t>
      </w:r>
      <w:proofErr w:type="spellStart"/>
      <w:r w:rsidRPr="007F6BBF">
        <w:rPr>
          <w:rFonts w:eastAsia="Calibri"/>
          <w:b/>
          <w:bCs/>
          <w:sz w:val="24"/>
          <w:szCs w:val="24"/>
        </w:rPr>
        <w:t>Прецизионность</w:t>
      </w:r>
      <w:proofErr w:type="spellEnd"/>
      <w:r w:rsidRPr="007F6BBF">
        <w:rPr>
          <w:rFonts w:eastAsia="Calibri"/>
          <w:b/>
          <w:bCs/>
          <w:sz w:val="24"/>
          <w:szCs w:val="24"/>
        </w:rPr>
        <w:t xml:space="preserve"> и смещение</w:t>
      </w:r>
    </w:p>
    <w:p w14:paraId="1977C333" w14:textId="77777777" w:rsidR="007F6BBF" w:rsidRPr="007F6BBF" w:rsidRDefault="007F6BBF" w:rsidP="007F6BBF">
      <w:pPr>
        <w:widowControl/>
        <w:ind w:firstLine="567"/>
        <w:jc w:val="both"/>
        <w:rPr>
          <w:rFonts w:eastAsia="Calibri"/>
          <w:sz w:val="24"/>
          <w:szCs w:val="24"/>
        </w:rPr>
      </w:pPr>
    </w:p>
    <w:p w14:paraId="228849FB" w14:textId="6D2883CD" w:rsidR="007F6BBF" w:rsidRPr="007F6BBF" w:rsidRDefault="007F6BBF" w:rsidP="007F6BBF">
      <w:pPr>
        <w:widowControl/>
        <w:ind w:firstLine="567"/>
        <w:jc w:val="both"/>
        <w:rPr>
          <w:rFonts w:eastAsia="Calibri"/>
          <w:sz w:val="24"/>
          <w:szCs w:val="24"/>
        </w:rPr>
      </w:pPr>
      <w:r w:rsidRPr="007F6BBF">
        <w:rPr>
          <w:rFonts w:eastAsia="Calibri"/>
          <w:sz w:val="24"/>
          <w:szCs w:val="24"/>
        </w:rPr>
        <w:t>9.1</w:t>
      </w:r>
      <w:r>
        <w:rPr>
          <w:rFonts w:eastAsia="Calibri"/>
          <w:sz w:val="24"/>
          <w:szCs w:val="24"/>
        </w:rPr>
        <w:t xml:space="preserve"> </w:t>
      </w:r>
      <w:r w:rsidRPr="007F6BBF">
        <w:rPr>
          <w:rFonts w:eastAsia="Calibri"/>
          <w:sz w:val="24"/>
          <w:szCs w:val="24"/>
        </w:rPr>
        <w:t xml:space="preserve">Данные по </w:t>
      </w:r>
      <w:proofErr w:type="spellStart"/>
      <w:r w:rsidRPr="007F6BBF">
        <w:rPr>
          <w:rFonts w:eastAsia="Calibri"/>
          <w:sz w:val="24"/>
          <w:szCs w:val="24"/>
        </w:rPr>
        <w:t>прецизионности</w:t>
      </w:r>
      <w:proofErr w:type="spellEnd"/>
      <w:r w:rsidRPr="007F6BBF">
        <w:rPr>
          <w:rFonts w:eastAsia="Calibri"/>
          <w:sz w:val="24"/>
          <w:szCs w:val="24"/>
        </w:rPr>
        <w:t xml:space="preserve"> основываются на результатах межлабораторного исследования ASTM 5867 «Стандартные методы испытаний для измерения физико-механических свойств хлопкового волокна с помощью приборов высокой производительности», проведенного в 2011 году. В этом исследовании участвовали девять</w:t>
      </w:r>
    </w:p>
    <w:p w14:paraId="618ADC7A" w14:textId="18EC5F7F" w:rsidR="007F6BBF" w:rsidRPr="007F6BBF" w:rsidRDefault="007F6BBF" w:rsidP="007F6BBF">
      <w:pPr>
        <w:widowControl/>
        <w:jc w:val="both"/>
        <w:rPr>
          <w:rFonts w:eastAsia="Calibri"/>
          <w:sz w:val="24"/>
          <w:szCs w:val="24"/>
        </w:rPr>
      </w:pPr>
      <w:r w:rsidRPr="007F6BBF">
        <w:rPr>
          <w:rFonts w:eastAsia="Calibri"/>
          <w:sz w:val="24"/>
          <w:szCs w:val="24"/>
        </w:rPr>
        <w:lastRenderedPageBreak/>
        <w:t xml:space="preserve">лабораторий, которые испытывали пять различных типов волокна. Каждый </w:t>
      </w:r>
      <w:r>
        <w:rPr>
          <w:rFonts w:eastAsia="Calibri"/>
          <w:sz w:val="24"/>
          <w:szCs w:val="24"/>
        </w:rPr>
        <w:t>«</w:t>
      </w:r>
      <w:r w:rsidRPr="007F6BBF">
        <w:rPr>
          <w:rFonts w:eastAsia="Calibri"/>
          <w:sz w:val="24"/>
          <w:szCs w:val="24"/>
        </w:rPr>
        <w:t>результат испытаний</w:t>
      </w:r>
      <w:r>
        <w:rPr>
          <w:rFonts w:eastAsia="Calibri"/>
          <w:sz w:val="24"/>
          <w:szCs w:val="24"/>
        </w:rPr>
        <w:t>»</w:t>
      </w:r>
      <w:r w:rsidRPr="007F6BBF">
        <w:rPr>
          <w:rFonts w:eastAsia="Calibri"/>
          <w:sz w:val="24"/>
          <w:szCs w:val="24"/>
        </w:rPr>
        <w:t xml:space="preserve"> представляет собой индивидуальный результат. Каждая лаборатория сообщила </w:t>
      </w:r>
      <w:r>
        <w:rPr>
          <w:rFonts w:eastAsia="Calibri"/>
          <w:sz w:val="24"/>
          <w:szCs w:val="24"/>
        </w:rPr>
        <w:t>о</w:t>
      </w:r>
      <w:r w:rsidRPr="007F6BBF">
        <w:rPr>
          <w:rFonts w:eastAsia="Calibri"/>
          <w:sz w:val="24"/>
          <w:szCs w:val="24"/>
        </w:rPr>
        <w:t xml:space="preserve"> 30 повторных тестах для каждого материала. Для анализа данных была использована </w:t>
      </w:r>
      <w:r>
        <w:rPr>
          <w:rFonts w:eastAsia="Calibri"/>
          <w:sz w:val="24"/>
          <w:szCs w:val="24"/>
        </w:rPr>
        <w:t>«</w:t>
      </w:r>
      <w:r w:rsidRPr="007F6BBF">
        <w:rPr>
          <w:rFonts w:eastAsia="Calibri"/>
          <w:sz w:val="24"/>
          <w:szCs w:val="24"/>
        </w:rPr>
        <w:t>Практика проведения межлабораторного исследования для определения точности метода испытаний</w:t>
      </w:r>
      <w:r>
        <w:rPr>
          <w:rFonts w:eastAsia="Calibri"/>
          <w:sz w:val="24"/>
          <w:szCs w:val="24"/>
        </w:rPr>
        <w:t>».</w:t>
      </w:r>
      <w:r w:rsidRPr="007F6BBF">
        <w:rPr>
          <w:rFonts w:eastAsia="Calibri"/>
          <w:sz w:val="24"/>
          <w:szCs w:val="24"/>
        </w:rPr>
        <w:t xml:space="preserve"> Подробности приведены в отчете ASTM Research Report.</w:t>
      </w:r>
    </w:p>
    <w:p w14:paraId="5EF7231D" w14:textId="77777777" w:rsidR="007F6BBF" w:rsidRDefault="007F6BBF" w:rsidP="007F6BBF">
      <w:pPr>
        <w:widowControl/>
        <w:ind w:firstLine="567"/>
        <w:jc w:val="both"/>
        <w:rPr>
          <w:rFonts w:eastAsia="Calibri"/>
          <w:sz w:val="24"/>
          <w:szCs w:val="24"/>
        </w:rPr>
      </w:pPr>
    </w:p>
    <w:p w14:paraId="57737456" w14:textId="02EEA995" w:rsidR="00AD028C" w:rsidRPr="00AD028C" w:rsidRDefault="007F6BBF" w:rsidP="00AD028C">
      <w:pPr>
        <w:widowControl/>
        <w:ind w:firstLine="567"/>
        <w:jc w:val="both"/>
        <w:rPr>
          <w:rFonts w:eastAsia="Calibri"/>
        </w:rPr>
      </w:pPr>
      <w:r w:rsidRPr="007F6BBF">
        <w:rPr>
          <w:rFonts w:eastAsia="Calibri"/>
        </w:rPr>
        <w:t xml:space="preserve">Примечание - Дополнительные данные (результаты по программе межлабораторных совместных испытаний 1991 г.) были </w:t>
      </w:r>
      <w:r w:rsidRPr="007F6BBF">
        <w:rPr>
          <w:rFonts w:eastAsia="Calibri"/>
        </w:rPr>
        <w:t>зарегистрированы,</w:t>
      </w:r>
      <w:r w:rsidRPr="007F6BBF">
        <w:rPr>
          <w:rFonts w:eastAsia="Calibri"/>
        </w:rPr>
        <w:t xml:space="preserve"> а ASTM International </w:t>
      </w:r>
      <w:proofErr w:type="spellStart"/>
      <w:r w:rsidRPr="007F6BBF">
        <w:rPr>
          <w:rFonts w:eastAsia="Calibri"/>
        </w:rPr>
        <w:t>Headquarters</w:t>
      </w:r>
      <w:proofErr w:type="spellEnd"/>
      <w:r w:rsidRPr="007F6BBF">
        <w:rPr>
          <w:rFonts w:eastAsia="Calibri"/>
        </w:rPr>
        <w:t xml:space="preserve"> и могут быть получены по запросу Research Report:</w:t>
      </w:r>
      <w:r w:rsidR="00AD028C">
        <w:rPr>
          <w:rFonts w:eastAsia="Calibri"/>
        </w:rPr>
        <w:t xml:space="preserve"> </w:t>
      </w:r>
      <w:r w:rsidR="00AD028C" w:rsidRPr="00AD028C">
        <w:rPr>
          <w:rFonts w:eastAsia="Calibri"/>
        </w:rPr>
        <w:t>D13-1136. Свяжитесь со службой клиентов ASTM service@astm.org.</w:t>
      </w:r>
    </w:p>
    <w:p w14:paraId="3E67F53F" w14:textId="77777777" w:rsidR="00AD028C" w:rsidRDefault="00AD028C" w:rsidP="00AD028C">
      <w:pPr>
        <w:widowControl/>
        <w:ind w:firstLine="567"/>
        <w:jc w:val="both"/>
        <w:rPr>
          <w:rFonts w:eastAsia="Calibri"/>
          <w:sz w:val="24"/>
          <w:szCs w:val="24"/>
        </w:rPr>
      </w:pPr>
    </w:p>
    <w:p w14:paraId="0342DD44" w14:textId="6B8798AC" w:rsidR="00AD028C" w:rsidRPr="00AD028C" w:rsidRDefault="00AD028C" w:rsidP="00AD028C">
      <w:pPr>
        <w:widowControl/>
        <w:ind w:firstLine="567"/>
        <w:jc w:val="both"/>
        <w:rPr>
          <w:rFonts w:eastAsia="Calibri"/>
          <w:sz w:val="24"/>
          <w:szCs w:val="24"/>
        </w:rPr>
      </w:pPr>
      <w:r w:rsidRPr="00AD028C">
        <w:rPr>
          <w:rFonts w:eastAsia="Calibri"/>
          <w:sz w:val="24"/>
          <w:szCs w:val="24"/>
        </w:rPr>
        <w:t>9.1.1</w:t>
      </w:r>
      <w:r w:rsidRPr="00AD028C">
        <w:rPr>
          <w:rFonts w:eastAsia="Calibri"/>
          <w:sz w:val="24"/>
          <w:szCs w:val="24"/>
        </w:rPr>
        <w:t xml:space="preserve"> </w:t>
      </w:r>
      <w:r w:rsidRPr="00AD028C">
        <w:rPr>
          <w:rFonts w:eastAsia="Calibri"/>
          <w:sz w:val="24"/>
          <w:szCs w:val="24"/>
        </w:rPr>
        <w:t>Предел повторяемости (</w:t>
      </w:r>
      <w:r>
        <w:rPr>
          <w:rFonts w:eastAsia="Calibri"/>
          <w:sz w:val="24"/>
          <w:szCs w:val="24"/>
          <w:lang w:val="en-US"/>
        </w:rPr>
        <w:t>r</w:t>
      </w:r>
      <w:r w:rsidRPr="00AD028C">
        <w:rPr>
          <w:rFonts w:eastAsia="Calibri"/>
          <w:sz w:val="24"/>
          <w:szCs w:val="24"/>
        </w:rPr>
        <w:t>) - два результата испытаний, полученных в одной лаборатории, должны считаться не эквивалентными, если они отличаются более чем на величину «r» для данного материала; «r» — это интервал, представляющий критическое различие между двумя результатами испытаний одного и того же материала, полученных тем же оператором с использованием того же оборудования в тот же день в той же лаборатории.</w:t>
      </w:r>
      <w:r w:rsidRPr="00AD028C">
        <w:rPr>
          <w:rFonts w:eastAsia="Calibri"/>
          <w:sz w:val="24"/>
          <w:szCs w:val="24"/>
        </w:rPr>
        <w:t xml:space="preserve">  </w:t>
      </w:r>
    </w:p>
    <w:p w14:paraId="372F1AE6" w14:textId="274A5AD6" w:rsidR="00AD028C" w:rsidRPr="00AD028C" w:rsidRDefault="00AD028C" w:rsidP="00AD028C">
      <w:pPr>
        <w:widowControl/>
        <w:ind w:firstLine="567"/>
        <w:jc w:val="both"/>
        <w:rPr>
          <w:rFonts w:eastAsia="Calibri"/>
          <w:sz w:val="24"/>
          <w:szCs w:val="24"/>
        </w:rPr>
      </w:pPr>
      <w:r w:rsidRPr="00AD028C">
        <w:rPr>
          <w:rFonts w:eastAsia="Calibri"/>
          <w:sz w:val="24"/>
          <w:szCs w:val="24"/>
        </w:rPr>
        <w:t>Средние пределы повторяемости перечислены в таблицах с 1</w:t>
      </w:r>
      <w:r w:rsidRPr="00AD028C">
        <w:rPr>
          <w:rFonts w:eastAsia="Calibri"/>
          <w:sz w:val="24"/>
          <w:szCs w:val="24"/>
        </w:rPr>
        <w:t xml:space="preserve"> </w:t>
      </w:r>
      <w:r w:rsidRPr="00AD028C">
        <w:rPr>
          <w:rFonts w:eastAsia="Calibri"/>
          <w:sz w:val="24"/>
          <w:szCs w:val="24"/>
        </w:rPr>
        <w:t>по 6.</w:t>
      </w:r>
    </w:p>
    <w:p w14:paraId="2527AEF1" w14:textId="0038E871" w:rsidR="00AD028C" w:rsidRPr="00AD028C" w:rsidRDefault="00AD028C" w:rsidP="00AD028C">
      <w:pPr>
        <w:widowControl/>
        <w:ind w:firstLine="567"/>
        <w:jc w:val="both"/>
        <w:rPr>
          <w:rFonts w:eastAsia="Calibri"/>
          <w:sz w:val="24"/>
          <w:szCs w:val="24"/>
        </w:rPr>
      </w:pPr>
      <w:r w:rsidRPr="00AD028C">
        <w:rPr>
          <w:rFonts w:eastAsia="Calibri"/>
          <w:sz w:val="24"/>
          <w:szCs w:val="24"/>
        </w:rPr>
        <w:t>9.1.2</w:t>
      </w:r>
      <w:r w:rsidRPr="00AD028C">
        <w:rPr>
          <w:rFonts w:eastAsia="Calibri"/>
          <w:sz w:val="24"/>
          <w:szCs w:val="24"/>
        </w:rPr>
        <w:t xml:space="preserve"> </w:t>
      </w:r>
      <w:r w:rsidRPr="00AD028C">
        <w:rPr>
          <w:rFonts w:eastAsia="Calibri"/>
          <w:sz w:val="24"/>
          <w:szCs w:val="24"/>
        </w:rPr>
        <w:t xml:space="preserve">Предел воспроизводимости (R) - два результата испытаний </w:t>
      </w:r>
      <w:proofErr w:type="spellStart"/>
      <w:r w:rsidRPr="00AD028C">
        <w:rPr>
          <w:rFonts w:eastAsia="Calibri"/>
          <w:sz w:val="24"/>
          <w:szCs w:val="24"/>
        </w:rPr>
        <w:t>дoлжны</w:t>
      </w:r>
      <w:proofErr w:type="spellEnd"/>
      <w:r w:rsidRPr="00AD028C">
        <w:rPr>
          <w:rFonts w:eastAsia="Calibri"/>
          <w:sz w:val="24"/>
          <w:szCs w:val="24"/>
        </w:rPr>
        <w:t xml:space="preserve"> считаться не эквивалентными, если они отличаются более чем на величину </w:t>
      </w:r>
      <w:r>
        <w:rPr>
          <w:rFonts w:eastAsia="Calibri"/>
          <w:sz w:val="24"/>
          <w:szCs w:val="24"/>
        </w:rPr>
        <w:t>«</w:t>
      </w:r>
      <w:r w:rsidRPr="00AD028C">
        <w:rPr>
          <w:rFonts w:eastAsia="Calibri"/>
          <w:sz w:val="24"/>
          <w:szCs w:val="24"/>
        </w:rPr>
        <w:t>R</w:t>
      </w:r>
      <w:r>
        <w:rPr>
          <w:rFonts w:eastAsia="Calibri"/>
          <w:sz w:val="24"/>
          <w:szCs w:val="24"/>
        </w:rPr>
        <w:t>»</w:t>
      </w:r>
      <w:r w:rsidRPr="00AD028C">
        <w:rPr>
          <w:rFonts w:eastAsia="Calibri"/>
          <w:sz w:val="24"/>
          <w:szCs w:val="24"/>
        </w:rPr>
        <w:t xml:space="preserve"> для данного материала; «R» </w:t>
      </w:r>
      <w:r>
        <w:rPr>
          <w:rFonts w:eastAsia="Calibri"/>
          <w:sz w:val="24"/>
          <w:szCs w:val="24"/>
        </w:rPr>
        <w:t>— это</w:t>
      </w:r>
      <w:r w:rsidRPr="00AD028C">
        <w:rPr>
          <w:rFonts w:eastAsia="Calibri"/>
          <w:sz w:val="24"/>
          <w:szCs w:val="24"/>
        </w:rPr>
        <w:t xml:space="preserve"> интервал, представляющий критическое различие между двумя результатами испытаний одного и того же материала, полученных разными операторами с использованием различного оборудования в разных лабораториях.</w:t>
      </w:r>
      <w:r>
        <w:rPr>
          <w:rFonts w:eastAsia="Calibri"/>
          <w:sz w:val="24"/>
          <w:szCs w:val="24"/>
        </w:rPr>
        <w:t xml:space="preserve"> </w:t>
      </w:r>
    </w:p>
    <w:p w14:paraId="7E6F25AB" w14:textId="2239DAF2" w:rsidR="00AD028C" w:rsidRPr="00AD028C" w:rsidRDefault="00AD028C" w:rsidP="00AD028C">
      <w:pPr>
        <w:widowControl/>
        <w:ind w:firstLine="567"/>
        <w:jc w:val="both"/>
        <w:rPr>
          <w:rFonts w:eastAsia="Calibri"/>
          <w:sz w:val="24"/>
          <w:szCs w:val="24"/>
        </w:rPr>
      </w:pPr>
      <w:r w:rsidRPr="00AD028C">
        <w:rPr>
          <w:rFonts w:eastAsia="Calibri"/>
          <w:sz w:val="24"/>
          <w:szCs w:val="24"/>
        </w:rPr>
        <w:t>Средние пределы воспроизводимости перечислены в таблицах с 1 по 6.</w:t>
      </w:r>
    </w:p>
    <w:p w14:paraId="09051453" w14:textId="4E959773" w:rsidR="00AD028C" w:rsidRPr="00AD028C" w:rsidRDefault="00AD028C" w:rsidP="00AD028C">
      <w:pPr>
        <w:widowControl/>
        <w:ind w:firstLine="567"/>
        <w:jc w:val="both"/>
        <w:rPr>
          <w:rFonts w:eastAsia="Calibri"/>
          <w:sz w:val="24"/>
          <w:szCs w:val="24"/>
        </w:rPr>
      </w:pPr>
      <w:r w:rsidRPr="00AD028C">
        <w:rPr>
          <w:rFonts w:eastAsia="Calibri"/>
          <w:sz w:val="24"/>
          <w:szCs w:val="24"/>
        </w:rPr>
        <w:t>9.1.</w:t>
      </w:r>
      <w:r>
        <w:rPr>
          <w:rFonts w:eastAsia="Calibri"/>
          <w:sz w:val="24"/>
          <w:szCs w:val="24"/>
        </w:rPr>
        <w:t>3</w:t>
      </w:r>
      <w:r w:rsidR="00C629D1">
        <w:rPr>
          <w:rFonts w:eastAsia="Calibri"/>
          <w:sz w:val="24"/>
          <w:szCs w:val="24"/>
        </w:rPr>
        <w:t xml:space="preserve"> </w:t>
      </w:r>
      <w:r w:rsidRPr="00AD028C">
        <w:rPr>
          <w:rFonts w:eastAsia="Calibri"/>
          <w:sz w:val="24"/>
          <w:szCs w:val="24"/>
        </w:rPr>
        <w:t>Любые суждения в соответствии с 9.1.1 определены с доверительной вероятностью приблизительно 95%. Однако из-за ограниченного числа лабораторий, представивших результаты испытаний, могут быть моменты, когда возникнут различия, превышающие предсказанные приведенными результатами, иногда с большей или меньшей частотой, чем предполагалось бы с вероятностью 95%.</w:t>
      </w:r>
    </w:p>
    <w:p w14:paraId="3CE4B5D8" w14:textId="77777777" w:rsidR="00D830ED" w:rsidRDefault="00D830ED" w:rsidP="00AD028C">
      <w:pPr>
        <w:widowControl/>
        <w:ind w:firstLine="567"/>
        <w:jc w:val="both"/>
        <w:rPr>
          <w:rFonts w:eastAsia="Calibri"/>
          <w:sz w:val="24"/>
          <w:szCs w:val="24"/>
        </w:rPr>
      </w:pPr>
    </w:p>
    <w:p w14:paraId="22E969BA" w14:textId="2D4B4D64" w:rsidR="00AD028C" w:rsidRPr="00AD028C" w:rsidRDefault="00AD028C" w:rsidP="00AD028C">
      <w:pPr>
        <w:widowControl/>
        <w:ind w:firstLine="567"/>
        <w:jc w:val="both"/>
        <w:rPr>
          <w:rFonts w:eastAsia="Calibri"/>
          <w:sz w:val="24"/>
          <w:szCs w:val="24"/>
        </w:rPr>
      </w:pPr>
      <w:r w:rsidRPr="00AD028C">
        <w:rPr>
          <w:rFonts w:eastAsia="Calibri"/>
          <w:sz w:val="24"/>
          <w:szCs w:val="24"/>
        </w:rPr>
        <w:t>9.2</w:t>
      </w:r>
      <w:r>
        <w:rPr>
          <w:rFonts w:eastAsia="Calibri"/>
          <w:sz w:val="24"/>
          <w:szCs w:val="24"/>
        </w:rPr>
        <w:t xml:space="preserve"> </w:t>
      </w:r>
      <w:r w:rsidRPr="00AD028C">
        <w:rPr>
          <w:rFonts w:eastAsia="Calibri"/>
          <w:sz w:val="24"/>
          <w:szCs w:val="24"/>
        </w:rPr>
        <w:t>По причине отсутствия принятого эталонного вещества, пригодного для определения смещения (систематической погрешности) этого метода испытания, погрешность не определена.</w:t>
      </w:r>
    </w:p>
    <w:p w14:paraId="618B2597" w14:textId="77777777" w:rsidR="00D830ED" w:rsidRDefault="00D830ED" w:rsidP="00AD028C">
      <w:pPr>
        <w:widowControl/>
        <w:ind w:firstLine="567"/>
        <w:jc w:val="both"/>
        <w:rPr>
          <w:rFonts w:eastAsia="Calibri"/>
          <w:sz w:val="24"/>
          <w:szCs w:val="24"/>
        </w:rPr>
      </w:pPr>
    </w:p>
    <w:p w14:paraId="6F89D989" w14:textId="2D20E202" w:rsidR="00AD028C" w:rsidRPr="00AD028C" w:rsidRDefault="00AD028C" w:rsidP="00AD028C">
      <w:pPr>
        <w:widowControl/>
        <w:ind w:firstLine="567"/>
        <w:jc w:val="both"/>
        <w:rPr>
          <w:rFonts w:eastAsia="Calibri"/>
          <w:sz w:val="24"/>
          <w:szCs w:val="24"/>
        </w:rPr>
      </w:pPr>
      <w:r w:rsidRPr="00AD028C">
        <w:rPr>
          <w:rFonts w:eastAsia="Calibri"/>
          <w:sz w:val="24"/>
          <w:szCs w:val="24"/>
        </w:rPr>
        <w:t>9.3</w:t>
      </w:r>
      <w:r>
        <w:rPr>
          <w:rFonts w:eastAsia="Calibri"/>
          <w:sz w:val="24"/>
          <w:szCs w:val="24"/>
        </w:rPr>
        <w:t xml:space="preserve"> </w:t>
      </w:r>
      <w:r w:rsidRPr="00AD028C">
        <w:rPr>
          <w:rFonts w:eastAsia="Calibri"/>
          <w:sz w:val="24"/>
          <w:szCs w:val="24"/>
        </w:rPr>
        <w:t xml:space="preserve">Определение </w:t>
      </w:r>
      <w:proofErr w:type="spellStart"/>
      <w:r w:rsidRPr="00AD028C">
        <w:rPr>
          <w:rFonts w:eastAsia="Calibri"/>
          <w:sz w:val="24"/>
          <w:szCs w:val="24"/>
        </w:rPr>
        <w:t>прецизионности</w:t>
      </w:r>
      <w:proofErr w:type="spellEnd"/>
      <w:r w:rsidRPr="00AD028C">
        <w:rPr>
          <w:rFonts w:eastAsia="Calibri"/>
          <w:sz w:val="24"/>
          <w:szCs w:val="24"/>
        </w:rPr>
        <w:t xml:space="preserve"> было определено путем статистического исследования 8130 результатов испытаний девяти лабораторий, анализируя физические свойства пяти материалов из хлопкового волокна, описанных ниже.</w:t>
      </w:r>
    </w:p>
    <w:p w14:paraId="14EA66F8" w14:textId="77777777" w:rsidR="00AD028C" w:rsidRDefault="00AD028C" w:rsidP="00AD028C">
      <w:pPr>
        <w:widowControl/>
        <w:ind w:firstLine="567"/>
        <w:jc w:val="both"/>
        <w:rPr>
          <w:rFonts w:eastAsia="Calibri"/>
          <w:sz w:val="24"/>
          <w:szCs w:val="24"/>
        </w:rPr>
      </w:pPr>
      <w:r w:rsidRPr="00AD028C">
        <w:rPr>
          <w:rFonts w:eastAsia="Calibri"/>
          <w:sz w:val="24"/>
          <w:szCs w:val="24"/>
        </w:rPr>
        <w:t xml:space="preserve">Хлопок 1 - волокно из американского средневолокнистого хлопка </w:t>
      </w:r>
    </w:p>
    <w:p w14:paraId="76ED2BA1" w14:textId="77777777" w:rsidR="00AD028C" w:rsidRDefault="00AD028C" w:rsidP="00AD028C">
      <w:pPr>
        <w:widowControl/>
        <w:ind w:firstLine="567"/>
        <w:jc w:val="both"/>
        <w:rPr>
          <w:rFonts w:eastAsia="Calibri"/>
          <w:sz w:val="24"/>
          <w:szCs w:val="24"/>
        </w:rPr>
      </w:pPr>
      <w:r w:rsidRPr="00AD028C">
        <w:rPr>
          <w:rFonts w:eastAsia="Calibri"/>
          <w:sz w:val="24"/>
          <w:szCs w:val="24"/>
        </w:rPr>
        <w:t xml:space="preserve">Хлопок 2 - волокно из американского средневолокнистого хлопка </w:t>
      </w:r>
    </w:p>
    <w:p w14:paraId="08037EEE" w14:textId="09293300" w:rsidR="00AD028C" w:rsidRDefault="00AD028C" w:rsidP="00AD028C">
      <w:pPr>
        <w:widowControl/>
        <w:ind w:firstLine="567"/>
        <w:jc w:val="both"/>
        <w:rPr>
          <w:rFonts w:eastAsia="Calibri"/>
          <w:sz w:val="24"/>
          <w:szCs w:val="24"/>
        </w:rPr>
      </w:pPr>
      <w:r w:rsidRPr="00AD028C">
        <w:rPr>
          <w:rFonts w:eastAsia="Calibri"/>
          <w:sz w:val="24"/>
          <w:szCs w:val="24"/>
        </w:rPr>
        <w:t>Хлопок 3 -</w:t>
      </w:r>
      <w:r>
        <w:rPr>
          <w:rFonts w:eastAsia="Calibri"/>
          <w:sz w:val="24"/>
          <w:szCs w:val="24"/>
        </w:rPr>
        <w:t xml:space="preserve"> </w:t>
      </w:r>
      <w:r w:rsidRPr="00AD028C">
        <w:rPr>
          <w:rFonts w:eastAsia="Calibri"/>
          <w:sz w:val="24"/>
          <w:szCs w:val="24"/>
        </w:rPr>
        <w:t xml:space="preserve">волокно из американского средневолокнистого хлопка </w:t>
      </w:r>
    </w:p>
    <w:p w14:paraId="1DC9680C" w14:textId="77777777" w:rsidR="00AD028C" w:rsidRDefault="00AD028C" w:rsidP="00AD028C">
      <w:pPr>
        <w:widowControl/>
        <w:ind w:firstLine="567"/>
        <w:jc w:val="both"/>
        <w:rPr>
          <w:rFonts w:eastAsia="Calibri"/>
          <w:sz w:val="24"/>
          <w:szCs w:val="24"/>
        </w:rPr>
      </w:pPr>
      <w:r w:rsidRPr="00AD028C">
        <w:rPr>
          <w:rFonts w:eastAsia="Calibri"/>
          <w:sz w:val="24"/>
          <w:szCs w:val="24"/>
        </w:rPr>
        <w:t>Хлопок 4 -</w:t>
      </w:r>
      <w:r>
        <w:rPr>
          <w:rFonts w:eastAsia="Calibri"/>
          <w:sz w:val="24"/>
          <w:szCs w:val="24"/>
        </w:rPr>
        <w:t xml:space="preserve"> </w:t>
      </w:r>
      <w:r w:rsidRPr="00AD028C">
        <w:rPr>
          <w:rFonts w:eastAsia="Calibri"/>
          <w:sz w:val="24"/>
          <w:szCs w:val="24"/>
        </w:rPr>
        <w:t xml:space="preserve">волокно из американского средневолокнистого хлопка </w:t>
      </w:r>
    </w:p>
    <w:p w14:paraId="5637AB52" w14:textId="1D3E233F" w:rsidR="00A0393D" w:rsidRDefault="00AD028C" w:rsidP="00AD028C">
      <w:pPr>
        <w:widowControl/>
        <w:ind w:firstLine="567"/>
        <w:jc w:val="both"/>
        <w:rPr>
          <w:rFonts w:eastAsia="Calibri"/>
          <w:sz w:val="24"/>
          <w:szCs w:val="24"/>
        </w:rPr>
      </w:pPr>
      <w:r w:rsidRPr="00AD028C">
        <w:rPr>
          <w:rFonts w:eastAsia="Calibri"/>
          <w:sz w:val="24"/>
          <w:szCs w:val="24"/>
        </w:rPr>
        <w:t>Хлопок 5</w:t>
      </w:r>
      <w:r>
        <w:rPr>
          <w:rFonts w:eastAsia="Calibri"/>
          <w:sz w:val="24"/>
          <w:szCs w:val="24"/>
        </w:rPr>
        <w:t xml:space="preserve"> - </w:t>
      </w:r>
      <w:r w:rsidRPr="00AD028C">
        <w:rPr>
          <w:rFonts w:eastAsia="Calibri"/>
          <w:sz w:val="24"/>
          <w:szCs w:val="24"/>
        </w:rPr>
        <w:t>волокно из американского средневолокнистого хлопка</w:t>
      </w:r>
    </w:p>
    <w:p w14:paraId="10C2D143" w14:textId="77777777" w:rsidR="00A0393D" w:rsidRDefault="00A0393D" w:rsidP="00820BDE">
      <w:pPr>
        <w:widowControl/>
        <w:ind w:firstLine="567"/>
        <w:jc w:val="both"/>
        <w:rPr>
          <w:rFonts w:eastAsia="Calibri"/>
          <w:sz w:val="24"/>
          <w:szCs w:val="24"/>
        </w:rPr>
      </w:pPr>
    </w:p>
    <w:p w14:paraId="7141FCCB" w14:textId="77777777" w:rsidR="00676E18" w:rsidRDefault="00676E18" w:rsidP="00820BDE">
      <w:pPr>
        <w:widowControl/>
        <w:ind w:firstLine="567"/>
        <w:jc w:val="both"/>
        <w:rPr>
          <w:rFonts w:eastAsia="Calibri"/>
          <w:sz w:val="24"/>
          <w:szCs w:val="24"/>
        </w:rPr>
      </w:pPr>
    </w:p>
    <w:p w14:paraId="13A8778B" w14:textId="77777777" w:rsidR="00676E18" w:rsidRDefault="00676E18" w:rsidP="00820BDE">
      <w:pPr>
        <w:widowControl/>
        <w:ind w:firstLine="567"/>
        <w:jc w:val="both"/>
        <w:rPr>
          <w:rFonts w:eastAsia="Calibri"/>
          <w:sz w:val="24"/>
          <w:szCs w:val="24"/>
        </w:rPr>
      </w:pPr>
    </w:p>
    <w:p w14:paraId="0BFD146E" w14:textId="77777777" w:rsidR="00676E18" w:rsidRDefault="00676E18" w:rsidP="00820BDE">
      <w:pPr>
        <w:widowControl/>
        <w:ind w:firstLine="567"/>
        <w:jc w:val="both"/>
        <w:rPr>
          <w:rFonts w:eastAsia="Calibri"/>
          <w:sz w:val="24"/>
          <w:szCs w:val="24"/>
        </w:rPr>
      </w:pPr>
    </w:p>
    <w:p w14:paraId="7738C0B6" w14:textId="77777777" w:rsidR="00676E18" w:rsidRDefault="00676E18" w:rsidP="00820BDE">
      <w:pPr>
        <w:widowControl/>
        <w:ind w:firstLine="567"/>
        <w:jc w:val="both"/>
        <w:rPr>
          <w:rFonts w:eastAsia="Calibri"/>
          <w:sz w:val="24"/>
          <w:szCs w:val="24"/>
        </w:rPr>
      </w:pPr>
    </w:p>
    <w:p w14:paraId="3761231E" w14:textId="77777777" w:rsidR="00C629D1" w:rsidRDefault="00C629D1" w:rsidP="00820BDE">
      <w:pPr>
        <w:widowControl/>
        <w:ind w:firstLine="567"/>
        <w:jc w:val="both"/>
        <w:rPr>
          <w:rFonts w:eastAsia="Calibri"/>
          <w:sz w:val="24"/>
          <w:szCs w:val="24"/>
        </w:rPr>
      </w:pPr>
    </w:p>
    <w:p w14:paraId="31458DF4" w14:textId="77777777" w:rsidR="00676E18" w:rsidRDefault="00676E18" w:rsidP="00820BDE">
      <w:pPr>
        <w:widowControl/>
        <w:ind w:firstLine="567"/>
        <w:jc w:val="both"/>
        <w:rPr>
          <w:rFonts w:eastAsia="Calibri"/>
          <w:sz w:val="24"/>
          <w:szCs w:val="24"/>
        </w:rPr>
      </w:pPr>
    </w:p>
    <w:p w14:paraId="0ADA3602" w14:textId="77777777" w:rsidR="00676E18" w:rsidRDefault="00676E18" w:rsidP="00820BDE">
      <w:pPr>
        <w:widowControl/>
        <w:ind w:firstLine="567"/>
        <w:jc w:val="both"/>
        <w:rPr>
          <w:rFonts w:eastAsia="Calibri"/>
          <w:sz w:val="24"/>
          <w:szCs w:val="24"/>
        </w:rPr>
      </w:pPr>
    </w:p>
    <w:p w14:paraId="0AFC4CA7" w14:textId="77777777" w:rsidR="004E6F20" w:rsidRDefault="004E6F20" w:rsidP="00676E18">
      <w:pPr>
        <w:widowControl/>
        <w:jc w:val="both"/>
        <w:rPr>
          <w:rFonts w:eastAsia="Calibri"/>
          <w:sz w:val="24"/>
          <w:szCs w:val="24"/>
        </w:rPr>
      </w:pPr>
    </w:p>
    <w:p w14:paraId="5BEFEFCC" w14:textId="3D8DFBA9" w:rsidR="00676E18" w:rsidRDefault="00676E18" w:rsidP="00676E18">
      <w:pPr>
        <w:widowControl/>
        <w:jc w:val="both"/>
        <w:rPr>
          <w:rFonts w:eastAsia="Calibri"/>
          <w:sz w:val="24"/>
          <w:szCs w:val="24"/>
        </w:rPr>
      </w:pPr>
      <w:r w:rsidRPr="00676E18">
        <w:rPr>
          <w:rFonts w:eastAsia="Calibri"/>
          <w:sz w:val="24"/>
          <w:szCs w:val="24"/>
        </w:rPr>
        <w:lastRenderedPageBreak/>
        <w:t>Таблица 1 – Степень желтизны (+b)</w:t>
      </w:r>
    </w:p>
    <w:p w14:paraId="357C4E7F" w14:textId="77777777" w:rsidR="00676E18" w:rsidRDefault="00676E18" w:rsidP="00676E18">
      <w:pPr>
        <w:widowControl/>
        <w:jc w:val="both"/>
        <w:rPr>
          <w:rFonts w:eastAsia="Calibri"/>
          <w:sz w:val="24"/>
          <w:szCs w:val="24"/>
        </w:rPr>
      </w:pPr>
    </w:p>
    <w:tbl>
      <w:tblPr>
        <w:tblStyle w:val="a9"/>
        <w:tblW w:w="0" w:type="auto"/>
        <w:tblLook w:val="04A0" w:firstRow="1" w:lastRow="0" w:firstColumn="1" w:lastColumn="0" w:noHBand="0" w:noVBand="1"/>
      </w:tblPr>
      <w:tblGrid>
        <w:gridCol w:w="1472"/>
        <w:gridCol w:w="1451"/>
        <w:gridCol w:w="1823"/>
        <w:gridCol w:w="1528"/>
        <w:gridCol w:w="1529"/>
        <w:gridCol w:w="1541"/>
      </w:tblGrid>
      <w:tr w:rsidR="00676E18" w14:paraId="74FF6D80" w14:textId="77777777" w:rsidTr="00676E18">
        <w:tc>
          <w:tcPr>
            <w:tcW w:w="1472" w:type="dxa"/>
          </w:tcPr>
          <w:p w14:paraId="63512790" w14:textId="6204D672" w:rsidR="00676E18" w:rsidRPr="00676E18" w:rsidRDefault="00676E18" w:rsidP="00676E18">
            <w:pPr>
              <w:widowControl/>
              <w:jc w:val="both"/>
              <w:rPr>
                <w:rFonts w:eastAsia="Calibri"/>
                <w:sz w:val="24"/>
                <w:szCs w:val="24"/>
              </w:rPr>
            </w:pPr>
            <w:r w:rsidRPr="00676E18">
              <w:rPr>
                <w:sz w:val="24"/>
                <w:szCs w:val="24"/>
              </w:rPr>
              <w:t>Материал</w:t>
            </w:r>
          </w:p>
        </w:tc>
        <w:tc>
          <w:tcPr>
            <w:tcW w:w="1451" w:type="dxa"/>
          </w:tcPr>
          <w:p w14:paraId="6EA3C3F4" w14:textId="77777777" w:rsidR="00676E18" w:rsidRPr="00676E18" w:rsidRDefault="00676E18" w:rsidP="00AC00EA">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Среднее</w:t>
            </w:r>
            <w:proofErr w:type="spellEnd"/>
            <w:r w:rsidRPr="00676E18">
              <w:rPr>
                <w:rFonts w:ascii="Times New Roman" w:hAnsi="Times New Roman" w:cs="Times New Roman"/>
                <w:sz w:val="24"/>
                <w:szCs w:val="24"/>
              </w:rPr>
              <w:t xml:space="preserve"> </w:t>
            </w:r>
            <w:proofErr w:type="spellStart"/>
            <w:r w:rsidRPr="00676E18">
              <w:rPr>
                <w:rFonts w:ascii="Times New Roman" w:hAnsi="Times New Roman" w:cs="Times New Roman"/>
                <w:sz w:val="24"/>
                <w:szCs w:val="24"/>
              </w:rPr>
              <w:t>значение</w:t>
            </w:r>
            <w:proofErr w:type="spellEnd"/>
          </w:p>
          <w:p w14:paraId="3B67A00C" w14:textId="6E9EC53A" w:rsidR="00676E18" w:rsidRPr="00676E18" w:rsidRDefault="00676E18" w:rsidP="00AC00EA">
            <w:pPr>
              <w:widowControl/>
              <w:jc w:val="center"/>
              <w:rPr>
                <w:rFonts w:eastAsia="Calibri"/>
                <w:sz w:val="24"/>
                <w:szCs w:val="24"/>
              </w:rPr>
            </w:pPr>
            <w:r w:rsidRPr="00676E18">
              <w:rPr>
                <w:sz w:val="24"/>
                <w:szCs w:val="24"/>
              </w:rPr>
              <w:t>Х</w:t>
            </w:r>
          </w:p>
        </w:tc>
        <w:tc>
          <w:tcPr>
            <w:tcW w:w="1823" w:type="dxa"/>
          </w:tcPr>
          <w:p w14:paraId="67002BB2" w14:textId="5C0123A0" w:rsidR="00AC00EA" w:rsidRDefault="00676E18" w:rsidP="00AC00EA">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Сходи</w:t>
            </w:r>
            <w:proofErr w:type="spellEnd"/>
            <w:r w:rsidRPr="00676E18">
              <w:rPr>
                <w:rFonts w:ascii="Times New Roman" w:hAnsi="Times New Roman" w:cs="Times New Roman"/>
                <w:sz w:val="24"/>
                <w:szCs w:val="24"/>
                <w:lang w:val="kk-KZ"/>
              </w:rPr>
              <w:t>м</w:t>
            </w:r>
            <w:proofErr w:type="spellStart"/>
            <w:r w:rsidRPr="00676E18">
              <w:rPr>
                <w:rFonts w:ascii="Times New Roman" w:hAnsi="Times New Roman" w:cs="Times New Roman"/>
                <w:sz w:val="24"/>
                <w:szCs w:val="24"/>
              </w:rPr>
              <w:t>ость</w:t>
            </w:r>
            <w:proofErr w:type="spellEnd"/>
            <w:r w:rsidRPr="00676E18">
              <w:rPr>
                <w:rFonts w:ascii="Times New Roman" w:hAnsi="Times New Roman" w:cs="Times New Roman"/>
                <w:sz w:val="24"/>
                <w:szCs w:val="24"/>
              </w:rPr>
              <w:t xml:space="preserve">  CKO</w:t>
            </w:r>
          </w:p>
          <w:p w14:paraId="1173B2F2" w14:textId="1799167B" w:rsidR="00676E18" w:rsidRPr="00676E18" w:rsidRDefault="00676E18" w:rsidP="00AC00EA">
            <w:pPr>
              <w:pStyle w:val="TableParagraph"/>
              <w:jc w:val="center"/>
              <w:rPr>
                <w:rFonts w:ascii="Times New Roman" w:eastAsia="Calibri" w:hAnsi="Times New Roman" w:cs="Times New Roman"/>
                <w:sz w:val="24"/>
                <w:szCs w:val="24"/>
              </w:rPr>
            </w:pPr>
            <w:r w:rsidRPr="00676E18">
              <w:rPr>
                <w:rFonts w:ascii="Times New Roman" w:hAnsi="Times New Roman" w:cs="Times New Roman"/>
                <w:sz w:val="24"/>
                <w:szCs w:val="24"/>
              </w:rPr>
              <w:t>S</w:t>
            </w:r>
            <w:r w:rsidRPr="00676E18">
              <w:rPr>
                <w:rFonts w:ascii="Times New Roman" w:hAnsi="Times New Roman" w:cs="Times New Roman"/>
                <w:position w:val="-4"/>
                <w:sz w:val="24"/>
                <w:szCs w:val="24"/>
                <w:vertAlign w:val="subscript"/>
              </w:rPr>
              <w:t>r</w:t>
            </w:r>
          </w:p>
        </w:tc>
        <w:tc>
          <w:tcPr>
            <w:tcW w:w="1528" w:type="dxa"/>
          </w:tcPr>
          <w:p w14:paraId="75A29708" w14:textId="77777777" w:rsidR="00676E18" w:rsidRPr="00676E18" w:rsidRDefault="00676E18" w:rsidP="00AC00EA">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Воспроиз</w:t>
            </w:r>
            <w:proofErr w:type="spellEnd"/>
            <w:r w:rsidRPr="00676E18">
              <w:rPr>
                <w:rFonts w:ascii="Times New Roman" w:hAnsi="Times New Roman" w:cs="Times New Roman"/>
                <w:sz w:val="24"/>
                <w:szCs w:val="24"/>
              </w:rPr>
              <w:t>-</w:t>
            </w:r>
          </w:p>
          <w:p w14:paraId="798909E9" w14:textId="77777777" w:rsidR="00676E18" w:rsidRPr="00676E18" w:rsidRDefault="00676E18" w:rsidP="00AC00EA">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водимость</w:t>
            </w:r>
            <w:proofErr w:type="spellEnd"/>
          </w:p>
          <w:p w14:paraId="2A661E56" w14:textId="77777777" w:rsidR="00AC00EA" w:rsidRDefault="00676E18" w:rsidP="00AC00EA">
            <w:pPr>
              <w:widowControl/>
              <w:jc w:val="center"/>
              <w:rPr>
                <w:sz w:val="24"/>
                <w:szCs w:val="24"/>
              </w:rPr>
            </w:pPr>
            <w:r w:rsidRPr="00676E18">
              <w:rPr>
                <w:sz w:val="24"/>
                <w:szCs w:val="24"/>
              </w:rPr>
              <w:t xml:space="preserve">CKO </w:t>
            </w:r>
          </w:p>
          <w:p w14:paraId="1EA4A570" w14:textId="1D4CE7D2" w:rsidR="00676E18" w:rsidRPr="00676E18" w:rsidRDefault="00676E18" w:rsidP="00AC00EA">
            <w:pPr>
              <w:widowControl/>
              <w:jc w:val="center"/>
              <w:rPr>
                <w:rFonts w:eastAsia="Calibri"/>
                <w:sz w:val="24"/>
                <w:szCs w:val="24"/>
              </w:rPr>
            </w:pPr>
            <w:r w:rsidRPr="00676E18">
              <w:rPr>
                <w:position w:val="6"/>
                <w:sz w:val="24"/>
                <w:szCs w:val="24"/>
              </w:rPr>
              <w:t>S</w:t>
            </w:r>
            <w:r w:rsidRPr="00676E18">
              <w:rPr>
                <w:position w:val="1"/>
                <w:sz w:val="24"/>
                <w:szCs w:val="24"/>
                <w:vertAlign w:val="subscript"/>
              </w:rPr>
              <w:t>R</w:t>
            </w:r>
          </w:p>
        </w:tc>
        <w:tc>
          <w:tcPr>
            <w:tcW w:w="1529" w:type="dxa"/>
          </w:tcPr>
          <w:p w14:paraId="655B02ED" w14:textId="77777777" w:rsidR="00676E18" w:rsidRPr="00676E18" w:rsidRDefault="00676E18" w:rsidP="00AC00EA">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Предел</w:t>
            </w:r>
            <w:proofErr w:type="spellEnd"/>
          </w:p>
          <w:p w14:paraId="6F8C208D" w14:textId="5A690BD5" w:rsidR="00676E18" w:rsidRPr="00676E18" w:rsidRDefault="00676E18" w:rsidP="00AC00EA">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сходимости</w:t>
            </w:r>
            <w:proofErr w:type="spellEnd"/>
          </w:p>
          <w:p w14:paraId="2D6B8405" w14:textId="32C09E26" w:rsidR="00676E18" w:rsidRPr="00676E18" w:rsidRDefault="00676E18" w:rsidP="00AC00EA">
            <w:pPr>
              <w:widowControl/>
              <w:jc w:val="center"/>
              <w:rPr>
                <w:rFonts w:eastAsia="Calibri"/>
                <w:sz w:val="24"/>
                <w:szCs w:val="24"/>
              </w:rPr>
            </w:pPr>
            <w:r w:rsidRPr="00676E18">
              <w:rPr>
                <w:sz w:val="24"/>
                <w:szCs w:val="24"/>
                <w:lang w:val="en-US"/>
              </w:rPr>
              <w:t>r</w:t>
            </w:r>
          </w:p>
        </w:tc>
        <w:tc>
          <w:tcPr>
            <w:tcW w:w="1541" w:type="dxa"/>
          </w:tcPr>
          <w:p w14:paraId="6E3119CF" w14:textId="77777777" w:rsidR="00676E18" w:rsidRPr="00676E18" w:rsidRDefault="00676E18" w:rsidP="00AC00EA">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Предел</w:t>
            </w:r>
            <w:proofErr w:type="spellEnd"/>
          </w:p>
          <w:p w14:paraId="6CB81A8D" w14:textId="77777777" w:rsidR="00676E18" w:rsidRPr="00676E18" w:rsidRDefault="00676E18" w:rsidP="00AC00EA">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воспроиз</w:t>
            </w:r>
            <w:proofErr w:type="spellEnd"/>
            <w:r w:rsidRPr="00676E18">
              <w:rPr>
                <w:rFonts w:ascii="Times New Roman" w:hAnsi="Times New Roman" w:cs="Times New Roman"/>
                <w:sz w:val="24"/>
                <w:szCs w:val="24"/>
              </w:rPr>
              <w:t>-</w:t>
            </w:r>
            <w:r w:rsidRPr="00676E18">
              <w:rPr>
                <w:rFonts w:ascii="Times New Roman" w:hAnsi="Times New Roman" w:cs="Times New Roman"/>
                <w:w w:val="95"/>
                <w:sz w:val="24"/>
                <w:szCs w:val="24"/>
              </w:rPr>
              <w:t xml:space="preserve"> </w:t>
            </w:r>
            <w:proofErr w:type="spellStart"/>
            <w:r w:rsidRPr="00676E18">
              <w:rPr>
                <w:rFonts w:ascii="Times New Roman" w:hAnsi="Times New Roman" w:cs="Times New Roman"/>
                <w:w w:val="95"/>
                <w:sz w:val="24"/>
                <w:szCs w:val="24"/>
              </w:rPr>
              <w:t>водимости</w:t>
            </w:r>
            <w:proofErr w:type="spellEnd"/>
          </w:p>
          <w:p w14:paraId="10B46E7D" w14:textId="227FD64C" w:rsidR="00676E18" w:rsidRPr="00676E18" w:rsidRDefault="00676E18" w:rsidP="00AC00EA">
            <w:pPr>
              <w:widowControl/>
              <w:jc w:val="center"/>
              <w:rPr>
                <w:rFonts w:eastAsia="Calibri"/>
                <w:sz w:val="24"/>
                <w:szCs w:val="24"/>
              </w:rPr>
            </w:pPr>
            <w:r w:rsidRPr="00676E18">
              <w:rPr>
                <w:w w:val="99"/>
                <w:sz w:val="24"/>
                <w:szCs w:val="24"/>
              </w:rPr>
              <w:t>R</w:t>
            </w:r>
          </w:p>
        </w:tc>
      </w:tr>
      <w:tr w:rsidR="00676E18" w14:paraId="7E3CDC21" w14:textId="77777777" w:rsidTr="00676E18">
        <w:tc>
          <w:tcPr>
            <w:tcW w:w="1472" w:type="dxa"/>
          </w:tcPr>
          <w:p w14:paraId="0618BB45" w14:textId="01FFDDB4" w:rsidR="00676E18" w:rsidRPr="00676E18" w:rsidRDefault="00676E18" w:rsidP="00676E18">
            <w:pPr>
              <w:widowControl/>
              <w:jc w:val="both"/>
              <w:rPr>
                <w:rFonts w:eastAsia="Calibri"/>
                <w:sz w:val="24"/>
                <w:szCs w:val="24"/>
              </w:rPr>
            </w:pPr>
            <w:r w:rsidRPr="00676E18">
              <w:rPr>
                <w:spacing w:val="-1"/>
                <w:sz w:val="24"/>
                <w:szCs w:val="24"/>
              </w:rPr>
              <w:t>Хлопок</w:t>
            </w:r>
            <w:r w:rsidRPr="00676E18">
              <w:rPr>
                <w:spacing w:val="-1"/>
                <w:sz w:val="24"/>
                <w:szCs w:val="24"/>
                <w:lang w:val="en-US"/>
              </w:rPr>
              <w:t xml:space="preserve"> 1</w:t>
            </w:r>
          </w:p>
        </w:tc>
        <w:tc>
          <w:tcPr>
            <w:tcW w:w="1451" w:type="dxa"/>
          </w:tcPr>
          <w:p w14:paraId="7DD4EB9A" w14:textId="4FE906CD" w:rsidR="00676E18" w:rsidRPr="00676E18" w:rsidRDefault="00676E18" w:rsidP="00676E18">
            <w:pPr>
              <w:widowControl/>
              <w:jc w:val="both"/>
              <w:rPr>
                <w:rFonts w:eastAsia="Calibri"/>
                <w:sz w:val="24"/>
                <w:szCs w:val="24"/>
              </w:rPr>
            </w:pPr>
            <w:r w:rsidRPr="00676E18">
              <w:rPr>
                <w:sz w:val="24"/>
                <w:szCs w:val="24"/>
              </w:rPr>
              <w:t xml:space="preserve">   11,468</w:t>
            </w:r>
          </w:p>
        </w:tc>
        <w:tc>
          <w:tcPr>
            <w:tcW w:w="1823" w:type="dxa"/>
          </w:tcPr>
          <w:p w14:paraId="6C5F7338" w14:textId="39B6BA18" w:rsidR="00676E18" w:rsidRPr="00676E18" w:rsidRDefault="00676E18" w:rsidP="00676E18">
            <w:pPr>
              <w:widowControl/>
              <w:jc w:val="both"/>
              <w:rPr>
                <w:rFonts w:eastAsia="Calibri"/>
                <w:sz w:val="24"/>
                <w:szCs w:val="24"/>
              </w:rPr>
            </w:pPr>
            <w:r w:rsidRPr="00676E18">
              <w:rPr>
                <w:sz w:val="24"/>
                <w:szCs w:val="24"/>
              </w:rPr>
              <w:t xml:space="preserve">      0,185</w:t>
            </w:r>
          </w:p>
        </w:tc>
        <w:tc>
          <w:tcPr>
            <w:tcW w:w="1528" w:type="dxa"/>
          </w:tcPr>
          <w:p w14:paraId="24D42A59" w14:textId="320E1079" w:rsidR="00676E18" w:rsidRPr="00676E18" w:rsidRDefault="00676E18" w:rsidP="00676E18">
            <w:pPr>
              <w:widowControl/>
              <w:jc w:val="both"/>
              <w:rPr>
                <w:rFonts w:eastAsia="Calibri"/>
                <w:sz w:val="24"/>
                <w:szCs w:val="24"/>
              </w:rPr>
            </w:pPr>
            <w:r w:rsidRPr="00676E18">
              <w:rPr>
                <w:sz w:val="24"/>
                <w:szCs w:val="24"/>
              </w:rPr>
              <w:t xml:space="preserve">     0,323</w:t>
            </w:r>
          </w:p>
        </w:tc>
        <w:tc>
          <w:tcPr>
            <w:tcW w:w="1529" w:type="dxa"/>
          </w:tcPr>
          <w:p w14:paraId="7A696DAC" w14:textId="609ABF0E" w:rsidR="00676E18" w:rsidRPr="00676E18" w:rsidRDefault="00676E18" w:rsidP="00676E18">
            <w:pPr>
              <w:widowControl/>
              <w:jc w:val="both"/>
              <w:rPr>
                <w:rFonts w:eastAsia="Calibri"/>
                <w:sz w:val="24"/>
                <w:szCs w:val="24"/>
              </w:rPr>
            </w:pPr>
            <w:r w:rsidRPr="00676E18">
              <w:rPr>
                <w:sz w:val="24"/>
                <w:szCs w:val="24"/>
              </w:rPr>
              <w:t xml:space="preserve">   0,517</w:t>
            </w:r>
          </w:p>
        </w:tc>
        <w:tc>
          <w:tcPr>
            <w:tcW w:w="1541" w:type="dxa"/>
          </w:tcPr>
          <w:p w14:paraId="39A15B6B" w14:textId="2BA078C5" w:rsidR="00676E18" w:rsidRPr="00676E18" w:rsidRDefault="00676E18" w:rsidP="00676E18">
            <w:pPr>
              <w:widowControl/>
              <w:jc w:val="both"/>
              <w:rPr>
                <w:rFonts w:eastAsia="Calibri"/>
                <w:sz w:val="24"/>
                <w:szCs w:val="24"/>
              </w:rPr>
            </w:pPr>
            <w:r w:rsidRPr="00676E18">
              <w:rPr>
                <w:sz w:val="24"/>
                <w:szCs w:val="24"/>
              </w:rPr>
              <w:t xml:space="preserve">   0,904</w:t>
            </w:r>
          </w:p>
        </w:tc>
      </w:tr>
      <w:tr w:rsidR="00676E18" w14:paraId="06DED299" w14:textId="77777777" w:rsidTr="00676E18">
        <w:tc>
          <w:tcPr>
            <w:tcW w:w="1472" w:type="dxa"/>
          </w:tcPr>
          <w:p w14:paraId="7FD5CA08" w14:textId="4645DAA2" w:rsidR="00676E18" w:rsidRPr="00676E18" w:rsidRDefault="00676E18" w:rsidP="00676E18">
            <w:pPr>
              <w:widowControl/>
              <w:jc w:val="both"/>
              <w:rPr>
                <w:rFonts w:eastAsia="Calibri"/>
                <w:sz w:val="24"/>
                <w:szCs w:val="24"/>
              </w:rPr>
            </w:pPr>
            <w:r w:rsidRPr="00676E18">
              <w:rPr>
                <w:spacing w:val="-1"/>
                <w:sz w:val="24"/>
                <w:szCs w:val="24"/>
              </w:rPr>
              <w:t>Хлопок</w:t>
            </w:r>
            <w:r w:rsidRPr="00676E18">
              <w:rPr>
                <w:spacing w:val="-1"/>
                <w:sz w:val="24"/>
                <w:szCs w:val="24"/>
                <w:lang w:val="en-US"/>
              </w:rPr>
              <w:t xml:space="preserve"> 2 </w:t>
            </w:r>
          </w:p>
        </w:tc>
        <w:tc>
          <w:tcPr>
            <w:tcW w:w="1451" w:type="dxa"/>
          </w:tcPr>
          <w:p w14:paraId="47B49269" w14:textId="00E1541E" w:rsidR="00676E18" w:rsidRPr="00676E18" w:rsidRDefault="00676E18" w:rsidP="00676E18">
            <w:pPr>
              <w:widowControl/>
              <w:jc w:val="both"/>
              <w:rPr>
                <w:rFonts w:eastAsia="Calibri"/>
                <w:sz w:val="24"/>
                <w:szCs w:val="24"/>
              </w:rPr>
            </w:pPr>
            <w:r w:rsidRPr="00676E18">
              <w:rPr>
                <w:sz w:val="24"/>
                <w:szCs w:val="24"/>
              </w:rPr>
              <w:t xml:space="preserve">   10,303</w:t>
            </w:r>
          </w:p>
        </w:tc>
        <w:tc>
          <w:tcPr>
            <w:tcW w:w="1823" w:type="dxa"/>
          </w:tcPr>
          <w:p w14:paraId="7561A992" w14:textId="5F64BF84" w:rsidR="00676E18" w:rsidRPr="00676E18" w:rsidRDefault="00676E18" w:rsidP="00676E18">
            <w:pPr>
              <w:widowControl/>
              <w:jc w:val="both"/>
              <w:rPr>
                <w:rFonts w:eastAsia="Calibri"/>
                <w:sz w:val="24"/>
                <w:szCs w:val="24"/>
              </w:rPr>
            </w:pPr>
            <w:r w:rsidRPr="00676E18">
              <w:rPr>
                <w:sz w:val="24"/>
                <w:szCs w:val="24"/>
              </w:rPr>
              <w:t xml:space="preserve">      0,126</w:t>
            </w:r>
          </w:p>
        </w:tc>
        <w:tc>
          <w:tcPr>
            <w:tcW w:w="1528" w:type="dxa"/>
          </w:tcPr>
          <w:p w14:paraId="3EB347AA" w14:textId="371402C5" w:rsidR="00676E18" w:rsidRPr="00676E18" w:rsidRDefault="00676E18" w:rsidP="00676E18">
            <w:pPr>
              <w:widowControl/>
              <w:jc w:val="both"/>
              <w:rPr>
                <w:rFonts w:eastAsia="Calibri"/>
                <w:sz w:val="24"/>
                <w:szCs w:val="24"/>
              </w:rPr>
            </w:pPr>
            <w:r w:rsidRPr="00676E18">
              <w:rPr>
                <w:sz w:val="24"/>
                <w:szCs w:val="24"/>
              </w:rPr>
              <w:t xml:space="preserve">     0,210</w:t>
            </w:r>
          </w:p>
        </w:tc>
        <w:tc>
          <w:tcPr>
            <w:tcW w:w="1529" w:type="dxa"/>
          </w:tcPr>
          <w:p w14:paraId="7ED127E2" w14:textId="15BB2060" w:rsidR="00676E18" w:rsidRPr="00676E18" w:rsidRDefault="00676E18" w:rsidP="00676E18">
            <w:pPr>
              <w:widowControl/>
              <w:jc w:val="both"/>
              <w:rPr>
                <w:rFonts w:eastAsia="Calibri"/>
                <w:sz w:val="24"/>
                <w:szCs w:val="24"/>
              </w:rPr>
            </w:pPr>
            <w:r w:rsidRPr="00676E18">
              <w:rPr>
                <w:sz w:val="24"/>
                <w:szCs w:val="24"/>
              </w:rPr>
              <w:t xml:space="preserve">   0,352</w:t>
            </w:r>
          </w:p>
        </w:tc>
        <w:tc>
          <w:tcPr>
            <w:tcW w:w="1541" w:type="dxa"/>
          </w:tcPr>
          <w:p w14:paraId="38F41538" w14:textId="46D5D06D" w:rsidR="00676E18" w:rsidRPr="00676E18" w:rsidRDefault="00676E18" w:rsidP="00676E18">
            <w:pPr>
              <w:widowControl/>
              <w:jc w:val="both"/>
              <w:rPr>
                <w:rFonts w:eastAsia="Calibri"/>
                <w:sz w:val="24"/>
                <w:szCs w:val="24"/>
              </w:rPr>
            </w:pPr>
            <w:r w:rsidRPr="00676E18">
              <w:rPr>
                <w:sz w:val="24"/>
                <w:szCs w:val="24"/>
              </w:rPr>
              <w:t xml:space="preserve">   0,588</w:t>
            </w:r>
          </w:p>
        </w:tc>
      </w:tr>
      <w:tr w:rsidR="00676E18" w14:paraId="0D5441ED" w14:textId="77777777" w:rsidTr="00676E18">
        <w:tc>
          <w:tcPr>
            <w:tcW w:w="1472" w:type="dxa"/>
          </w:tcPr>
          <w:p w14:paraId="2D41F579" w14:textId="13A9BF5D" w:rsidR="00676E18" w:rsidRPr="00676E18" w:rsidRDefault="00676E18" w:rsidP="00676E18">
            <w:pPr>
              <w:widowControl/>
              <w:jc w:val="both"/>
              <w:rPr>
                <w:rFonts w:eastAsia="Calibri"/>
                <w:sz w:val="24"/>
                <w:szCs w:val="24"/>
              </w:rPr>
            </w:pPr>
            <w:r w:rsidRPr="00676E18">
              <w:rPr>
                <w:spacing w:val="-1"/>
                <w:sz w:val="24"/>
                <w:szCs w:val="24"/>
              </w:rPr>
              <w:t>Хлопок</w:t>
            </w:r>
            <w:r w:rsidRPr="00676E18">
              <w:rPr>
                <w:spacing w:val="-1"/>
                <w:sz w:val="24"/>
                <w:szCs w:val="24"/>
                <w:lang w:val="en-US"/>
              </w:rPr>
              <w:t xml:space="preserve"> 3 </w:t>
            </w:r>
          </w:p>
        </w:tc>
        <w:tc>
          <w:tcPr>
            <w:tcW w:w="1451" w:type="dxa"/>
          </w:tcPr>
          <w:p w14:paraId="5672FE25" w14:textId="721F1D7C" w:rsidR="00676E18" w:rsidRPr="00676E18" w:rsidRDefault="00676E18" w:rsidP="00676E18">
            <w:pPr>
              <w:widowControl/>
              <w:jc w:val="both"/>
              <w:rPr>
                <w:rFonts w:eastAsia="Calibri"/>
                <w:sz w:val="24"/>
                <w:szCs w:val="24"/>
              </w:rPr>
            </w:pPr>
            <w:r w:rsidRPr="00676E18">
              <w:rPr>
                <w:sz w:val="24"/>
                <w:szCs w:val="24"/>
              </w:rPr>
              <w:t xml:space="preserve">    8,413</w:t>
            </w:r>
          </w:p>
        </w:tc>
        <w:tc>
          <w:tcPr>
            <w:tcW w:w="1823" w:type="dxa"/>
          </w:tcPr>
          <w:p w14:paraId="148CAD75" w14:textId="2EBB21EC" w:rsidR="00676E18" w:rsidRPr="00676E18" w:rsidRDefault="00676E18" w:rsidP="00676E18">
            <w:pPr>
              <w:widowControl/>
              <w:jc w:val="both"/>
              <w:rPr>
                <w:rFonts w:eastAsia="Calibri"/>
                <w:sz w:val="24"/>
                <w:szCs w:val="24"/>
              </w:rPr>
            </w:pPr>
            <w:r w:rsidRPr="00676E18">
              <w:rPr>
                <w:sz w:val="24"/>
                <w:szCs w:val="24"/>
              </w:rPr>
              <w:t xml:space="preserve">      0,136</w:t>
            </w:r>
          </w:p>
        </w:tc>
        <w:tc>
          <w:tcPr>
            <w:tcW w:w="1528" w:type="dxa"/>
          </w:tcPr>
          <w:p w14:paraId="73E71713" w14:textId="5C112895" w:rsidR="00676E18" w:rsidRPr="00676E18" w:rsidRDefault="00676E18" w:rsidP="00676E18">
            <w:pPr>
              <w:widowControl/>
              <w:jc w:val="both"/>
              <w:rPr>
                <w:rFonts w:eastAsia="Calibri"/>
                <w:sz w:val="24"/>
                <w:szCs w:val="24"/>
              </w:rPr>
            </w:pPr>
            <w:r w:rsidRPr="00676E18">
              <w:rPr>
                <w:sz w:val="24"/>
                <w:szCs w:val="24"/>
              </w:rPr>
              <w:t xml:space="preserve">     0,214</w:t>
            </w:r>
          </w:p>
        </w:tc>
        <w:tc>
          <w:tcPr>
            <w:tcW w:w="1529" w:type="dxa"/>
          </w:tcPr>
          <w:p w14:paraId="036D2F3D" w14:textId="194ED1C5" w:rsidR="00676E18" w:rsidRPr="00676E18" w:rsidRDefault="00676E18" w:rsidP="00676E18">
            <w:pPr>
              <w:widowControl/>
              <w:jc w:val="both"/>
              <w:rPr>
                <w:rFonts w:eastAsia="Calibri"/>
                <w:sz w:val="24"/>
                <w:szCs w:val="24"/>
              </w:rPr>
            </w:pPr>
            <w:r w:rsidRPr="00676E18">
              <w:rPr>
                <w:sz w:val="24"/>
                <w:szCs w:val="24"/>
              </w:rPr>
              <w:t xml:space="preserve">   0,382</w:t>
            </w:r>
          </w:p>
        </w:tc>
        <w:tc>
          <w:tcPr>
            <w:tcW w:w="1541" w:type="dxa"/>
          </w:tcPr>
          <w:p w14:paraId="0EB9EA0A" w14:textId="7FD22CC8" w:rsidR="00676E18" w:rsidRPr="00676E18" w:rsidRDefault="00676E18" w:rsidP="00676E18">
            <w:pPr>
              <w:widowControl/>
              <w:jc w:val="both"/>
              <w:rPr>
                <w:rFonts w:eastAsia="Calibri"/>
                <w:sz w:val="24"/>
                <w:szCs w:val="24"/>
              </w:rPr>
            </w:pPr>
            <w:r w:rsidRPr="00676E18">
              <w:rPr>
                <w:sz w:val="24"/>
                <w:szCs w:val="24"/>
              </w:rPr>
              <w:t xml:space="preserve">   0,600</w:t>
            </w:r>
          </w:p>
        </w:tc>
      </w:tr>
      <w:tr w:rsidR="00676E18" w14:paraId="1BB4AE8E" w14:textId="77777777" w:rsidTr="00676E18">
        <w:tc>
          <w:tcPr>
            <w:tcW w:w="1472" w:type="dxa"/>
          </w:tcPr>
          <w:p w14:paraId="7471CEBA" w14:textId="3D0CFA07" w:rsidR="00676E18" w:rsidRPr="00676E18" w:rsidRDefault="00676E18" w:rsidP="00676E18">
            <w:pPr>
              <w:widowControl/>
              <w:jc w:val="both"/>
              <w:rPr>
                <w:rFonts w:eastAsia="Calibri"/>
                <w:sz w:val="24"/>
                <w:szCs w:val="24"/>
              </w:rPr>
            </w:pPr>
            <w:r w:rsidRPr="00676E18">
              <w:rPr>
                <w:spacing w:val="-1"/>
                <w:sz w:val="24"/>
                <w:szCs w:val="24"/>
              </w:rPr>
              <w:t>Хлопок</w:t>
            </w:r>
            <w:r w:rsidRPr="00676E18">
              <w:rPr>
                <w:spacing w:val="-1"/>
                <w:sz w:val="24"/>
                <w:szCs w:val="24"/>
                <w:lang w:val="en-US"/>
              </w:rPr>
              <w:t xml:space="preserve"> 4 </w:t>
            </w:r>
          </w:p>
        </w:tc>
        <w:tc>
          <w:tcPr>
            <w:tcW w:w="1451" w:type="dxa"/>
          </w:tcPr>
          <w:p w14:paraId="4D14A729" w14:textId="35E0C4AC" w:rsidR="00676E18" w:rsidRPr="00676E18" w:rsidRDefault="00676E18" w:rsidP="00676E18">
            <w:pPr>
              <w:widowControl/>
              <w:jc w:val="both"/>
              <w:rPr>
                <w:rFonts w:eastAsia="Calibri"/>
                <w:sz w:val="24"/>
                <w:szCs w:val="24"/>
              </w:rPr>
            </w:pPr>
            <w:r w:rsidRPr="00676E18">
              <w:rPr>
                <w:sz w:val="24"/>
                <w:szCs w:val="24"/>
              </w:rPr>
              <w:t xml:space="preserve">   13,145</w:t>
            </w:r>
          </w:p>
        </w:tc>
        <w:tc>
          <w:tcPr>
            <w:tcW w:w="1823" w:type="dxa"/>
          </w:tcPr>
          <w:p w14:paraId="2C5DB7D2" w14:textId="0AE5C411" w:rsidR="00676E18" w:rsidRPr="00676E18" w:rsidRDefault="00676E18" w:rsidP="00676E18">
            <w:pPr>
              <w:widowControl/>
              <w:jc w:val="both"/>
              <w:rPr>
                <w:rFonts w:eastAsia="Calibri"/>
                <w:sz w:val="24"/>
                <w:szCs w:val="24"/>
              </w:rPr>
            </w:pPr>
            <w:r w:rsidRPr="00676E18">
              <w:rPr>
                <w:sz w:val="24"/>
                <w:szCs w:val="24"/>
              </w:rPr>
              <w:t xml:space="preserve">      0,156</w:t>
            </w:r>
          </w:p>
        </w:tc>
        <w:tc>
          <w:tcPr>
            <w:tcW w:w="1528" w:type="dxa"/>
          </w:tcPr>
          <w:p w14:paraId="2261CAA8" w14:textId="2B9F81E4" w:rsidR="00676E18" w:rsidRPr="00676E18" w:rsidRDefault="00676E18" w:rsidP="00676E18">
            <w:pPr>
              <w:widowControl/>
              <w:jc w:val="both"/>
              <w:rPr>
                <w:rFonts w:eastAsia="Calibri"/>
                <w:sz w:val="24"/>
                <w:szCs w:val="24"/>
              </w:rPr>
            </w:pPr>
            <w:r w:rsidRPr="00676E18">
              <w:rPr>
                <w:sz w:val="24"/>
                <w:szCs w:val="24"/>
              </w:rPr>
              <w:t xml:space="preserve">     0,245</w:t>
            </w:r>
          </w:p>
        </w:tc>
        <w:tc>
          <w:tcPr>
            <w:tcW w:w="1529" w:type="dxa"/>
          </w:tcPr>
          <w:p w14:paraId="1CA860EE" w14:textId="2146C6C5" w:rsidR="00676E18" w:rsidRPr="00676E18" w:rsidRDefault="00676E18" w:rsidP="00676E18">
            <w:pPr>
              <w:widowControl/>
              <w:jc w:val="both"/>
              <w:rPr>
                <w:rFonts w:eastAsia="Calibri"/>
                <w:sz w:val="24"/>
                <w:szCs w:val="24"/>
              </w:rPr>
            </w:pPr>
            <w:r w:rsidRPr="00676E18">
              <w:rPr>
                <w:sz w:val="24"/>
                <w:szCs w:val="24"/>
              </w:rPr>
              <w:t xml:space="preserve">   0,438</w:t>
            </w:r>
          </w:p>
        </w:tc>
        <w:tc>
          <w:tcPr>
            <w:tcW w:w="1541" w:type="dxa"/>
          </w:tcPr>
          <w:p w14:paraId="029B5265" w14:textId="33443D39" w:rsidR="00676E18" w:rsidRPr="00676E18" w:rsidRDefault="00676E18" w:rsidP="00676E18">
            <w:pPr>
              <w:widowControl/>
              <w:jc w:val="both"/>
              <w:rPr>
                <w:rFonts w:eastAsia="Calibri"/>
                <w:sz w:val="24"/>
                <w:szCs w:val="24"/>
              </w:rPr>
            </w:pPr>
            <w:r w:rsidRPr="00676E18">
              <w:rPr>
                <w:sz w:val="24"/>
                <w:szCs w:val="24"/>
              </w:rPr>
              <w:t xml:space="preserve">   0,687</w:t>
            </w:r>
          </w:p>
        </w:tc>
      </w:tr>
      <w:tr w:rsidR="00676E18" w14:paraId="7AD14BF1" w14:textId="77777777" w:rsidTr="00676E18">
        <w:tc>
          <w:tcPr>
            <w:tcW w:w="1472" w:type="dxa"/>
          </w:tcPr>
          <w:p w14:paraId="7D994A76" w14:textId="5BED7C63" w:rsidR="00676E18" w:rsidRPr="00676E18" w:rsidRDefault="00676E18" w:rsidP="00676E18">
            <w:pPr>
              <w:widowControl/>
              <w:jc w:val="both"/>
              <w:rPr>
                <w:rFonts w:eastAsia="Calibri"/>
                <w:sz w:val="24"/>
                <w:szCs w:val="24"/>
              </w:rPr>
            </w:pPr>
            <w:r w:rsidRPr="00676E18">
              <w:rPr>
                <w:spacing w:val="-1"/>
                <w:sz w:val="24"/>
                <w:szCs w:val="24"/>
              </w:rPr>
              <w:t>Хлопок</w:t>
            </w:r>
            <w:r w:rsidRPr="00676E18">
              <w:rPr>
                <w:spacing w:val="-1"/>
                <w:sz w:val="24"/>
                <w:szCs w:val="24"/>
                <w:lang w:val="en-US"/>
              </w:rPr>
              <w:t xml:space="preserve"> 5</w:t>
            </w:r>
          </w:p>
        </w:tc>
        <w:tc>
          <w:tcPr>
            <w:tcW w:w="1451" w:type="dxa"/>
          </w:tcPr>
          <w:p w14:paraId="7CCA8FA4" w14:textId="40C9C326" w:rsidR="00676E18" w:rsidRPr="00676E18" w:rsidRDefault="00676E18" w:rsidP="00676E18">
            <w:pPr>
              <w:widowControl/>
              <w:jc w:val="both"/>
              <w:rPr>
                <w:rFonts w:eastAsia="Calibri"/>
                <w:sz w:val="24"/>
                <w:szCs w:val="24"/>
              </w:rPr>
            </w:pPr>
            <w:r w:rsidRPr="00676E18">
              <w:rPr>
                <w:sz w:val="24"/>
                <w:szCs w:val="24"/>
              </w:rPr>
              <w:t xml:space="preserve">    9,044</w:t>
            </w:r>
          </w:p>
        </w:tc>
        <w:tc>
          <w:tcPr>
            <w:tcW w:w="1823" w:type="dxa"/>
          </w:tcPr>
          <w:p w14:paraId="01F593AC" w14:textId="175052D6" w:rsidR="00676E18" w:rsidRPr="00676E18" w:rsidRDefault="00676E18" w:rsidP="00676E18">
            <w:pPr>
              <w:widowControl/>
              <w:jc w:val="both"/>
              <w:rPr>
                <w:rFonts w:eastAsia="Calibri"/>
                <w:sz w:val="24"/>
                <w:szCs w:val="24"/>
              </w:rPr>
            </w:pPr>
            <w:r w:rsidRPr="00676E18">
              <w:rPr>
                <w:sz w:val="24"/>
                <w:szCs w:val="24"/>
              </w:rPr>
              <w:t xml:space="preserve">      0,143</w:t>
            </w:r>
          </w:p>
        </w:tc>
        <w:tc>
          <w:tcPr>
            <w:tcW w:w="1528" w:type="dxa"/>
          </w:tcPr>
          <w:p w14:paraId="452EE229" w14:textId="7F86A0E6" w:rsidR="00676E18" w:rsidRPr="00676E18" w:rsidRDefault="00676E18" w:rsidP="00676E18">
            <w:pPr>
              <w:widowControl/>
              <w:jc w:val="both"/>
              <w:rPr>
                <w:rFonts w:eastAsia="Calibri"/>
                <w:sz w:val="24"/>
                <w:szCs w:val="24"/>
              </w:rPr>
            </w:pPr>
            <w:r w:rsidRPr="00676E18">
              <w:rPr>
                <w:sz w:val="24"/>
                <w:szCs w:val="24"/>
              </w:rPr>
              <w:t xml:space="preserve">     0,192</w:t>
            </w:r>
          </w:p>
        </w:tc>
        <w:tc>
          <w:tcPr>
            <w:tcW w:w="1529" w:type="dxa"/>
          </w:tcPr>
          <w:p w14:paraId="32A70CF9" w14:textId="6AD78A7E" w:rsidR="00676E18" w:rsidRPr="00676E18" w:rsidRDefault="00676E18" w:rsidP="00676E18">
            <w:pPr>
              <w:widowControl/>
              <w:jc w:val="both"/>
              <w:rPr>
                <w:rFonts w:eastAsia="Calibri"/>
                <w:sz w:val="24"/>
                <w:szCs w:val="24"/>
              </w:rPr>
            </w:pPr>
            <w:r w:rsidRPr="00676E18">
              <w:rPr>
                <w:sz w:val="24"/>
                <w:szCs w:val="24"/>
              </w:rPr>
              <w:t xml:space="preserve">   0,401</w:t>
            </w:r>
          </w:p>
        </w:tc>
        <w:tc>
          <w:tcPr>
            <w:tcW w:w="1541" w:type="dxa"/>
          </w:tcPr>
          <w:p w14:paraId="4DA98146" w14:textId="69E8F630" w:rsidR="00676E18" w:rsidRPr="00676E18" w:rsidRDefault="00676E18" w:rsidP="00676E18">
            <w:pPr>
              <w:widowControl/>
              <w:jc w:val="both"/>
              <w:rPr>
                <w:rFonts w:eastAsia="Calibri"/>
                <w:sz w:val="24"/>
                <w:szCs w:val="24"/>
              </w:rPr>
            </w:pPr>
            <w:r w:rsidRPr="00676E18">
              <w:rPr>
                <w:sz w:val="24"/>
                <w:szCs w:val="24"/>
              </w:rPr>
              <w:t xml:space="preserve">   0,536</w:t>
            </w:r>
          </w:p>
        </w:tc>
      </w:tr>
      <w:tr w:rsidR="00676E18" w14:paraId="63E0BB94" w14:textId="77777777" w:rsidTr="00672B65">
        <w:tc>
          <w:tcPr>
            <w:tcW w:w="9344" w:type="dxa"/>
            <w:gridSpan w:val="6"/>
          </w:tcPr>
          <w:p w14:paraId="43711288" w14:textId="39E6DAFC" w:rsidR="00676E18" w:rsidRPr="00676E18" w:rsidRDefault="00676E18" w:rsidP="00676E18">
            <w:pPr>
              <w:widowControl/>
              <w:jc w:val="both"/>
              <w:rPr>
                <w:rFonts w:eastAsia="Calibri"/>
              </w:rPr>
            </w:pPr>
            <w:r w:rsidRPr="00676E18">
              <w:rPr>
                <w:rFonts w:eastAsia="Calibri"/>
              </w:rPr>
              <w:t>Примечание - Среднее значение получено усреднением расчетов лабораторий</w:t>
            </w:r>
          </w:p>
        </w:tc>
      </w:tr>
    </w:tbl>
    <w:p w14:paraId="299F3ABA" w14:textId="77777777" w:rsidR="004E6F20" w:rsidRDefault="004E6F20" w:rsidP="00AC00EA">
      <w:pPr>
        <w:widowControl/>
        <w:jc w:val="both"/>
        <w:rPr>
          <w:rFonts w:eastAsia="Calibri"/>
          <w:sz w:val="24"/>
          <w:szCs w:val="24"/>
        </w:rPr>
      </w:pPr>
    </w:p>
    <w:p w14:paraId="20235BE2" w14:textId="0C15565F" w:rsidR="00AC00EA" w:rsidRDefault="00AC00EA" w:rsidP="00AC00EA">
      <w:pPr>
        <w:widowControl/>
        <w:jc w:val="both"/>
        <w:rPr>
          <w:rFonts w:eastAsia="Calibri"/>
          <w:sz w:val="24"/>
          <w:szCs w:val="24"/>
        </w:rPr>
      </w:pPr>
      <w:r w:rsidRPr="00AC00EA">
        <w:rPr>
          <w:rFonts w:eastAsia="Calibri"/>
          <w:sz w:val="24"/>
          <w:szCs w:val="24"/>
        </w:rPr>
        <w:t>Таблица 2 - Коэффициент отражения (</w:t>
      </w:r>
      <w:proofErr w:type="spellStart"/>
      <w:r w:rsidRPr="00AC00EA">
        <w:rPr>
          <w:rFonts w:eastAsia="Calibri"/>
          <w:sz w:val="24"/>
          <w:szCs w:val="24"/>
        </w:rPr>
        <w:t>Rd</w:t>
      </w:r>
      <w:proofErr w:type="spellEnd"/>
      <w:r w:rsidRPr="00AC00EA">
        <w:rPr>
          <w:rFonts w:eastAsia="Calibri"/>
          <w:sz w:val="24"/>
          <w:szCs w:val="24"/>
        </w:rPr>
        <w:t>)</w:t>
      </w:r>
    </w:p>
    <w:p w14:paraId="06E84483" w14:textId="77777777" w:rsidR="00AC00EA" w:rsidRDefault="00AC00EA" w:rsidP="00AC00EA">
      <w:pPr>
        <w:widowControl/>
        <w:jc w:val="both"/>
        <w:rPr>
          <w:rFonts w:eastAsia="Calibri"/>
          <w:sz w:val="24"/>
          <w:szCs w:val="24"/>
        </w:rPr>
      </w:pPr>
    </w:p>
    <w:tbl>
      <w:tblPr>
        <w:tblStyle w:val="a9"/>
        <w:tblW w:w="0" w:type="auto"/>
        <w:tblLook w:val="04A0" w:firstRow="1" w:lastRow="0" w:firstColumn="1" w:lastColumn="0" w:noHBand="0" w:noVBand="1"/>
      </w:tblPr>
      <w:tblGrid>
        <w:gridCol w:w="1472"/>
        <w:gridCol w:w="1451"/>
        <w:gridCol w:w="1823"/>
        <w:gridCol w:w="1528"/>
        <w:gridCol w:w="1529"/>
        <w:gridCol w:w="1541"/>
      </w:tblGrid>
      <w:tr w:rsidR="00AC00EA" w14:paraId="0673CC62" w14:textId="77777777" w:rsidTr="00496403">
        <w:tc>
          <w:tcPr>
            <w:tcW w:w="1472" w:type="dxa"/>
          </w:tcPr>
          <w:p w14:paraId="33A10AE5" w14:textId="77777777" w:rsidR="00AC00EA" w:rsidRPr="00676E18" w:rsidRDefault="00AC00EA" w:rsidP="00AC00EA">
            <w:pPr>
              <w:widowControl/>
              <w:jc w:val="both"/>
              <w:rPr>
                <w:rFonts w:eastAsia="Calibri"/>
                <w:sz w:val="24"/>
                <w:szCs w:val="24"/>
              </w:rPr>
            </w:pPr>
            <w:r w:rsidRPr="00676E18">
              <w:rPr>
                <w:sz w:val="24"/>
                <w:szCs w:val="24"/>
              </w:rPr>
              <w:t>Материал</w:t>
            </w:r>
          </w:p>
        </w:tc>
        <w:tc>
          <w:tcPr>
            <w:tcW w:w="1451" w:type="dxa"/>
          </w:tcPr>
          <w:p w14:paraId="73AF975D" w14:textId="77777777" w:rsidR="00AC00EA" w:rsidRPr="00676E18" w:rsidRDefault="00AC00EA" w:rsidP="00AC00EA">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Среднее</w:t>
            </w:r>
            <w:proofErr w:type="spellEnd"/>
            <w:r w:rsidRPr="00676E18">
              <w:rPr>
                <w:rFonts w:ascii="Times New Roman" w:hAnsi="Times New Roman" w:cs="Times New Roman"/>
                <w:sz w:val="24"/>
                <w:szCs w:val="24"/>
              </w:rPr>
              <w:t xml:space="preserve"> </w:t>
            </w:r>
            <w:proofErr w:type="spellStart"/>
            <w:r w:rsidRPr="00676E18">
              <w:rPr>
                <w:rFonts w:ascii="Times New Roman" w:hAnsi="Times New Roman" w:cs="Times New Roman"/>
                <w:sz w:val="24"/>
                <w:szCs w:val="24"/>
              </w:rPr>
              <w:t>значение</w:t>
            </w:r>
            <w:proofErr w:type="spellEnd"/>
          </w:p>
          <w:p w14:paraId="5F150133" w14:textId="3F27CB24" w:rsidR="00AC00EA" w:rsidRPr="00676E18" w:rsidRDefault="00AC00EA" w:rsidP="00AC00EA">
            <w:pPr>
              <w:widowControl/>
              <w:jc w:val="both"/>
              <w:rPr>
                <w:rFonts w:eastAsia="Calibri"/>
                <w:sz w:val="24"/>
                <w:szCs w:val="24"/>
              </w:rPr>
            </w:pPr>
            <w:r>
              <w:rPr>
                <w:sz w:val="24"/>
                <w:szCs w:val="24"/>
              </w:rPr>
              <w:t xml:space="preserve">          </w:t>
            </w:r>
            <w:r w:rsidRPr="00676E18">
              <w:rPr>
                <w:sz w:val="24"/>
                <w:szCs w:val="24"/>
              </w:rPr>
              <w:t>Х</w:t>
            </w:r>
          </w:p>
        </w:tc>
        <w:tc>
          <w:tcPr>
            <w:tcW w:w="1823" w:type="dxa"/>
          </w:tcPr>
          <w:p w14:paraId="52117389" w14:textId="77777777" w:rsidR="00AC00EA" w:rsidRDefault="00AC00EA" w:rsidP="00AC00EA">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Сходи</w:t>
            </w:r>
            <w:proofErr w:type="spellEnd"/>
            <w:r w:rsidRPr="00676E18">
              <w:rPr>
                <w:rFonts w:ascii="Times New Roman" w:hAnsi="Times New Roman" w:cs="Times New Roman"/>
                <w:sz w:val="24"/>
                <w:szCs w:val="24"/>
                <w:lang w:val="kk-KZ"/>
              </w:rPr>
              <w:t>м</w:t>
            </w:r>
            <w:proofErr w:type="spellStart"/>
            <w:r w:rsidRPr="00676E18">
              <w:rPr>
                <w:rFonts w:ascii="Times New Roman" w:hAnsi="Times New Roman" w:cs="Times New Roman"/>
                <w:sz w:val="24"/>
                <w:szCs w:val="24"/>
              </w:rPr>
              <w:t>ость</w:t>
            </w:r>
            <w:proofErr w:type="spellEnd"/>
            <w:r w:rsidRPr="00676E18">
              <w:rPr>
                <w:rFonts w:ascii="Times New Roman" w:hAnsi="Times New Roman" w:cs="Times New Roman"/>
                <w:sz w:val="24"/>
                <w:szCs w:val="24"/>
              </w:rPr>
              <w:t xml:space="preserve">  CKO</w:t>
            </w:r>
          </w:p>
          <w:p w14:paraId="43DBDB37" w14:textId="0801E944" w:rsidR="00AC00EA" w:rsidRPr="00676E18" w:rsidRDefault="00AC00EA" w:rsidP="00AC00EA">
            <w:pPr>
              <w:pStyle w:val="TableParagraph"/>
              <w:jc w:val="both"/>
              <w:rPr>
                <w:rFonts w:ascii="Times New Roman" w:eastAsia="Calibri" w:hAnsi="Times New Roman" w:cs="Times New Roman"/>
                <w:sz w:val="24"/>
                <w:szCs w:val="24"/>
              </w:rPr>
            </w:pPr>
            <w:r>
              <w:rPr>
                <w:rFonts w:ascii="Times New Roman" w:hAnsi="Times New Roman" w:cs="Times New Roman"/>
                <w:sz w:val="24"/>
                <w:szCs w:val="24"/>
                <w:lang w:val="ru-RU"/>
              </w:rPr>
              <w:t xml:space="preserve">            </w:t>
            </w:r>
            <w:r w:rsidRPr="00676E18">
              <w:rPr>
                <w:rFonts w:ascii="Times New Roman" w:hAnsi="Times New Roman" w:cs="Times New Roman"/>
                <w:sz w:val="24"/>
                <w:szCs w:val="24"/>
              </w:rPr>
              <w:t>S</w:t>
            </w:r>
            <w:r w:rsidRPr="00676E18">
              <w:rPr>
                <w:rFonts w:ascii="Times New Roman" w:hAnsi="Times New Roman" w:cs="Times New Roman"/>
                <w:position w:val="-4"/>
                <w:sz w:val="24"/>
                <w:szCs w:val="24"/>
                <w:vertAlign w:val="subscript"/>
              </w:rPr>
              <w:t>r</w:t>
            </w:r>
          </w:p>
        </w:tc>
        <w:tc>
          <w:tcPr>
            <w:tcW w:w="1528" w:type="dxa"/>
          </w:tcPr>
          <w:p w14:paraId="7D16681D" w14:textId="77777777" w:rsidR="00AC00EA" w:rsidRPr="00676E18" w:rsidRDefault="00AC00EA" w:rsidP="00AC00EA">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Воспроиз</w:t>
            </w:r>
            <w:proofErr w:type="spellEnd"/>
            <w:r w:rsidRPr="00676E18">
              <w:rPr>
                <w:rFonts w:ascii="Times New Roman" w:hAnsi="Times New Roman" w:cs="Times New Roman"/>
                <w:sz w:val="24"/>
                <w:szCs w:val="24"/>
              </w:rPr>
              <w:t>-</w:t>
            </w:r>
          </w:p>
          <w:p w14:paraId="5FA52153" w14:textId="77777777" w:rsidR="00AC00EA" w:rsidRPr="00676E18" w:rsidRDefault="00AC00EA" w:rsidP="00AC00EA">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водимость</w:t>
            </w:r>
            <w:proofErr w:type="spellEnd"/>
          </w:p>
          <w:p w14:paraId="5CFC675C" w14:textId="77777777" w:rsidR="00AC00EA" w:rsidRDefault="00AC00EA" w:rsidP="00AC00EA">
            <w:pPr>
              <w:widowControl/>
              <w:jc w:val="center"/>
              <w:rPr>
                <w:sz w:val="24"/>
                <w:szCs w:val="24"/>
              </w:rPr>
            </w:pPr>
            <w:r w:rsidRPr="00676E18">
              <w:rPr>
                <w:sz w:val="24"/>
                <w:szCs w:val="24"/>
              </w:rPr>
              <w:t xml:space="preserve">CKO </w:t>
            </w:r>
          </w:p>
          <w:p w14:paraId="1CBB5408" w14:textId="10723610" w:rsidR="00AC00EA" w:rsidRPr="00676E18" w:rsidRDefault="00AC00EA" w:rsidP="00AC00EA">
            <w:pPr>
              <w:widowControl/>
              <w:jc w:val="both"/>
              <w:rPr>
                <w:rFonts w:eastAsia="Calibri"/>
                <w:sz w:val="24"/>
                <w:szCs w:val="24"/>
              </w:rPr>
            </w:pPr>
            <w:r>
              <w:rPr>
                <w:position w:val="6"/>
                <w:sz w:val="24"/>
                <w:szCs w:val="24"/>
              </w:rPr>
              <w:t xml:space="preserve">          </w:t>
            </w:r>
            <w:r w:rsidRPr="00676E18">
              <w:rPr>
                <w:position w:val="6"/>
                <w:sz w:val="24"/>
                <w:szCs w:val="24"/>
              </w:rPr>
              <w:t>S</w:t>
            </w:r>
            <w:r w:rsidRPr="00676E18">
              <w:rPr>
                <w:position w:val="1"/>
                <w:sz w:val="24"/>
                <w:szCs w:val="24"/>
                <w:vertAlign w:val="subscript"/>
              </w:rPr>
              <w:t>R</w:t>
            </w:r>
          </w:p>
        </w:tc>
        <w:tc>
          <w:tcPr>
            <w:tcW w:w="1529" w:type="dxa"/>
          </w:tcPr>
          <w:p w14:paraId="3AB26628" w14:textId="77777777" w:rsidR="00AC00EA" w:rsidRPr="00676E18" w:rsidRDefault="00AC00EA" w:rsidP="00AC00EA">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Предел</w:t>
            </w:r>
            <w:proofErr w:type="spellEnd"/>
          </w:p>
          <w:p w14:paraId="6905E578" w14:textId="77777777" w:rsidR="00AC00EA" w:rsidRPr="00676E18" w:rsidRDefault="00AC00EA" w:rsidP="00AC00EA">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сходимости</w:t>
            </w:r>
            <w:proofErr w:type="spellEnd"/>
          </w:p>
          <w:p w14:paraId="5834541D" w14:textId="058F06F1" w:rsidR="00AC00EA" w:rsidRPr="00676E18" w:rsidRDefault="00AC00EA" w:rsidP="00AC00EA">
            <w:pPr>
              <w:widowControl/>
              <w:jc w:val="both"/>
              <w:rPr>
                <w:rFonts w:eastAsia="Calibri"/>
                <w:sz w:val="24"/>
                <w:szCs w:val="24"/>
              </w:rPr>
            </w:pPr>
            <w:r>
              <w:rPr>
                <w:sz w:val="24"/>
                <w:szCs w:val="24"/>
              </w:rPr>
              <w:t xml:space="preserve">           </w:t>
            </w:r>
            <w:r w:rsidRPr="00676E18">
              <w:rPr>
                <w:sz w:val="24"/>
                <w:szCs w:val="24"/>
                <w:lang w:val="en-US"/>
              </w:rPr>
              <w:t>r</w:t>
            </w:r>
          </w:p>
        </w:tc>
        <w:tc>
          <w:tcPr>
            <w:tcW w:w="1541" w:type="dxa"/>
          </w:tcPr>
          <w:p w14:paraId="2BFE3106" w14:textId="77777777" w:rsidR="00AC00EA" w:rsidRPr="00676E18" w:rsidRDefault="00AC00EA" w:rsidP="00AC00EA">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Предел</w:t>
            </w:r>
            <w:proofErr w:type="spellEnd"/>
          </w:p>
          <w:p w14:paraId="51AB82D4" w14:textId="77777777" w:rsidR="00AC00EA" w:rsidRPr="00676E18" w:rsidRDefault="00AC00EA" w:rsidP="00AC00EA">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воспроиз</w:t>
            </w:r>
            <w:proofErr w:type="spellEnd"/>
            <w:r w:rsidRPr="00676E18">
              <w:rPr>
                <w:rFonts w:ascii="Times New Roman" w:hAnsi="Times New Roman" w:cs="Times New Roman"/>
                <w:sz w:val="24"/>
                <w:szCs w:val="24"/>
              </w:rPr>
              <w:t>-</w:t>
            </w:r>
            <w:r w:rsidRPr="00676E18">
              <w:rPr>
                <w:rFonts w:ascii="Times New Roman" w:hAnsi="Times New Roman" w:cs="Times New Roman"/>
                <w:w w:val="95"/>
                <w:sz w:val="24"/>
                <w:szCs w:val="24"/>
              </w:rPr>
              <w:t xml:space="preserve"> </w:t>
            </w:r>
            <w:proofErr w:type="spellStart"/>
            <w:r w:rsidRPr="00676E18">
              <w:rPr>
                <w:rFonts w:ascii="Times New Roman" w:hAnsi="Times New Roman" w:cs="Times New Roman"/>
                <w:w w:val="95"/>
                <w:sz w:val="24"/>
                <w:szCs w:val="24"/>
              </w:rPr>
              <w:t>водимости</w:t>
            </w:r>
            <w:proofErr w:type="spellEnd"/>
          </w:p>
          <w:p w14:paraId="748AA89F" w14:textId="3A3EBFC0" w:rsidR="00AC00EA" w:rsidRPr="00676E18" w:rsidRDefault="00AC00EA" w:rsidP="00AC00EA">
            <w:pPr>
              <w:widowControl/>
              <w:jc w:val="both"/>
              <w:rPr>
                <w:rFonts w:eastAsia="Calibri"/>
                <w:sz w:val="24"/>
                <w:szCs w:val="24"/>
              </w:rPr>
            </w:pPr>
            <w:r>
              <w:rPr>
                <w:w w:val="99"/>
                <w:sz w:val="24"/>
                <w:szCs w:val="24"/>
              </w:rPr>
              <w:t xml:space="preserve">          </w:t>
            </w:r>
            <w:r w:rsidRPr="00676E18">
              <w:rPr>
                <w:w w:val="99"/>
                <w:sz w:val="24"/>
                <w:szCs w:val="24"/>
              </w:rPr>
              <w:t>R</w:t>
            </w:r>
          </w:p>
        </w:tc>
      </w:tr>
      <w:tr w:rsidR="00170D08" w14:paraId="2B2AB1D1" w14:textId="77777777" w:rsidTr="00496403">
        <w:tc>
          <w:tcPr>
            <w:tcW w:w="1472" w:type="dxa"/>
          </w:tcPr>
          <w:p w14:paraId="23747F61" w14:textId="77777777" w:rsidR="00170D08" w:rsidRPr="00676E18" w:rsidRDefault="00170D08" w:rsidP="00170D08">
            <w:pPr>
              <w:widowControl/>
              <w:jc w:val="both"/>
              <w:rPr>
                <w:rFonts w:eastAsia="Calibri"/>
                <w:sz w:val="24"/>
                <w:szCs w:val="24"/>
              </w:rPr>
            </w:pPr>
            <w:r w:rsidRPr="00676E18">
              <w:rPr>
                <w:spacing w:val="-1"/>
                <w:sz w:val="24"/>
                <w:szCs w:val="24"/>
              </w:rPr>
              <w:t>Хлопок</w:t>
            </w:r>
            <w:r w:rsidRPr="00676E18">
              <w:rPr>
                <w:spacing w:val="-1"/>
                <w:sz w:val="24"/>
                <w:szCs w:val="24"/>
                <w:lang w:val="en-US"/>
              </w:rPr>
              <w:t xml:space="preserve"> 1</w:t>
            </w:r>
          </w:p>
        </w:tc>
        <w:tc>
          <w:tcPr>
            <w:tcW w:w="1451" w:type="dxa"/>
          </w:tcPr>
          <w:p w14:paraId="4747736C" w14:textId="2CEE7662" w:rsidR="00170D08" w:rsidRPr="00170D08" w:rsidRDefault="00170D08" w:rsidP="00170D08">
            <w:pPr>
              <w:widowControl/>
              <w:jc w:val="both"/>
              <w:rPr>
                <w:rFonts w:eastAsia="Calibri"/>
                <w:sz w:val="24"/>
                <w:szCs w:val="24"/>
              </w:rPr>
            </w:pPr>
            <w:r w:rsidRPr="00170D08">
              <w:rPr>
                <w:sz w:val="24"/>
                <w:szCs w:val="24"/>
              </w:rPr>
              <w:t xml:space="preserve">   80,188</w:t>
            </w:r>
          </w:p>
        </w:tc>
        <w:tc>
          <w:tcPr>
            <w:tcW w:w="1823" w:type="dxa"/>
          </w:tcPr>
          <w:p w14:paraId="1B23BF24" w14:textId="53405814" w:rsidR="00170D08" w:rsidRPr="00170D08" w:rsidRDefault="00170D08" w:rsidP="00170D08">
            <w:pPr>
              <w:widowControl/>
              <w:jc w:val="both"/>
              <w:rPr>
                <w:rFonts w:eastAsia="Calibri"/>
                <w:sz w:val="24"/>
                <w:szCs w:val="24"/>
              </w:rPr>
            </w:pPr>
            <w:r w:rsidRPr="00170D08">
              <w:rPr>
                <w:sz w:val="24"/>
                <w:szCs w:val="24"/>
              </w:rPr>
              <w:t xml:space="preserve">      0,203</w:t>
            </w:r>
          </w:p>
        </w:tc>
        <w:tc>
          <w:tcPr>
            <w:tcW w:w="1528" w:type="dxa"/>
          </w:tcPr>
          <w:p w14:paraId="456897CD" w14:textId="667FE63B" w:rsidR="00170D08" w:rsidRPr="00170D08" w:rsidRDefault="00170D08" w:rsidP="00170D08">
            <w:pPr>
              <w:widowControl/>
              <w:jc w:val="both"/>
              <w:rPr>
                <w:rFonts w:eastAsia="Calibri"/>
                <w:sz w:val="24"/>
                <w:szCs w:val="24"/>
              </w:rPr>
            </w:pPr>
            <w:r w:rsidRPr="00170D08">
              <w:rPr>
                <w:sz w:val="24"/>
                <w:szCs w:val="24"/>
              </w:rPr>
              <w:t xml:space="preserve">    0,402</w:t>
            </w:r>
          </w:p>
        </w:tc>
        <w:tc>
          <w:tcPr>
            <w:tcW w:w="1529" w:type="dxa"/>
          </w:tcPr>
          <w:p w14:paraId="58947780" w14:textId="53B06602" w:rsidR="00170D08" w:rsidRPr="00170D08" w:rsidRDefault="00170D08" w:rsidP="00170D08">
            <w:pPr>
              <w:widowControl/>
              <w:jc w:val="both"/>
              <w:rPr>
                <w:rFonts w:eastAsia="Calibri"/>
                <w:sz w:val="24"/>
                <w:szCs w:val="24"/>
              </w:rPr>
            </w:pPr>
            <w:r w:rsidRPr="00170D08">
              <w:rPr>
                <w:sz w:val="24"/>
                <w:szCs w:val="24"/>
              </w:rPr>
              <w:t xml:space="preserve">   0,598</w:t>
            </w:r>
          </w:p>
        </w:tc>
        <w:tc>
          <w:tcPr>
            <w:tcW w:w="1541" w:type="dxa"/>
          </w:tcPr>
          <w:p w14:paraId="52B95625" w14:textId="31464F3E" w:rsidR="00170D08" w:rsidRPr="00170D08" w:rsidRDefault="00170D08" w:rsidP="00170D08">
            <w:pPr>
              <w:widowControl/>
              <w:jc w:val="both"/>
              <w:rPr>
                <w:rFonts w:eastAsia="Calibri"/>
                <w:sz w:val="24"/>
                <w:szCs w:val="24"/>
              </w:rPr>
            </w:pPr>
            <w:r w:rsidRPr="00170D08">
              <w:rPr>
                <w:sz w:val="24"/>
                <w:szCs w:val="24"/>
              </w:rPr>
              <w:t xml:space="preserve">      1,126</w:t>
            </w:r>
          </w:p>
        </w:tc>
      </w:tr>
      <w:tr w:rsidR="00170D08" w14:paraId="5F55F272" w14:textId="77777777" w:rsidTr="00496403">
        <w:tc>
          <w:tcPr>
            <w:tcW w:w="1472" w:type="dxa"/>
          </w:tcPr>
          <w:p w14:paraId="1FF479BE" w14:textId="77777777" w:rsidR="00170D08" w:rsidRPr="00676E18" w:rsidRDefault="00170D08" w:rsidP="00170D08">
            <w:pPr>
              <w:widowControl/>
              <w:jc w:val="both"/>
              <w:rPr>
                <w:rFonts w:eastAsia="Calibri"/>
                <w:sz w:val="24"/>
                <w:szCs w:val="24"/>
              </w:rPr>
            </w:pPr>
            <w:r w:rsidRPr="00676E18">
              <w:rPr>
                <w:spacing w:val="-1"/>
                <w:sz w:val="24"/>
                <w:szCs w:val="24"/>
              </w:rPr>
              <w:t>Хлопок</w:t>
            </w:r>
            <w:r w:rsidRPr="00676E18">
              <w:rPr>
                <w:spacing w:val="-1"/>
                <w:sz w:val="24"/>
                <w:szCs w:val="24"/>
                <w:lang w:val="en-US"/>
              </w:rPr>
              <w:t xml:space="preserve"> 2 </w:t>
            </w:r>
          </w:p>
        </w:tc>
        <w:tc>
          <w:tcPr>
            <w:tcW w:w="1451" w:type="dxa"/>
          </w:tcPr>
          <w:p w14:paraId="00EF2733" w14:textId="715AC24E" w:rsidR="00170D08" w:rsidRPr="00170D08" w:rsidRDefault="00170D08" w:rsidP="00170D08">
            <w:pPr>
              <w:widowControl/>
              <w:jc w:val="both"/>
              <w:rPr>
                <w:rFonts w:eastAsia="Calibri"/>
                <w:sz w:val="24"/>
                <w:szCs w:val="24"/>
              </w:rPr>
            </w:pPr>
            <w:r w:rsidRPr="00170D08">
              <w:rPr>
                <w:sz w:val="24"/>
                <w:szCs w:val="24"/>
              </w:rPr>
              <w:t xml:space="preserve">   79,300</w:t>
            </w:r>
          </w:p>
        </w:tc>
        <w:tc>
          <w:tcPr>
            <w:tcW w:w="1823" w:type="dxa"/>
          </w:tcPr>
          <w:p w14:paraId="71BF7357" w14:textId="41DD20CC" w:rsidR="00170D08" w:rsidRPr="00170D08" w:rsidRDefault="00170D08" w:rsidP="00170D08">
            <w:pPr>
              <w:widowControl/>
              <w:jc w:val="both"/>
              <w:rPr>
                <w:rFonts w:eastAsia="Calibri"/>
                <w:sz w:val="24"/>
                <w:szCs w:val="24"/>
              </w:rPr>
            </w:pPr>
            <w:r w:rsidRPr="00170D08">
              <w:rPr>
                <w:sz w:val="24"/>
                <w:szCs w:val="24"/>
              </w:rPr>
              <w:t xml:space="preserve">      0,202</w:t>
            </w:r>
          </w:p>
        </w:tc>
        <w:tc>
          <w:tcPr>
            <w:tcW w:w="1528" w:type="dxa"/>
          </w:tcPr>
          <w:p w14:paraId="58B8CA10" w14:textId="5B4012B1" w:rsidR="00170D08" w:rsidRPr="00170D08" w:rsidRDefault="00170D08" w:rsidP="00170D08">
            <w:pPr>
              <w:widowControl/>
              <w:jc w:val="both"/>
              <w:rPr>
                <w:rFonts w:eastAsia="Calibri"/>
                <w:sz w:val="24"/>
                <w:szCs w:val="24"/>
              </w:rPr>
            </w:pPr>
            <w:r w:rsidRPr="00170D08">
              <w:rPr>
                <w:sz w:val="24"/>
                <w:szCs w:val="24"/>
              </w:rPr>
              <w:t xml:space="preserve">    0,361</w:t>
            </w:r>
          </w:p>
        </w:tc>
        <w:tc>
          <w:tcPr>
            <w:tcW w:w="1529" w:type="dxa"/>
          </w:tcPr>
          <w:p w14:paraId="442CBE20" w14:textId="4419EF4F" w:rsidR="00170D08" w:rsidRPr="00170D08" w:rsidRDefault="00170D08" w:rsidP="00170D08">
            <w:pPr>
              <w:widowControl/>
              <w:jc w:val="both"/>
              <w:rPr>
                <w:rFonts w:eastAsia="Calibri"/>
                <w:sz w:val="24"/>
                <w:szCs w:val="24"/>
              </w:rPr>
            </w:pPr>
            <w:r w:rsidRPr="00170D08">
              <w:rPr>
                <w:sz w:val="24"/>
                <w:szCs w:val="24"/>
              </w:rPr>
              <w:t xml:space="preserve">   0,564</w:t>
            </w:r>
          </w:p>
        </w:tc>
        <w:tc>
          <w:tcPr>
            <w:tcW w:w="1541" w:type="dxa"/>
          </w:tcPr>
          <w:p w14:paraId="0386A433" w14:textId="31FE8FD4" w:rsidR="00170D08" w:rsidRPr="00170D08" w:rsidRDefault="00170D08" w:rsidP="00170D08">
            <w:pPr>
              <w:widowControl/>
              <w:jc w:val="both"/>
              <w:rPr>
                <w:rFonts w:eastAsia="Calibri"/>
                <w:sz w:val="24"/>
                <w:szCs w:val="24"/>
              </w:rPr>
            </w:pPr>
            <w:r w:rsidRPr="00170D08">
              <w:rPr>
                <w:sz w:val="24"/>
                <w:szCs w:val="24"/>
              </w:rPr>
              <w:t xml:space="preserve">      1,011</w:t>
            </w:r>
          </w:p>
        </w:tc>
      </w:tr>
      <w:tr w:rsidR="00170D08" w14:paraId="73C29B06" w14:textId="77777777" w:rsidTr="00496403">
        <w:tc>
          <w:tcPr>
            <w:tcW w:w="1472" w:type="dxa"/>
          </w:tcPr>
          <w:p w14:paraId="7F42E8E9" w14:textId="77777777" w:rsidR="00170D08" w:rsidRPr="00676E18" w:rsidRDefault="00170D08" w:rsidP="00170D08">
            <w:pPr>
              <w:widowControl/>
              <w:jc w:val="both"/>
              <w:rPr>
                <w:rFonts w:eastAsia="Calibri"/>
                <w:sz w:val="24"/>
                <w:szCs w:val="24"/>
              </w:rPr>
            </w:pPr>
            <w:r w:rsidRPr="00676E18">
              <w:rPr>
                <w:spacing w:val="-1"/>
                <w:sz w:val="24"/>
                <w:szCs w:val="24"/>
              </w:rPr>
              <w:t>Хлопок</w:t>
            </w:r>
            <w:r w:rsidRPr="00676E18">
              <w:rPr>
                <w:spacing w:val="-1"/>
                <w:sz w:val="24"/>
                <w:szCs w:val="24"/>
                <w:lang w:val="en-US"/>
              </w:rPr>
              <w:t xml:space="preserve"> 3 </w:t>
            </w:r>
          </w:p>
        </w:tc>
        <w:tc>
          <w:tcPr>
            <w:tcW w:w="1451" w:type="dxa"/>
          </w:tcPr>
          <w:p w14:paraId="44EE2942" w14:textId="0DE08199" w:rsidR="00170D08" w:rsidRPr="00170D08" w:rsidRDefault="00170D08" w:rsidP="00170D08">
            <w:pPr>
              <w:widowControl/>
              <w:jc w:val="both"/>
              <w:rPr>
                <w:rFonts w:eastAsia="Calibri"/>
                <w:sz w:val="24"/>
                <w:szCs w:val="24"/>
              </w:rPr>
            </w:pPr>
            <w:r w:rsidRPr="00170D08">
              <w:rPr>
                <w:sz w:val="24"/>
                <w:szCs w:val="24"/>
              </w:rPr>
              <w:t xml:space="preserve">   71,521</w:t>
            </w:r>
          </w:p>
        </w:tc>
        <w:tc>
          <w:tcPr>
            <w:tcW w:w="1823" w:type="dxa"/>
          </w:tcPr>
          <w:p w14:paraId="7FB19121" w14:textId="78D88C4A" w:rsidR="00170D08" w:rsidRPr="00170D08" w:rsidRDefault="00170D08" w:rsidP="00170D08">
            <w:pPr>
              <w:widowControl/>
              <w:jc w:val="both"/>
              <w:rPr>
                <w:rFonts w:eastAsia="Calibri"/>
                <w:sz w:val="24"/>
                <w:szCs w:val="24"/>
              </w:rPr>
            </w:pPr>
            <w:r w:rsidRPr="00170D08">
              <w:rPr>
                <w:sz w:val="24"/>
                <w:szCs w:val="24"/>
              </w:rPr>
              <w:t xml:space="preserve">      0,344</w:t>
            </w:r>
          </w:p>
        </w:tc>
        <w:tc>
          <w:tcPr>
            <w:tcW w:w="1528" w:type="dxa"/>
          </w:tcPr>
          <w:p w14:paraId="5A199C1E" w14:textId="268AFE8D" w:rsidR="00170D08" w:rsidRPr="00170D08" w:rsidRDefault="00170D08" w:rsidP="00170D08">
            <w:pPr>
              <w:widowControl/>
              <w:jc w:val="both"/>
              <w:rPr>
                <w:rFonts w:eastAsia="Calibri"/>
                <w:sz w:val="24"/>
                <w:szCs w:val="24"/>
              </w:rPr>
            </w:pPr>
            <w:r w:rsidRPr="00170D08">
              <w:rPr>
                <w:sz w:val="24"/>
                <w:szCs w:val="24"/>
              </w:rPr>
              <w:t xml:space="preserve">    0,505</w:t>
            </w:r>
          </w:p>
        </w:tc>
        <w:tc>
          <w:tcPr>
            <w:tcW w:w="1529" w:type="dxa"/>
          </w:tcPr>
          <w:p w14:paraId="238711ED" w14:textId="3D5430E1" w:rsidR="00170D08" w:rsidRPr="00170D08" w:rsidRDefault="00170D08" w:rsidP="00170D08">
            <w:pPr>
              <w:widowControl/>
              <w:jc w:val="both"/>
              <w:rPr>
                <w:rFonts w:eastAsia="Calibri"/>
                <w:sz w:val="24"/>
                <w:szCs w:val="24"/>
              </w:rPr>
            </w:pPr>
            <w:r w:rsidRPr="00170D08">
              <w:rPr>
                <w:sz w:val="24"/>
                <w:szCs w:val="24"/>
              </w:rPr>
              <w:t xml:space="preserve">   0,963</w:t>
            </w:r>
          </w:p>
        </w:tc>
        <w:tc>
          <w:tcPr>
            <w:tcW w:w="1541" w:type="dxa"/>
          </w:tcPr>
          <w:p w14:paraId="0FC78193" w14:textId="170EB0F9" w:rsidR="00170D08" w:rsidRPr="00170D08" w:rsidRDefault="00170D08" w:rsidP="00170D08">
            <w:pPr>
              <w:widowControl/>
              <w:jc w:val="both"/>
              <w:rPr>
                <w:rFonts w:eastAsia="Calibri"/>
                <w:sz w:val="24"/>
                <w:szCs w:val="24"/>
              </w:rPr>
            </w:pPr>
            <w:r w:rsidRPr="00170D08">
              <w:rPr>
                <w:sz w:val="24"/>
                <w:szCs w:val="24"/>
              </w:rPr>
              <w:t xml:space="preserve"> </w:t>
            </w:r>
            <w:r>
              <w:rPr>
                <w:sz w:val="24"/>
                <w:szCs w:val="24"/>
              </w:rPr>
              <w:t xml:space="preserve"> </w:t>
            </w:r>
            <w:r w:rsidRPr="00170D08">
              <w:rPr>
                <w:sz w:val="24"/>
                <w:szCs w:val="24"/>
              </w:rPr>
              <w:t xml:space="preserve">    1,415</w:t>
            </w:r>
          </w:p>
        </w:tc>
      </w:tr>
      <w:tr w:rsidR="00170D08" w14:paraId="2FD770A2" w14:textId="77777777" w:rsidTr="00496403">
        <w:tc>
          <w:tcPr>
            <w:tcW w:w="1472" w:type="dxa"/>
          </w:tcPr>
          <w:p w14:paraId="0BC21EFB" w14:textId="77777777" w:rsidR="00170D08" w:rsidRPr="00676E18" w:rsidRDefault="00170D08" w:rsidP="00170D08">
            <w:pPr>
              <w:widowControl/>
              <w:jc w:val="both"/>
              <w:rPr>
                <w:rFonts w:eastAsia="Calibri"/>
                <w:sz w:val="24"/>
                <w:szCs w:val="24"/>
              </w:rPr>
            </w:pPr>
            <w:r w:rsidRPr="00676E18">
              <w:rPr>
                <w:spacing w:val="-1"/>
                <w:sz w:val="24"/>
                <w:szCs w:val="24"/>
              </w:rPr>
              <w:t>Хлопок</w:t>
            </w:r>
            <w:r w:rsidRPr="00676E18">
              <w:rPr>
                <w:spacing w:val="-1"/>
                <w:sz w:val="24"/>
                <w:szCs w:val="24"/>
                <w:lang w:val="en-US"/>
              </w:rPr>
              <w:t xml:space="preserve"> 4 </w:t>
            </w:r>
          </w:p>
        </w:tc>
        <w:tc>
          <w:tcPr>
            <w:tcW w:w="1451" w:type="dxa"/>
          </w:tcPr>
          <w:p w14:paraId="312B48F1" w14:textId="008B1A0F" w:rsidR="00170D08" w:rsidRPr="00170D08" w:rsidRDefault="00170D08" w:rsidP="00170D08">
            <w:pPr>
              <w:widowControl/>
              <w:jc w:val="both"/>
              <w:rPr>
                <w:rFonts w:eastAsia="Calibri"/>
                <w:sz w:val="24"/>
                <w:szCs w:val="24"/>
              </w:rPr>
            </w:pPr>
            <w:r w:rsidRPr="00170D08">
              <w:rPr>
                <w:sz w:val="24"/>
                <w:szCs w:val="24"/>
              </w:rPr>
              <w:t xml:space="preserve">   77,009</w:t>
            </w:r>
          </w:p>
        </w:tc>
        <w:tc>
          <w:tcPr>
            <w:tcW w:w="1823" w:type="dxa"/>
          </w:tcPr>
          <w:p w14:paraId="649A2382" w14:textId="7373551D" w:rsidR="00170D08" w:rsidRPr="00170D08" w:rsidRDefault="00170D08" w:rsidP="00170D08">
            <w:pPr>
              <w:widowControl/>
              <w:jc w:val="both"/>
              <w:rPr>
                <w:rFonts w:eastAsia="Calibri"/>
                <w:sz w:val="24"/>
                <w:szCs w:val="24"/>
              </w:rPr>
            </w:pPr>
            <w:r w:rsidRPr="00170D08">
              <w:rPr>
                <w:sz w:val="24"/>
                <w:szCs w:val="24"/>
              </w:rPr>
              <w:t xml:space="preserve">      0,214</w:t>
            </w:r>
          </w:p>
        </w:tc>
        <w:tc>
          <w:tcPr>
            <w:tcW w:w="1528" w:type="dxa"/>
          </w:tcPr>
          <w:p w14:paraId="085129E4" w14:textId="2A95250F" w:rsidR="00170D08" w:rsidRPr="00170D08" w:rsidRDefault="00170D08" w:rsidP="00170D08">
            <w:pPr>
              <w:widowControl/>
              <w:jc w:val="both"/>
              <w:rPr>
                <w:rFonts w:eastAsia="Calibri"/>
                <w:sz w:val="24"/>
                <w:szCs w:val="24"/>
              </w:rPr>
            </w:pPr>
            <w:r w:rsidRPr="00170D08">
              <w:rPr>
                <w:sz w:val="24"/>
                <w:szCs w:val="24"/>
              </w:rPr>
              <w:t xml:space="preserve">    0,456</w:t>
            </w:r>
          </w:p>
        </w:tc>
        <w:tc>
          <w:tcPr>
            <w:tcW w:w="1529" w:type="dxa"/>
          </w:tcPr>
          <w:p w14:paraId="2CC0C661" w14:textId="36BB88A4" w:rsidR="00170D08" w:rsidRPr="00170D08" w:rsidRDefault="00170D08" w:rsidP="00170D08">
            <w:pPr>
              <w:widowControl/>
              <w:jc w:val="both"/>
              <w:rPr>
                <w:rFonts w:eastAsia="Calibri"/>
                <w:sz w:val="24"/>
                <w:szCs w:val="24"/>
              </w:rPr>
            </w:pPr>
            <w:r w:rsidRPr="00170D08">
              <w:rPr>
                <w:sz w:val="24"/>
                <w:szCs w:val="24"/>
              </w:rPr>
              <w:t xml:space="preserve">   0,599</w:t>
            </w:r>
          </w:p>
        </w:tc>
        <w:tc>
          <w:tcPr>
            <w:tcW w:w="1541" w:type="dxa"/>
          </w:tcPr>
          <w:p w14:paraId="7A8733B4" w14:textId="5375CD66" w:rsidR="00170D08" w:rsidRPr="00170D08" w:rsidRDefault="00170D08" w:rsidP="00170D08">
            <w:pPr>
              <w:widowControl/>
              <w:jc w:val="both"/>
              <w:rPr>
                <w:rFonts w:eastAsia="Calibri"/>
                <w:sz w:val="24"/>
                <w:szCs w:val="24"/>
              </w:rPr>
            </w:pPr>
            <w:r w:rsidRPr="00170D08">
              <w:rPr>
                <w:sz w:val="24"/>
                <w:szCs w:val="24"/>
              </w:rPr>
              <w:t xml:space="preserve">      1,277</w:t>
            </w:r>
          </w:p>
        </w:tc>
      </w:tr>
      <w:tr w:rsidR="00170D08" w14:paraId="7AACF04C" w14:textId="77777777" w:rsidTr="00496403">
        <w:tc>
          <w:tcPr>
            <w:tcW w:w="1472" w:type="dxa"/>
          </w:tcPr>
          <w:p w14:paraId="7708D495" w14:textId="77777777" w:rsidR="00170D08" w:rsidRPr="00676E18" w:rsidRDefault="00170D08" w:rsidP="00170D08">
            <w:pPr>
              <w:widowControl/>
              <w:jc w:val="both"/>
              <w:rPr>
                <w:rFonts w:eastAsia="Calibri"/>
                <w:sz w:val="24"/>
                <w:szCs w:val="24"/>
              </w:rPr>
            </w:pPr>
            <w:r w:rsidRPr="00676E18">
              <w:rPr>
                <w:spacing w:val="-1"/>
                <w:sz w:val="24"/>
                <w:szCs w:val="24"/>
              </w:rPr>
              <w:t>Хлопок</w:t>
            </w:r>
            <w:r w:rsidRPr="00676E18">
              <w:rPr>
                <w:spacing w:val="-1"/>
                <w:sz w:val="24"/>
                <w:szCs w:val="24"/>
                <w:lang w:val="en-US"/>
              </w:rPr>
              <w:t xml:space="preserve"> 5</w:t>
            </w:r>
          </w:p>
        </w:tc>
        <w:tc>
          <w:tcPr>
            <w:tcW w:w="1451" w:type="dxa"/>
          </w:tcPr>
          <w:p w14:paraId="28D06140" w14:textId="6955A961" w:rsidR="00170D08" w:rsidRPr="00170D08" w:rsidRDefault="00170D08" w:rsidP="00170D08">
            <w:pPr>
              <w:widowControl/>
              <w:jc w:val="both"/>
              <w:rPr>
                <w:rFonts w:eastAsia="Calibri"/>
                <w:sz w:val="24"/>
                <w:szCs w:val="24"/>
              </w:rPr>
            </w:pPr>
            <w:r w:rsidRPr="00170D08">
              <w:rPr>
                <w:sz w:val="24"/>
                <w:szCs w:val="24"/>
              </w:rPr>
              <w:t xml:space="preserve">   78,957</w:t>
            </w:r>
          </w:p>
        </w:tc>
        <w:tc>
          <w:tcPr>
            <w:tcW w:w="1823" w:type="dxa"/>
          </w:tcPr>
          <w:p w14:paraId="5D2F974F" w14:textId="164FDA96" w:rsidR="00170D08" w:rsidRPr="00170D08" w:rsidRDefault="00170D08" w:rsidP="00170D08">
            <w:pPr>
              <w:widowControl/>
              <w:jc w:val="both"/>
              <w:rPr>
                <w:rFonts w:eastAsia="Calibri"/>
                <w:sz w:val="24"/>
                <w:szCs w:val="24"/>
              </w:rPr>
            </w:pPr>
            <w:r w:rsidRPr="00170D08">
              <w:rPr>
                <w:sz w:val="24"/>
                <w:szCs w:val="24"/>
              </w:rPr>
              <w:t xml:space="preserve">      0,202</w:t>
            </w:r>
          </w:p>
        </w:tc>
        <w:tc>
          <w:tcPr>
            <w:tcW w:w="1528" w:type="dxa"/>
          </w:tcPr>
          <w:p w14:paraId="05CCA159" w14:textId="108178FF" w:rsidR="00170D08" w:rsidRPr="00170D08" w:rsidRDefault="00170D08" w:rsidP="00170D08">
            <w:pPr>
              <w:widowControl/>
              <w:jc w:val="both"/>
              <w:rPr>
                <w:rFonts w:eastAsia="Calibri"/>
                <w:sz w:val="24"/>
                <w:szCs w:val="24"/>
              </w:rPr>
            </w:pPr>
            <w:r w:rsidRPr="00170D08">
              <w:rPr>
                <w:sz w:val="24"/>
                <w:szCs w:val="24"/>
              </w:rPr>
              <w:t xml:space="preserve">    0,388</w:t>
            </w:r>
          </w:p>
        </w:tc>
        <w:tc>
          <w:tcPr>
            <w:tcW w:w="1529" w:type="dxa"/>
          </w:tcPr>
          <w:p w14:paraId="1656792C" w14:textId="520B9392" w:rsidR="00170D08" w:rsidRPr="00170D08" w:rsidRDefault="00170D08" w:rsidP="00170D08">
            <w:pPr>
              <w:widowControl/>
              <w:jc w:val="both"/>
              <w:rPr>
                <w:rFonts w:eastAsia="Calibri"/>
                <w:sz w:val="24"/>
                <w:szCs w:val="24"/>
              </w:rPr>
            </w:pPr>
            <w:r w:rsidRPr="00170D08">
              <w:rPr>
                <w:sz w:val="24"/>
                <w:szCs w:val="24"/>
              </w:rPr>
              <w:t xml:space="preserve">   0,567</w:t>
            </w:r>
          </w:p>
        </w:tc>
        <w:tc>
          <w:tcPr>
            <w:tcW w:w="1541" w:type="dxa"/>
          </w:tcPr>
          <w:p w14:paraId="0E735C69" w14:textId="21292614" w:rsidR="00170D08" w:rsidRPr="00170D08" w:rsidRDefault="00170D08" w:rsidP="00170D08">
            <w:pPr>
              <w:widowControl/>
              <w:jc w:val="both"/>
              <w:rPr>
                <w:rFonts w:eastAsia="Calibri"/>
                <w:sz w:val="24"/>
                <w:szCs w:val="24"/>
              </w:rPr>
            </w:pPr>
            <w:r w:rsidRPr="00170D08">
              <w:rPr>
                <w:sz w:val="24"/>
                <w:szCs w:val="24"/>
              </w:rPr>
              <w:t xml:space="preserve">      1,086</w:t>
            </w:r>
          </w:p>
        </w:tc>
      </w:tr>
      <w:tr w:rsidR="00AC00EA" w14:paraId="203C89B0" w14:textId="77777777" w:rsidTr="00496403">
        <w:tc>
          <w:tcPr>
            <w:tcW w:w="9344" w:type="dxa"/>
            <w:gridSpan w:val="6"/>
          </w:tcPr>
          <w:p w14:paraId="578B90BD" w14:textId="77777777" w:rsidR="00AC00EA" w:rsidRPr="00676E18" w:rsidRDefault="00AC00EA" w:rsidP="00496403">
            <w:pPr>
              <w:widowControl/>
              <w:jc w:val="both"/>
              <w:rPr>
                <w:rFonts w:eastAsia="Calibri"/>
              </w:rPr>
            </w:pPr>
            <w:r w:rsidRPr="00676E18">
              <w:rPr>
                <w:rFonts w:eastAsia="Calibri"/>
              </w:rPr>
              <w:t>Примечание - Среднее значение получено усреднением расчетов лабораторий</w:t>
            </w:r>
          </w:p>
        </w:tc>
      </w:tr>
    </w:tbl>
    <w:p w14:paraId="52B03C98" w14:textId="77777777" w:rsidR="00A0393D" w:rsidRDefault="00A0393D" w:rsidP="00820BDE">
      <w:pPr>
        <w:widowControl/>
        <w:ind w:firstLine="567"/>
        <w:jc w:val="both"/>
        <w:rPr>
          <w:rFonts w:eastAsia="Calibri"/>
          <w:sz w:val="24"/>
          <w:szCs w:val="24"/>
        </w:rPr>
      </w:pPr>
    </w:p>
    <w:p w14:paraId="6EAB6D9F" w14:textId="5C9CBE98" w:rsidR="004E6F20" w:rsidRPr="004E6F20" w:rsidRDefault="004E6F20" w:rsidP="004E6F20">
      <w:pPr>
        <w:widowControl/>
        <w:jc w:val="both"/>
        <w:rPr>
          <w:rFonts w:eastAsia="Calibri"/>
          <w:sz w:val="24"/>
          <w:szCs w:val="24"/>
        </w:rPr>
      </w:pPr>
      <w:bookmarkStart w:id="4" w:name="_Hlk141372290"/>
      <w:r w:rsidRPr="00AC00EA">
        <w:rPr>
          <w:rFonts w:eastAsia="Calibri"/>
          <w:sz w:val="24"/>
          <w:szCs w:val="24"/>
        </w:rPr>
        <w:t xml:space="preserve">Таблица </w:t>
      </w:r>
      <w:r>
        <w:rPr>
          <w:rFonts w:eastAsia="Calibri"/>
          <w:sz w:val="24"/>
          <w:szCs w:val="24"/>
        </w:rPr>
        <w:t>3</w:t>
      </w:r>
      <w:r w:rsidRPr="00AC00EA">
        <w:rPr>
          <w:rFonts w:eastAsia="Calibri"/>
          <w:sz w:val="24"/>
          <w:szCs w:val="24"/>
        </w:rPr>
        <w:t xml:space="preserve"> - </w:t>
      </w:r>
      <w:r w:rsidRPr="004E6F20">
        <w:rPr>
          <w:rFonts w:eastAsia="Calibri"/>
          <w:sz w:val="24"/>
          <w:szCs w:val="24"/>
        </w:rPr>
        <w:t>Индекс равномерности по длине</w:t>
      </w:r>
    </w:p>
    <w:p w14:paraId="10F62D63" w14:textId="71EE0F11" w:rsidR="004E6F20" w:rsidRDefault="004E6F20" w:rsidP="004E6F20">
      <w:pPr>
        <w:widowControl/>
        <w:jc w:val="both"/>
        <w:rPr>
          <w:rFonts w:eastAsia="Calibri"/>
          <w:sz w:val="24"/>
          <w:szCs w:val="24"/>
        </w:rPr>
      </w:pPr>
      <w:r w:rsidRPr="004E6F20">
        <w:rPr>
          <w:rFonts w:eastAsia="Calibri"/>
          <w:sz w:val="24"/>
          <w:szCs w:val="24"/>
        </w:rPr>
        <w:tab/>
      </w:r>
      <w:r w:rsidRPr="004E6F20">
        <w:rPr>
          <w:rFonts w:eastAsia="Calibri"/>
          <w:sz w:val="24"/>
          <w:szCs w:val="24"/>
        </w:rPr>
        <w:tab/>
      </w:r>
      <w:r w:rsidRPr="004E6F20">
        <w:rPr>
          <w:rFonts w:eastAsia="Calibri"/>
          <w:sz w:val="24"/>
          <w:szCs w:val="24"/>
        </w:rPr>
        <w:tab/>
      </w:r>
      <w:r w:rsidRPr="004E6F20">
        <w:rPr>
          <w:rFonts w:eastAsia="Calibri"/>
          <w:sz w:val="24"/>
          <w:szCs w:val="24"/>
        </w:rPr>
        <w:tab/>
      </w:r>
      <w:r w:rsidRPr="004E6F20">
        <w:rPr>
          <w:rFonts w:eastAsia="Calibri"/>
          <w:sz w:val="24"/>
          <w:szCs w:val="24"/>
        </w:rPr>
        <w:tab/>
      </w:r>
      <w:r w:rsidRPr="004E6F20">
        <w:rPr>
          <w:rFonts w:eastAsia="Calibri"/>
          <w:sz w:val="24"/>
          <w:szCs w:val="24"/>
        </w:rPr>
        <w:tab/>
      </w:r>
      <w:r w:rsidRPr="004E6F20">
        <w:rPr>
          <w:rFonts w:eastAsia="Calibri"/>
          <w:sz w:val="24"/>
          <w:szCs w:val="24"/>
        </w:rPr>
        <w:tab/>
      </w:r>
      <w:r w:rsidRPr="004E6F20">
        <w:rPr>
          <w:rFonts w:eastAsia="Calibri"/>
          <w:sz w:val="24"/>
          <w:szCs w:val="24"/>
        </w:rPr>
        <w:tab/>
      </w:r>
      <w:r w:rsidRPr="004E6F20">
        <w:rPr>
          <w:rFonts w:eastAsia="Calibri"/>
          <w:sz w:val="24"/>
          <w:szCs w:val="24"/>
        </w:rPr>
        <w:tab/>
      </w:r>
      <w:r w:rsidRPr="004E6F20">
        <w:rPr>
          <w:rFonts w:eastAsia="Calibri"/>
          <w:sz w:val="24"/>
          <w:szCs w:val="24"/>
        </w:rPr>
        <w:tab/>
      </w:r>
      <w:r>
        <w:rPr>
          <w:rFonts w:eastAsia="Calibri"/>
          <w:sz w:val="24"/>
          <w:szCs w:val="24"/>
        </w:rPr>
        <w:t xml:space="preserve">     </w:t>
      </w:r>
      <w:r w:rsidRPr="004E6F20">
        <w:rPr>
          <w:rFonts w:eastAsia="Calibri"/>
          <w:sz w:val="24"/>
          <w:szCs w:val="24"/>
        </w:rPr>
        <w:t xml:space="preserve">        В процентах</w:t>
      </w:r>
    </w:p>
    <w:tbl>
      <w:tblPr>
        <w:tblStyle w:val="a9"/>
        <w:tblW w:w="0" w:type="auto"/>
        <w:tblLook w:val="04A0" w:firstRow="1" w:lastRow="0" w:firstColumn="1" w:lastColumn="0" w:noHBand="0" w:noVBand="1"/>
      </w:tblPr>
      <w:tblGrid>
        <w:gridCol w:w="1472"/>
        <w:gridCol w:w="1451"/>
        <w:gridCol w:w="1823"/>
        <w:gridCol w:w="1528"/>
        <w:gridCol w:w="1529"/>
        <w:gridCol w:w="1541"/>
      </w:tblGrid>
      <w:tr w:rsidR="004E6F20" w14:paraId="02674149" w14:textId="77777777" w:rsidTr="00496403">
        <w:tc>
          <w:tcPr>
            <w:tcW w:w="1472" w:type="dxa"/>
          </w:tcPr>
          <w:p w14:paraId="4F37EB35" w14:textId="77777777" w:rsidR="004E6F20" w:rsidRPr="00676E18" w:rsidRDefault="004E6F20" w:rsidP="00496403">
            <w:pPr>
              <w:widowControl/>
              <w:jc w:val="both"/>
              <w:rPr>
                <w:rFonts w:eastAsia="Calibri"/>
                <w:sz w:val="24"/>
                <w:szCs w:val="24"/>
              </w:rPr>
            </w:pPr>
            <w:r w:rsidRPr="00676E18">
              <w:rPr>
                <w:sz w:val="24"/>
                <w:szCs w:val="24"/>
              </w:rPr>
              <w:t>Материал</w:t>
            </w:r>
          </w:p>
        </w:tc>
        <w:tc>
          <w:tcPr>
            <w:tcW w:w="1451" w:type="dxa"/>
          </w:tcPr>
          <w:p w14:paraId="2F472B98" w14:textId="77777777" w:rsidR="004E6F20" w:rsidRPr="00676E18" w:rsidRDefault="004E6F20" w:rsidP="00496403">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Среднее</w:t>
            </w:r>
            <w:proofErr w:type="spellEnd"/>
            <w:r w:rsidRPr="00676E18">
              <w:rPr>
                <w:rFonts w:ascii="Times New Roman" w:hAnsi="Times New Roman" w:cs="Times New Roman"/>
                <w:sz w:val="24"/>
                <w:szCs w:val="24"/>
              </w:rPr>
              <w:t xml:space="preserve"> </w:t>
            </w:r>
            <w:proofErr w:type="spellStart"/>
            <w:r w:rsidRPr="00676E18">
              <w:rPr>
                <w:rFonts w:ascii="Times New Roman" w:hAnsi="Times New Roman" w:cs="Times New Roman"/>
                <w:sz w:val="24"/>
                <w:szCs w:val="24"/>
              </w:rPr>
              <w:t>значение</w:t>
            </w:r>
            <w:proofErr w:type="spellEnd"/>
          </w:p>
          <w:p w14:paraId="586029CE" w14:textId="77777777" w:rsidR="004E6F20" w:rsidRPr="00676E18" w:rsidRDefault="004E6F20" w:rsidP="00496403">
            <w:pPr>
              <w:widowControl/>
              <w:jc w:val="both"/>
              <w:rPr>
                <w:rFonts w:eastAsia="Calibri"/>
                <w:sz w:val="24"/>
                <w:szCs w:val="24"/>
              </w:rPr>
            </w:pPr>
            <w:r>
              <w:rPr>
                <w:sz w:val="24"/>
                <w:szCs w:val="24"/>
              </w:rPr>
              <w:t xml:space="preserve">          </w:t>
            </w:r>
            <w:r w:rsidRPr="00676E18">
              <w:rPr>
                <w:sz w:val="24"/>
                <w:szCs w:val="24"/>
              </w:rPr>
              <w:t>Х</w:t>
            </w:r>
          </w:p>
        </w:tc>
        <w:tc>
          <w:tcPr>
            <w:tcW w:w="1823" w:type="dxa"/>
          </w:tcPr>
          <w:p w14:paraId="7C309787" w14:textId="77777777" w:rsidR="004E6F20" w:rsidRDefault="004E6F20" w:rsidP="00496403">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Сходи</w:t>
            </w:r>
            <w:proofErr w:type="spellEnd"/>
            <w:r w:rsidRPr="00676E18">
              <w:rPr>
                <w:rFonts w:ascii="Times New Roman" w:hAnsi="Times New Roman" w:cs="Times New Roman"/>
                <w:sz w:val="24"/>
                <w:szCs w:val="24"/>
                <w:lang w:val="kk-KZ"/>
              </w:rPr>
              <w:t>м</w:t>
            </w:r>
            <w:proofErr w:type="spellStart"/>
            <w:r w:rsidRPr="00676E18">
              <w:rPr>
                <w:rFonts w:ascii="Times New Roman" w:hAnsi="Times New Roman" w:cs="Times New Roman"/>
                <w:sz w:val="24"/>
                <w:szCs w:val="24"/>
              </w:rPr>
              <w:t>ость</w:t>
            </w:r>
            <w:proofErr w:type="spellEnd"/>
            <w:r w:rsidRPr="00676E18">
              <w:rPr>
                <w:rFonts w:ascii="Times New Roman" w:hAnsi="Times New Roman" w:cs="Times New Roman"/>
                <w:sz w:val="24"/>
                <w:szCs w:val="24"/>
              </w:rPr>
              <w:t xml:space="preserve">  CKO</w:t>
            </w:r>
          </w:p>
          <w:p w14:paraId="6F32121F" w14:textId="77777777" w:rsidR="004E6F20" w:rsidRPr="00676E18" w:rsidRDefault="004E6F20" w:rsidP="00496403">
            <w:pPr>
              <w:pStyle w:val="TableParagraph"/>
              <w:jc w:val="both"/>
              <w:rPr>
                <w:rFonts w:ascii="Times New Roman" w:eastAsia="Calibri" w:hAnsi="Times New Roman" w:cs="Times New Roman"/>
                <w:sz w:val="24"/>
                <w:szCs w:val="24"/>
              </w:rPr>
            </w:pPr>
            <w:r>
              <w:rPr>
                <w:rFonts w:ascii="Times New Roman" w:hAnsi="Times New Roman" w:cs="Times New Roman"/>
                <w:sz w:val="24"/>
                <w:szCs w:val="24"/>
                <w:lang w:val="ru-RU"/>
              </w:rPr>
              <w:t xml:space="preserve">            </w:t>
            </w:r>
            <w:r w:rsidRPr="00676E18">
              <w:rPr>
                <w:rFonts w:ascii="Times New Roman" w:hAnsi="Times New Roman" w:cs="Times New Roman"/>
                <w:sz w:val="24"/>
                <w:szCs w:val="24"/>
              </w:rPr>
              <w:t>S</w:t>
            </w:r>
            <w:r w:rsidRPr="00676E18">
              <w:rPr>
                <w:rFonts w:ascii="Times New Roman" w:hAnsi="Times New Roman" w:cs="Times New Roman"/>
                <w:position w:val="-4"/>
                <w:sz w:val="24"/>
                <w:szCs w:val="24"/>
                <w:vertAlign w:val="subscript"/>
              </w:rPr>
              <w:t>r</w:t>
            </w:r>
          </w:p>
        </w:tc>
        <w:tc>
          <w:tcPr>
            <w:tcW w:w="1528" w:type="dxa"/>
          </w:tcPr>
          <w:p w14:paraId="6EEE27AB" w14:textId="77777777" w:rsidR="004E6F20" w:rsidRPr="00676E18" w:rsidRDefault="004E6F20" w:rsidP="00496403">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Воспроиз</w:t>
            </w:r>
            <w:proofErr w:type="spellEnd"/>
            <w:r w:rsidRPr="00676E18">
              <w:rPr>
                <w:rFonts w:ascii="Times New Roman" w:hAnsi="Times New Roman" w:cs="Times New Roman"/>
                <w:sz w:val="24"/>
                <w:szCs w:val="24"/>
              </w:rPr>
              <w:t>-</w:t>
            </w:r>
          </w:p>
          <w:p w14:paraId="4174C76D" w14:textId="77777777" w:rsidR="004E6F20" w:rsidRPr="00676E18" w:rsidRDefault="004E6F20" w:rsidP="00496403">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водимость</w:t>
            </w:r>
            <w:proofErr w:type="spellEnd"/>
          </w:p>
          <w:p w14:paraId="381387A0" w14:textId="77777777" w:rsidR="004E6F20" w:rsidRDefault="004E6F20" w:rsidP="00496403">
            <w:pPr>
              <w:widowControl/>
              <w:jc w:val="center"/>
              <w:rPr>
                <w:sz w:val="24"/>
                <w:szCs w:val="24"/>
              </w:rPr>
            </w:pPr>
            <w:r w:rsidRPr="00676E18">
              <w:rPr>
                <w:sz w:val="24"/>
                <w:szCs w:val="24"/>
              </w:rPr>
              <w:t xml:space="preserve">CKO </w:t>
            </w:r>
          </w:p>
          <w:p w14:paraId="6046D599" w14:textId="77777777" w:rsidR="004E6F20" w:rsidRPr="00676E18" w:rsidRDefault="004E6F20" w:rsidP="00496403">
            <w:pPr>
              <w:widowControl/>
              <w:jc w:val="both"/>
              <w:rPr>
                <w:rFonts w:eastAsia="Calibri"/>
                <w:sz w:val="24"/>
                <w:szCs w:val="24"/>
              </w:rPr>
            </w:pPr>
            <w:r>
              <w:rPr>
                <w:position w:val="6"/>
                <w:sz w:val="24"/>
                <w:szCs w:val="24"/>
              </w:rPr>
              <w:t xml:space="preserve">          </w:t>
            </w:r>
            <w:r w:rsidRPr="00676E18">
              <w:rPr>
                <w:position w:val="6"/>
                <w:sz w:val="24"/>
                <w:szCs w:val="24"/>
              </w:rPr>
              <w:t>S</w:t>
            </w:r>
            <w:r w:rsidRPr="00676E18">
              <w:rPr>
                <w:position w:val="1"/>
                <w:sz w:val="24"/>
                <w:szCs w:val="24"/>
                <w:vertAlign w:val="subscript"/>
              </w:rPr>
              <w:t>R</w:t>
            </w:r>
          </w:p>
        </w:tc>
        <w:tc>
          <w:tcPr>
            <w:tcW w:w="1529" w:type="dxa"/>
          </w:tcPr>
          <w:p w14:paraId="187D2B92" w14:textId="77777777" w:rsidR="004E6F20" w:rsidRPr="00676E18" w:rsidRDefault="004E6F20" w:rsidP="00496403">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Предел</w:t>
            </w:r>
            <w:proofErr w:type="spellEnd"/>
          </w:p>
          <w:p w14:paraId="14FD437A" w14:textId="77777777" w:rsidR="004E6F20" w:rsidRPr="00676E18" w:rsidRDefault="004E6F20" w:rsidP="00496403">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сходимости</w:t>
            </w:r>
            <w:proofErr w:type="spellEnd"/>
          </w:p>
          <w:p w14:paraId="53126514" w14:textId="77777777" w:rsidR="004E6F20" w:rsidRPr="00676E18" w:rsidRDefault="004E6F20" w:rsidP="00496403">
            <w:pPr>
              <w:widowControl/>
              <w:jc w:val="both"/>
              <w:rPr>
                <w:rFonts w:eastAsia="Calibri"/>
                <w:sz w:val="24"/>
                <w:szCs w:val="24"/>
              </w:rPr>
            </w:pPr>
            <w:r>
              <w:rPr>
                <w:sz w:val="24"/>
                <w:szCs w:val="24"/>
              </w:rPr>
              <w:t xml:space="preserve">           </w:t>
            </w:r>
            <w:r w:rsidRPr="00676E18">
              <w:rPr>
                <w:sz w:val="24"/>
                <w:szCs w:val="24"/>
                <w:lang w:val="en-US"/>
              </w:rPr>
              <w:t>r</w:t>
            </w:r>
          </w:p>
        </w:tc>
        <w:tc>
          <w:tcPr>
            <w:tcW w:w="1541" w:type="dxa"/>
          </w:tcPr>
          <w:p w14:paraId="03BC8E3B" w14:textId="77777777" w:rsidR="004E6F20" w:rsidRPr="00676E18" w:rsidRDefault="004E6F20" w:rsidP="00496403">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Предел</w:t>
            </w:r>
            <w:proofErr w:type="spellEnd"/>
          </w:p>
          <w:p w14:paraId="73A9185D" w14:textId="77777777" w:rsidR="004E6F20" w:rsidRPr="00676E18" w:rsidRDefault="004E6F20" w:rsidP="00496403">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воспроиз</w:t>
            </w:r>
            <w:proofErr w:type="spellEnd"/>
            <w:r w:rsidRPr="00676E18">
              <w:rPr>
                <w:rFonts w:ascii="Times New Roman" w:hAnsi="Times New Roman" w:cs="Times New Roman"/>
                <w:sz w:val="24"/>
                <w:szCs w:val="24"/>
              </w:rPr>
              <w:t>-</w:t>
            </w:r>
            <w:r w:rsidRPr="00676E18">
              <w:rPr>
                <w:rFonts w:ascii="Times New Roman" w:hAnsi="Times New Roman" w:cs="Times New Roman"/>
                <w:w w:val="95"/>
                <w:sz w:val="24"/>
                <w:szCs w:val="24"/>
              </w:rPr>
              <w:t xml:space="preserve"> </w:t>
            </w:r>
            <w:proofErr w:type="spellStart"/>
            <w:r w:rsidRPr="00676E18">
              <w:rPr>
                <w:rFonts w:ascii="Times New Roman" w:hAnsi="Times New Roman" w:cs="Times New Roman"/>
                <w:w w:val="95"/>
                <w:sz w:val="24"/>
                <w:szCs w:val="24"/>
              </w:rPr>
              <w:t>водимости</w:t>
            </w:r>
            <w:proofErr w:type="spellEnd"/>
          </w:p>
          <w:p w14:paraId="3918AB0F" w14:textId="77777777" w:rsidR="004E6F20" w:rsidRPr="00676E18" w:rsidRDefault="004E6F20" w:rsidP="00496403">
            <w:pPr>
              <w:widowControl/>
              <w:jc w:val="both"/>
              <w:rPr>
                <w:rFonts w:eastAsia="Calibri"/>
                <w:sz w:val="24"/>
                <w:szCs w:val="24"/>
              </w:rPr>
            </w:pPr>
            <w:r>
              <w:rPr>
                <w:w w:val="99"/>
                <w:sz w:val="24"/>
                <w:szCs w:val="24"/>
              </w:rPr>
              <w:t xml:space="preserve">          </w:t>
            </w:r>
            <w:r w:rsidRPr="00676E18">
              <w:rPr>
                <w:w w:val="99"/>
                <w:sz w:val="24"/>
                <w:szCs w:val="24"/>
              </w:rPr>
              <w:t>R</w:t>
            </w:r>
          </w:p>
        </w:tc>
      </w:tr>
      <w:tr w:rsidR="004E6F20" w14:paraId="648ECA4F" w14:textId="77777777" w:rsidTr="00496403">
        <w:tc>
          <w:tcPr>
            <w:tcW w:w="1472" w:type="dxa"/>
          </w:tcPr>
          <w:p w14:paraId="4E403109" w14:textId="77777777" w:rsidR="004E6F20" w:rsidRPr="00676E18" w:rsidRDefault="004E6F20" w:rsidP="004E6F20">
            <w:pPr>
              <w:widowControl/>
              <w:jc w:val="both"/>
              <w:rPr>
                <w:rFonts w:eastAsia="Calibri"/>
                <w:sz w:val="24"/>
                <w:szCs w:val="24"/>
              </w:rPr>
            </w:pPr>
            <w:r w:rsidRPr="00676E18">
              <w:rPr>
                <w:spacing w:val="-1"/>
                <w:sz w:val="24"/>
                <w:szCs w:val="24"/>
              </w:rPr>
              <w:t>Хлопок</w:t>
            </w:r>
            <w:r w:rsidRPr="00676E18">
              <w:rPr>
                <w:spacing w:val="-1"/>
                <w:sz w:val="24"/>
                <w:szCs w:val="24"/>
                <w:lang w:val="en-US"/>
              </w:rPr>
              <w:t xml:space="preserve"> 1</w:t>
            </w:r>
          </w:p>
        </w:tc>
        <w:tc>
          <w:tcPr>
            <w:tcW w:w="1451" w:type="dxa"/>
          </w:tcPr>
          <w:p w14:paraId="0FA603DC" w14:textId="5FC3FA63" w:rsidR="004E6F20" w:rsidRPr="004E6F20" w:rsidRDefault="004E6F20" w:rsidP="004E6F20">
            <w:pPr>
              <w:widowControl/>
              <w:jc w:val="both"/>
              <w:rPr>
                <w:rFonts w:eastAsia="Calibri"/>
                <w:sz w:val="24"/>
                <w:szCs w:val="24"/>
              </w:rPr>
            </w:pPr>
            <w:r w:rsidRPr="004E6F20">
              <w:rPr>
                <w:sz w:val="24"/>
                <w:szCs w:val="24"/>
              </w:rPr>
              <w:t xml:space="preserve">   77,179</w:t>
            </w:r>
          </w:p>
        </w:tc>
        <w:tc>
          <w:tcPr>
            <w:tcW w:w="1823" w:type="dxa"/>
          </w:tcPr>
          <w:p w14:paraId="6EEED461" w14:textId="7C698C97" w:rsidR="004E6F20" w:rsidRPr="004E6F20" w:rsidRDefault="004E6F20" w:rsidP="004E6F20">
            <w:pPr>
              <w:widowControl/>
              <w:jc w:val="both"/>
              <w:rPr>
                <w:rFonts w:eastAsia="Calibri"/>
                <w:sz w:val="24"/>
                <w:szCs w:val="24"/>
              </w:rPr>
            </w:pPr>
            <w:r w:rsidRPr="004E6F20">
              <w:rPr>
                <w:sz w:val="24"/>
                <w:szCs w:val="24"/>
              </w:rPr>
              <w:t xml:space="preserve">      0,503</w:t>
            </w:r>
          </w:p>
        </w:tc>
        <w:tc>
          <w:tcPr>
            <w:tcW w:w="1528" w:type="dxa"/>
          </w:tcPr>
          <w:p w14:paraId="5B5675B0" w14:textId="78437AE2" w:rsidR="004E6F20" w:rsidRPr="004E6F20" w:rsidRDefault="004E6F20" w:rsidP="004E6F20">
            <w:pPr>
              <w:widowControl/>
              <w:jc w:val="both"/>
              <w:rPr>
                <w:rFonts w:eastAsia="Calibri"/>
                <w:sz w:val="24"/>
                <w:szCs w:val="24"/>
              </w:rPr>
            </w:pPr>
            <w:r w:rsidRPr="004E6F20">
              <w:rPr>
                <w:sz w:val="24"/>
                <w:szCs w:val="24"/>
              </w:rPr>
              <w:t xml:space="preserve">     0,545</w:t>
            </w:r>
          </w:p>
        </w:tc>
        <w:tc>
          <w:tcPr>
            <w:tcW w:w="1529" w:type="dxa"/>
          </w:tcPr>
          <w:p w14:paraId="1EEDC2DF" w14:textId="4FCE1E05" w:rsidR="004E6F20" w:rsidRPr="004E6F20" w:rsidRDefault="004E6F20" w:rsidP="004E6F20">
            <w:pPr>
              <w:widowControl/>
              <w:jc w:val="both"/>
              <w:rPr>
                <w:rFonts w:eastAsia="Calibri"/>
                <w:sz w:val="24"/>
                <w:szCs w:val="24"/>
              </w:rPr>
            </w:pPr>
            <w:r w:rsidRPr="004E6F20">
              <w:rPr>
                <w:sz w:val="24"/>
                <w:szCs w:val="24"/>
              </w:rPr>
              <w:t xml:space="preserve">   1,407</w:t>
            </w:r>
          </w:p>
        </w:tc>
        <w:tc>
          <w:tcPr>
            <w:tcW w:w="1541" w:type="dxa"/>
          </w:tcPr>
          <w:p w14:paraId="2259A800" w14:textId="316291A4" w:rsidR="004E6F20" w:rsidRPr="004E6F20" w:rsidRDefault="004E6F20" w:rsidP="004E6F20">
            <w:pPr>
              <w:widowControl/>
              <w:jc w:val="both"/>
              <w:rPr>
                <w:rFonts w:eastAsia="Calibri"/>
                <w:sz w:val="24"/>
                <w:szCs w:val="24"/>
              </w:rPr>
            </w:pPr>
            <w:r w:rsidRPr="004E6F20">
              <w:rPr>
                <w:sz w:val="24"/>
                <w:szCs w:val="24"/>
              </w:rPr>
              <w:t xml:space="preserve">     1,526</w:t>
            </w:r>
          </w:p>
        </w:tc>
      </w:tr>
      <w:tr w:rsidR="004E6F20" w14:paraId="7A9FF32F" w14:textId="77777777" w:rsidTr="00496403">
        <w:tc>
          <w:tcPr>
            <w:tcW w:w="1472" w:type="dxa"/>
          </w:tcPr>
          <w:p w14:paraId="54F42F62" w14:textId="77777777" w:rsidR="004E6F20" w:rsidRPr="00676E18" w:rsidRDefault="004E6F20" w:rsidP="004E6F20">
            <w:pPr>
              <w:widowControl/>
              <w:jc w:val="both"/>
              <w:rPr>
                <w:rFonts w:eastAsia="Calibri"/>
                <w:sz w:val="24"/>
                <w:szCs w:val="24"/>
              </w:rPr>
            </w:pPr>
            <w:r w:rsidRPr="00676E18">
              <w:rPr>
                <w:spacing w:val="-1"/>
                <w:sz w:val="24"/>
                <w:szCs w:val="24"/>
              </w:rPr>
              <w:t>Хлопок</w:t>
            </w:r>
            <w:r w:rsidRPr="00676E18">
              <w:rPr>
                <w:spacing w:val="-1"/>
                <w:sz w:val="24"/>
                <w:szCs w:val="24"/>
                <w:lang w:val="en-US"/>
              </w:rPr>
              <w:t xml:space="preserve"> 2 </w:t>
            </w:r>
          </w:p>
        </w:tc>
        <w:tc>
          <w:tcPr>
            <w:tcW w:w="1451" w:type="dxa"/>
          </w:tcPr>
          <w:p w14:paraId="36CAB804" w14:textId="2D7A02AB" w:rsidR="004E6F20" w:rsidRPr="004E6F20" w:rsidRDefault="004E6F20" w:rsidP="004E6F20">
            <w:pPr>
              <w:widowControl/>
              <w:jc w:val="both"/>
              <w:rPr>
                <w:rFonts w:eastAsia="Calibri"/>
                <w:sz w:val="24"/>
                <w:szCs w:val="24"/>
              </w:rPr>
            </w:pPr>
            <w:r w:rsidRPr="004E6F20">
              <w:rPr>
                <w:sz w:val="24"/>
                <w:szCs w:val="24"/>
              </w:rPr>
              <w:t xml:space="preserve">   80,299</w:t>
            </w:r>
          </w:p>
        </w:tc>
        <w:tc>
          <w:tcPr>
            <w:tcW w:w="1823" w:type="dxa"/>
          </w:tcPr>
          <w:p w14:paraId="1A023D22" w14:textId="3CC5158A" w:rsidR="004E6F20" w:rsidRPr="004E6F20" w:rsidRDefault="004E6F20" w:rsidP="004E6F20">
            <w:pPr>
              <w:widowControl/>
              <w:jc w:val="both"/>
              <w:rPr>
                <w:rFonts w:eastAsia="Calibri"/>
                <w:sz w:val="24"/>
                <w:szCs w:val="24"/>
              </w:rPr>
            </w:pPr>
            <w:r w:rsidRPr="004E6F20">
              <w:rPr>
                <w:sz w:val="24"/>
                <w:szCs w:val="24"/>
              </w:rPr>
              <w:t xml:space="preserve">      0,518</w:t>
            </w:r>
          </w:p>
        </w:tc>
        <w:tc>
          <w:tcPr>
            <w:tcW w:w="1528" w:type="dxa"/>
          </w:tcPr>
          <w:p w14:paraId="62F0065C" w14:textId="6FD82A8B" w:rsidR="004E6F20" w:rsidRPr="004E6F20" w:rsidRDefault="004E6F20" w:rsidP="004E6F20">
            <w:pPr>
              <w:widowControl/>
              <w:jc w:val="both"/>
              <w:rPr>
                <w:rFonts w:eastAsia="Calibri"/>
                <w:sz w:val="24"/>
                <w:szCs w:val="24"/>
              </w:rPr>
            </w:pPr>
            <w:r w:rsidRPr="004E6F20">
              <w:rPr>
                <w:sz w:val="24"/>
                <w:szCs w:val="24"/>
              </w:rPr>
              <w:t xml:space="preserve">     0,539</w:t>
            </w:r>
          </w:p>
        </w:tc>
        <w:tc>
          <w:tcPr>
            <w:tcW w:w="1529" w:type="dxa"/>
          </w:tcPr>
          <w:p w14:paraId="2D30DC6D" w14:textId="52E5076A" w:rsidR="004E6F20" w:rsidRPr="004E6F20" w:rsidRDefault="004E6F20" w:rsidP="004E6F20">
            <w:pPr>
              <w:widowControl/>
              <w:jc w:val="both"/>
              <w:rPr>
                <w:rFonts w:eastAsia="Calibri"/>
                <w:sz w:val="24"/>
                <w:szCs w:val="24"/>
              </w:rPr>
            </w:pPr>
            <w:r w:rsidRPr="004E6F20">
              <w:rPr>
                <w:sz w:val="24"/>
                <w:szCs w:val="24"/>
              </w:rPr>
              <w:t xml:space="preserve">   1,449</w:t>
            </w:r>
          </w:p>
        </w:tc>
        <w:tc>
          <w:tcPr>
            <w:tcW w:w="1541" w:type="dxa"/>
          </w:tcPr>
          <w:p w14:paraId="468515BE" w14:textId="375A3D28" w:rsidR="004E6F20" w:rsidRPr="004E6F20" w:rsidRDefault="004E6F20" w:rsidP="004E6F20">
            <w:pPr>
              <w:widowControl/>
              <w:jc w:val="both"/>
              <w:rPr>
                <w:rFonts w:eastAsia="Calibri"/>
                <w:sz w:val="24"/>
                <w:szCs w:val="24"/>
              </w:rPr>
            </w:pPr>
            <w:r w:rsidRPr="004E6F20">
              <w:rPr>
                <w:sz w:val="24"/>
                <w:szCs w:val="24"/>
              </w:rPr>
              <w:t xml:space="preserve">     1,509</w:t>
            </w:r>
          </w:p>
        </w:tc>
      </w:tr>
      <w:tr w:rsidR="004E6F20" w14:paraId="2BF2D9E5" w14:textId="77777777" w:rsidTr="00496403">
        <w:tc>
          <w:tcPr>
            <w:tcW w:w="1472" w:type="dxa"/>
          </w:tcPr>
          <w:p w14:paraId="6541581E" w14:textId="77777777" w:rsidR="004E6F20" w:rsidRPr="00676E18" w:rsidRDefault="004E6F20" w:rsidP="004E6F20">
            <w:pPr>
              <w:widowControl/>
              <w:jc w:val="both"/>
              <w:rPr>
                <w:rFonts w:eastAsia="Calibri"/>
                <w:sz w:val="24"/>
                <w:szCs w:val="24"/>
              </w:rPr>
            </w:pPr>
            <w:r w:rsidRPr="00676E18">
              <w:rPr>
                <w:spacing w:val="-1"/>
                <w:sz w:val="24"/>
                <w:szCs w:val="24"/>
              </w:rPr>
              <w:t>Хлопок</w:t>
            </w:r>
            <w:r w:rsidRPr="00676E18">
              <w:rPr>
                <w:spacing w:val="-1"/>
                <w:sz w:val="24"/>
                <w:szCs w:val="24"/>
                <w:lang w:val="en-US"/>
              </w:rPr>
              <w:t xml:space="preserve"> 3 </w:t>
            </w:r>
          </w:p>
        </w:tc>
        <w:tc>
          <w:tcPr>
            <w:tcW w:w="1451" w:type="dxa"/>
          </w:tcPr>
          <w:p w14:paraId="16DE7575" w14:textId="1BE90498" w:rsidR="004E6F20" w:rsidRPr="004E6F20" w:rsidRDefault="004E6F20" w:rsidP="004E6F20">
            <w:pPr>
              <w:widowControl/>
              <w:jc w:val="both"/>
              <w:rPr>
                <w:rFonts w:eastAsia="Calibri"/>
                <w:sz w:val="24"/>
                <w:szCs w:val="24"/>
              </w:rPr>
            </w:pPr>
            <w:r w:rsidRPr="004E6F20">
              <w:rPr>
                <w:sz w:val="24"/>
                <w:szCs w:val="24"/>
              </w:rPr>
              <w:t xml:space="preserve">   82,309</w:t>
            </w:r>
          </w:p>
        </w:tc>
        <w:tc>
          <w:tcPr>
            <w:tcW w:w="1823" w:type="dxa"/>
          </w:tcPr>
          <w:p w14:paraId="6F4CB4F6" w14:textId="5562059F" w:rsidR="004E6F20" w:rsidRPr="004E6F20" w:rsidRDefault="004E6F20" w:rsidP="004E6F20">
            <w:pPr>
              <w:widowControl/>
              <w:jc w:val="both"/>
              <w:rPr>
                <w:rFonts w:eastAsia="Calibri"/>
                <w:sz w:val="24"/>
                <w:szCs w:val="24"/>
              </w:rPr>
            </w:pPr>
            <w:r w:rsidRPr="004E6F20">
              <w:rPr>
                <w:sz w:val="24"/>
                <w:szCs w:val="24"/>
              </w:rPr>
              <w:t xml:space="preserve">      0,493</w:t>
            </w:r>
          </w:p>
        </w:tc>
        <w:tc>
          <w:tcPr>
            <w:tcW w:w="1528" w:type="dxa"/>
          </w:tcPr>
          <w:p w14:paraId="6CC728B1" w14:textId="2C7E8CC4" w:rsidR="004E6F20" w:rsidRPr="004E6F20" w:rsidRDefault="004E6F20" w:rsidP="004E6F20">
            <w:pPr>
              <w:widowControl/>
              <w:jc w:val="both"/>
              <w:rPr>
                <w:rFonts w:eastAsia="Calibri"/>
                <w:sz w:val="24"/>
                <w:szCs w:val="24"/>
              </w:rPr>
            </w:pPr>
            <w:r w:rsidRPr="004E6F20">
              <w:rPr>
                <w:sz w:val="24"/>
                <w:szCs w:val="24"/>
              </w:rPr>
              <w:t xml:space="preserve">     0,622 </w:t>
            </w:r>
          </w:p>
        </w:tc>
        <w:tc>
          <w:tcPr>
            <w:tcW w:w="1529" w:type="dxa"/>
          </w:tcPr>
          <w:p w14:paraId="2F70FAB9" w14:textId="0DEAF32E" w:rsidR="004E6F20" w:rsidRPr="004E6F20" w:rsidRDefault="004E6F20" w:rsidP="004E6F20">
            <w:pPr>
              <w:widowControl/>
              <w:jc w:val="both"/>
              <w:rPr>
                <w:rFonts w:eastAsia="Calibri"/>
                <w:sz w:val="24"/>
                <w:szCs w:val="24"/>
              </w:rPr>
            </w:pPr>
            <w:r w:rsidRPr="004E6F20">
              <w:rPr>
                <w:sz w:val="24"/>
                <w:szCs w:val="24"/>
              </w:rPr>
              <w:t xml:space="preserve">   1,381</w:t>
            </w:r>
          </w:p>
        </w:tc>
        <w:tc>
          <w:tcPr>
            <w:tcW w:w="1541" w:type="dxa"/>
          </w:tcPr>
          <w:p w14:paraId="1C4F5EC1" w14:textId="097FD320" w:rsidR="004E6F20" w:rsidRPr="004E6F20" w:rsidRDefault="004E6F20" w:rsidP="004E6F20">
            <w:pPr>
              <w:widowControl/>
              <w:jc w:val="both"/>
              <w:rPr>
                <w:rFonts w:eastAsia="Calibri"/>
                <w:sz w:val="24"/>
                <w:szCs w:val="24"/>
              </w:rPr>
            </w:pPr>
            <w:r w:rsidRPr="004E6F20">
              <w:rPr>
                <w:sz w:val="24"/>
                <w:szCs w:val="24"/>
              </w:rPr>
              <w:t xml:space="preserve">     1,741</w:t>
            </w:r>
          </w:p>
        </w:tc>
      </w:tr>
      <w:tr w:rsidR="004E6F20" w14:paraId="4FEC09F4" w14:textId="77777777" w:rsidTr="00B319D9">
        <w:tc>
          <w:tcPr>
            <w:tcW w:w="1472" w:type="dxa"/>
          </w:tcPr>
          <w:p w14:paraId="1E9E007B" w14:textId="77777777" w:rsidR="004E6F20" w:rsidRPr="00676E18" w:rsidRDefault="004E6F20" w:rsidP="004E6F20">
            <w:pPr>
              <w:widowControl/>
              <w:jc w:val="both"/>
              <w:rPr>
                <w:rFonts w:eastAsia="Calibri"/>
                <w:sz w:val="24"/>
                <w:szCs w:val="24"/>
              </w:rPr>
            </w:pPr>
            <w:r w:rsidRPr="00676E18">
              <w:rPr>
                <w:spacing w:val="-1"/>
                <w:sz w:val="24"/>
                <w:szCs w:val="24"/>
              </w:rPr>
              <w:t>Хлопок</w:t>
            </w:r>
            <w:r w:rsidRPr="00676E18">
              <w:rPr>
                <w:spacing w:val="-1"/>
                <w:sz w:val="24"/>
                <w:szCs w:val="24"/>
                <w:lang w:val="en-US"/>
              </w:rPr>
              <w:t xml:space="preserve"> 4 </w:t>
            </w:r>
          </w:p>
        </w:tc>
        <w:tc>
          <w:tcPr>
            <w:tcW w:w="1451" w:type="dxa"/>
          </w:tcPr>
          <w:p w14:paraId="2E8543CE" w14:textId="07D33AEF" w:rsidR="004E6F20" w:rsidRPr="004E6F20" w:rsidRDefault="004E6F20" w:rsidP="004E6F20">
            <w:pPr>
              <w:widowControl/>
              <w:jc w:val="both"/>
              <w:rPr>
                <w:rFonts w:eastAsia="Calibri"/>
                <w:sz w:val="24"/>
                <w:szCs w:val="24"/>
              </w:rPr>
            </w:pPr>
            <w:r w:rsidRPr="004E6F20">
              <w:rPr>
                <w:sz w:val="24"/>
                <w:szCs w:val="24"/>
              </w:rPr>
              <w:t xml:space="preserve">   82,224</w:t>
            </w:r>
          </w:p>
        </w:tc>
        <w:tc>
          <w:tcPr>
            <w:tcW w:w="1823" w:type="dxa"/>
          </w:tcPr>
          <w:p w14:paraId="4986F680" w14:textId="4D88A12A" w:rsidR="004E6F20" w:rsidRPr="004E6F20" w:rsidRDefault="004E6F20" w:rsidP="004E6F20">
            <w:pPr>
              <w:widowControl/>
              <w:jc w:val="both"/>
              <w:rPr>
                <w:rFonts w:eastAsia="Calibri"/>
                <w:sz w:val="24"/>
                <w:szCs w:val="24"/>
              </w:rPr>
            </w:pPr>
            <w:r w:rsidRPr="004E6F20">
              <w:rPr>
                <w:sz w:val="24"/>
                <w:szCs w:val="24"/>
              </w:rPr>
              <w:t xml:space="preserve">      0,481</w:t>
            </w:r>
          </w:p>
        </w:tc>
        <w:tc>
          <w:tcPr>
            <w:tcW w:w="1528" w:type="dxa"/>
          </w:tcPr>
          <w:p w14:paraId="59AB5CF9" w14:textId="0D9BA6E5" w:rsidR="004E6F20" w:rsidRPr="004E6F20" w:rsidRDefault="004E6F20" w:rsidP="004E6F20">
            <w:pPr>
              <w:widowControl/>
              <w:jc w:val="both"/>
              <w:rPr>
                <w:rFonts w:eastAsia="Calibri"/>
                <w:sz w:val="24"/>
                <w:szCs w:val="24"/>
              </w:rPr>
            </w:pPr>
            <w:r w:rsidRPr="004E6F20">
              <w:rPr>
                <w:sz w:val="24"/>
                <w:szCs w:val="24"/>
              </w:rPr>
              <w:t xml:space="preserve">     0,566</w:t>
            </w:r>
          </w:p>
        </w:tc>
        <w:tc>
          <w:tcPr>
            <w:tcW w:w="1529" w:type="dxa"/>
          </w:tcPr>
          <w:p w14:paraId="1E1A9972" w14:textId="275E627B" w:rsidR="004E6F20" w:rsidRPr="004E6F20" w:rsidRDefault="004E6F20" w:rsidP="004E6F20">
            <w:pPr>
              <w:widowControl/>
              <w:jc w:val="both"/>
              <w:rPr>
                <w:rFonts w:eastAsia="Calibri"/>
                <w:sz w:val="24"/>
                <w:szCs w:val="24"/>
              </w:rPr>
            </w:pPr>
            <w:r w:rsidRPr="004E6F20">
              <w:rPr>
                <w:sz w:val="24"/>
                <w:szCs w:val="24"/>
              </w:rPr>
              <w:t xml:space="preserve">   1,348</w:t>
            </w:r>
          </w:p>
        </w:tc>
        <w:tc>
          <w:tcPr>
            <w:tcW w:w="1541" w:type="dxa"/>
            <w:tcBorders>
              <w:bottom w:val="single" w:sz="4" w:space="0" w:color="auto"/>
            </w:tcBorders>
          </w:tcPr>
          <w:p w14:paraId="7D7D6DD9" w14:textId="6AF4C081" w:rsidR="004E6F20" w:rsidRPr="004E6F20" w:rsidRDefault="004E6F20" w:rsidP="004E6F20">
            <w:pPr>
              <w:widowControl/>
              <w:jc w:val="both"/>
              <w:rPr>
                <w:rFonts w:eastAsia="Calibri"/>
                <w:sz w:val="24"/>
                <w:szCs w:val="24"/>
              </w:rPr>
            </w:pPr>
            <w:r w:rsidRPr="004E6F20">
              <w:rPr>
                <w:sz w:val="24"/>
                <w:szCs w:val="24"/>
              </w:rPr>
              <w:t xml:space="preserve">     1,586</w:t>
            </w:r>
          </w:p>
        </w:tc>
      </w:tr>
      <w:tr w:rsidR="004E6F20" w14:paraId="21BF23E9" w14:textId="77777777" w:rsidTr="00B319D9">
        <w:tc>
          <w:tcPr>
            <w:tcW w:w="1472" w:type="dxa"/>
          </w:tcPr>
          <w:p w14:paraId="2D46B3AD" w14:textId="77777777" w:rsidR="004E6F20" w:rsidRPr="00676E18" w:rsidRDefault="004E6F20" w:rsidP="004E6F20">
            <w:pPr>
              <w:widowControl/>
              <w:jc w:val="both"/>
              <w:rPr>
                <w:rFonts w:eastAsia="Calibri"/>
                <w:sz w:val="24"/>
                <w:szCs w:val="24"/>
              </w:rPr>
            </w:pPr>
            <w:r w:rsidRPr="00676E18">
              <w:rPr>
                <w:spacing w:val="-1"/>
                <w:sz w:val="24"/>
                <w:szCs w:val="24"/>
              </w:rPr>
              <w:t>Хлопок</w:t>
            </w:r>
            <w:r w:rsidRPr="00676E18">
              <w:rPr>
                <w:spacing w:val="-1"/>
                <w:sz w:val="24"/>
                <w:szCs w:val="24"/>
                <w:lang w:val="en-US"/>
              </w:rPr>
              <w:t xml:space="preserve"> 5</w:t>
            </w:r>
          </w:p>
        </w:tc>
        <w:tc>
          <w:tcPr>
            <w:tcW w:w="1451" w:type="dxa"/>
          </w:tcPr>
          <w:p w14:paraId="0C67CC1E" w14:textId="4A89FB11" w:rsidR="004E6F20" w:rsidRPr="004E6F20" w:rsidRDefault="004E6F20" w:rsidP="004E6F20">
            <w:pPr>
              <w:widowControl/>
              <w:jc w:val="both"/>
              <w:rPr>
                <w:rFonts w:eastAsia="Calibri"/>
                <w:sz w:val="24"/>
                <w:szCs w:val="24"/>
              </w:rPr>
            </w:pPr>
            <w:r w:rsidRPr="004E6F20">
              <w:rPr>
                <w:sz w:val="24"/>
                <w:szCs w:val="24"/>
              </w:rPr>
              <w:t xml:space="preserve">   82,611</w:t>
            </w:r>
          </w:p>
        </w:tc>
        <w:tc>
          <w:tcPr>
            <w:tcW w:w="1823" w:type="dxa"/>
          </w:tcPr>
          <w:p w14:paraId="050E4D54" w14:textId="2A718BBA" w:rsidR="004E6F20" w:rsidRPr="004E6F20" w:rsidRDefault="004E6F20" w:rsidP="004E6F20">
            <w:pPr>
              <w:widowControl/>
              <w:jc w:val="both"/>
              <w:rPr>
                <w:rFonts w:eastAsia="Calibri"/>
                <w:sz w:val="24"/>
                <w:szCs w:val="24"/>
              </w:rPr>
            </w:pPr>
            <w:r w:rsidRPr="004E6F20">
              <w:rPr>
                <w:sz w:val="24"/>
                <w:szCs w:val="24"/>
              </w:rPr>
              <w:t xml:space="preserve">      0,538</w:t>
            </w:r>
          </w:p>
        </w:tc>
        <w:tc>
          <w:tcPr>
            <w:tcW w:w="1528" w:type="dxa"/>
          </w:tcPr>
          <w:p w14:paraId="10B94C5C" w14:textId="610A1C29" w:rsidR="004E6F20" w:rsidRPr="004E6F20" w:rsidRDefault="004E6F20" w:rsidP="004E6F20">
            <w:pPr>
              <w:widowControl/>
              <w:jc w:val="both"/>
              <w:rPr>
                <w:rFonts w:eastAsia="Calibri"/>
                <w:sz w:val="24"/>
                <w:szCs w:val="24"/>
              </w:rPr>
            </w:pPr>
            <w:r w:rsidRPr="004E6F20">
              <w:rPr>
                <w:sz w:val="24"/>
                <w:szCs w:val="24"/>
              </w:rPr>
              <w:t xml:space="preserve">     0,629</w:t>
            </w:r>
          </w:p>
        </w:tc>
        <w:tc>
          <w:tcPr>
            <w:tcW w:w="1529" w:type="dxa"/>
          </w:tcPr>
          <w:p w14:paraId="2FB32BC8" w14:textId="5BE73692" w:rsidR="004E6F20" w:rsidRPr="004E6F20" w:rsidRDefault="004E6F20" w:rsidP="004E6F20">
            <w:pPr>
              <w:widowControl/>
              <w:jc w:val="both"/>
              <w:rPr>
                <w:rFonts w:eastAsia="Calibri"/>
                <w:sz w:val="24"/>
                <w:szCs w:val="24"/>
              </w:rPr>
            </w:pPr>
            <w:r w:rsidRPr="004E6F20">
              <w:rPr>
                <w:sz w:val="24"/>
                <w:szCs w:val="24"/>
              </w:rPr>
              <w:t xml:space="preserve">   1,507</w:t>
            </w:r>
          </w:p>
        </w:tc>
        <w:tc>
          <w:tcPr>
            <w:tcW w:w="1541" w:type="dxa"/>
            <w:tcBorders>
              <w:bottom w:val="single" w:sz="4" w:space="0" w:color="auto"/>
            </w:tcBorders>
          </w:tcPr>
          <w:p w14:paraId="07A360A4" w14:textId="50256B89" w:rsidR="004E6F20" w:rsidRPr="004E6F20" w:rsidRDefault="004E6F20" w:rsidP="004E6F20">
            <w:pPr>
              <w:widowControl/>
              <w:jc w:val="both"/>
              <w:rPr>
                <w:rFonts w:eastAsia="Calibri"/>
                <w:sz w:val="24"/>
                <w:szCs w:val="24"/>
              </w:rPr>
            </w:pPr>
            <w:r w:rsidRPr="004E6F20">
              <w:rPr>
                <w:sz w:val="24"/>
                <w:szCs w:val="24"/>
              </w:rPr>
              <w:t xml:space="preserve">     1,762</w:t>
            </w:r>
          </w:p>
        </w:tc>
      </w:tr>
      <w:tr w:rsidR="004E6F20" w14:paraId="46A42D75" w14:textId="77777777" w:rsidTr="00496403">
        <w:tc>
          <w:tcPr>
            <w:tcW w:w="9344" w:type="dxa"/>
            <w:gridSpan w:val="6"/>
          </w:tcPr>
          <w:p w14:paraId="3CD15B31" w14:textId="77777777" w:rsidR="004E6F20" w:rsidRPr="00676E18" w:rsidRDefault="004E6F20" w:rsidP="00496403">
            <w:pPr>
              <w:widowControl/>
              <w:jc w:val="both"/>
              <w:rPr>
                <w:rFonts w:eastAsia="Calibri"/>
              </w:rPr>
            </w:pPr>
            <w:r w:rsidRPr="00676E18">
              <w:rPr>
                <w:rFonts w:eastAsia="Calibri"/>
              </w:rPr>
              <w:t>Примечание - Среднее значение получено усреднением расчетов лабораторий</w:t>
            </w:r>
          </w:p>
        </w:tc>
      </w:tr>
    </w:tbl>
    <w:p w14:paraId="2370C65C" w14:textId="77777777" w:rsidR="004E6F20" w:rsidRDefault="004E6F20" w:rsidP="004E6F20">
      <w:pPr>
        <w:widowControl/>
        <w:ind w:firstLine="567"/>
        <w:jc w:val="both"/>
        <w:rPr>
          <w:rFonts w:eastAsia="Calibri"/>
          <w:sz w:val="24"/>
          <w:szCs w:val="24"/>
        </w:rPr>
      </w:pPr>
    </w:p>
    <w:bookmarkEnd w:id="4"/>
    <w:p w14:paraId="38767DA1" w14:textId="77777777" w:rsidR="004E6F20" w:rsidRDefault="004E6F20" w:rsidP="004E6F20">
      <w:pPr>
        <w:widowControl/>
        <w:ind w:firstLine="567"/>
        <w:jc w:val="both"/>
        <w:rPr>
          <w:rFonts w:eastAsia="Calibri"/>
          <w:sz w:val="24"/>
          <w:szCs w:val="24"/>
        </w:rPr>
      </w:pPr>
    </w:p>
    <w:p w14:paraId="0F85D39F" w14:textId="77777777" w:rsidR="00A0393D" w:rsidRDefault="00A0393D" w:rsidP="00820BDE">
      <w:pPr>
        <w:widowControl/>
        <w:ind w:firstLine="567"/>
        <w:jc w:val="both"/>
        <w:rPr>
          <w:rFonts w:eastAsia="Calibri"/>
          <w:sz w:val="24"/>
          <w:szCs w:val="24"/>
        </w:rPr>
      </w:pPr>
    </w:p>
    <w:p w14:paraId="4EF3982D" w14:textId="77777777" w:rsidR="00A0393D" w:rsidRDefault="00A0393D" w:rsidP="00820BDE">
      <w:pPr>
        <w:widowControl/>
        <w:ind w:firstLine="567"/>
        <w:jc w:val="both"/>
        <w:rPr>
          <w:rFonts w:eastAsia="Calibri"/>
          <w:sz w:val="24"/>
          <w:szCs w:val="24"/>
        </w:rPr>
      </w:pPr>
    </w:p>
    <w:p w14:paraId="1448699D" w14:textId="77777777" w:rsidR="00A0393D" w:rsidRDefault="00A0393D" w:rsidP="00820BDE">
      <w:pPr>
        <w:widowControl/>
        <w:ind w:firstLine="567"/>
        <w:jc w:val="both"/>
        <w:rPr>
          <w:rFonts w:eastAsia="Calibri"/>
          <w:sz w:val="24"/>
          <w:szCs w:val="24"/>
        </w:rPr>
      </w:pPr>
    </w:p>
    <w:p w14:paraId="152D4942" w14:textId="77777777" w:rsidR="00A0393D" w:rsidRDefault="00A0393D" w:rsidP="00820BDE">
      <w:pPr>
        <w:widowControl/>
        <w:ind w:firstLine="567"/>
        <w:jc w:val="both"/>
        <w:rPr>
          <w:rFonts w:eastAsia="Calibri"/>
          <w:sz w:val="24"/>
          <w:szCs w:val="24"/>
        </w:rPr>
      </w:pPr>
    </w:p>
    <w:p w14:paraId="56AB77B8" w14:textId="77777777" w:rsidR="00A0393D" w:rsidRDefault="00A0393D" w:rsidP="00820BDE">
      <w:pPr>
        <w:widowControl/>
        <w:ind w:firstLine="567"/>
        <w:jc w:val="both"/>
        <w:rPr>
          <w:rFonts w:eastAsia="Calibri"/>
          <w:sz w:val="24"/>
          <w:szCs w:val="24"/>
        </w:rPr>
      </w:pPr>
    </w:p>
    <w:p w14:paraId="694D88B9" w14:textId="77777777" w:rsidR="00A0393D" w:rsidRDefault="00A0393D" w:rsidP="00820BDE">
      <w:pPr>
        <w:widowControl/>
        <w:ind w:firstLine="567"/>
        <w:jc w:val="both"/>
        <w:rPr>
          <w:rFonts w:eastAsia="Calibri"/>
          <w:sz w:val="24"/>
          <w:szCs w:val="24"/>
        </w:rPr>
      </w:pPr>
    </w:p>
    <w:p w14:paraId="62E88164" w14:textId="77777777" w:rsidR="00A0393D" w:rsidRDefault="00A0393D" w:rsidP="00820BDE">
      <w:pPr>
        <w:widowControl/>
        <w:ind w:firstLine="567"/>
        <w:jc w:val="both"/>
        <w:rPr>
          <w:rFonts w:eastAsia="Calibri"/>
          <w:sz w:val="24"/>
          <w:szCs w:val="24"/>
        </w:rPr>
      </w:pPr>
    </w:p>
    <w:p w14:paraId="2695B516" w14:textId="77777777" w:rsidR="00A0393D" w:rsidRDefault="00A0393D" w:rsidP="00820BDE">
      <w:pPr>
        <w:widowControl/>
        <w:ind w:firstLine="567"/>
        <w:jc w:val="both"/>
        <w:rPr>
          <w:rFonts w:eastAsia="Calibri"/>
          <w:sz w:val="24"/>
          <w:szCs w:val="24"/>
        </w:rPr>
      </w:pPr>
    </w:p>
    <w:p w14:paraId="213C973B" w14:textId="77777777" w:rsidR="005E3AE5" w:rsidRDefault="005E3AE5" w:rsidP="005E3AE5">
      <w:pPr>
        <w:widowControl/>
        <w:jc w:val="both"/>
        <w:rPr>
          <w:rFonts w:eastAsia="Calibri"/>
          <w:sz w:val="24"/>
          <w:szCs w:val="24"/>
        </w:rPr>
      </w:pPr>
    </w:p>
    <w:p w14:paraId="44871031" w14:textId="79392B3C" w:rsidR="005E3AE5" w:rsidRPr="005E3AE5" w:rsidRDefault="005E3AE5" w:rsidP="005E3AE5">
      <w:pPr>
        <w:widowControl/>
        <w:jc w:val="both"/>
        <w:rPr>
          <w:rFonts w:eastAsia="Calibri"/>
          <w:sz w:val="24"/>
          <w:szCs w:val="24"/>
        </w:rPr>
      </w:pPr>
      <w:bookmarkStart w:id="5" w:name="_Hlk141372393"/>
      <w:r w:rsidRPr="00AC00EA">
        <w:rPr>
          <w:rFonts w:eastAsia="Calibri"/>
          <w:sz w:val="24"/>
          <w:szCs w:val="24"/>
        </w:rPr>
        <w:lastRenderedPageBreak/>
        <w:t xml:space="preserve">Таблица </w:t>
      </w:r>
      <w:r>
        <w:rPr>
          <w:rFonts w:eastAsia="Calibri"/>
          <w:sz w:val="24"/>
          <w:szCs w:val="24"/>
        </w:rPr>
        <w:t>4</w:t>
      </w:r>
      <w:r w:rsidRPr="00AC00EA">
        <w:rPr>
          <w:rFonts w:eastAsia="Calibri"/>
          <w:sz w:val="24"/>
          <w:szCs w:val="24"/>
        </w:rPr>
        <w:t xml:space="preserve"> - </w:t>
      </w:r>
      <w:r w:rsidRPr="005E3AE5">
        <w:rPr>
          <w:rFonts w:eastAsia="Calibri"/>
          <w:sz w:val="24"/>
          <w:szCs w:val="24"/>
        </w:rPr>
        <w:t>Верхняя средняя длина</w:t>
      </w:r>
    </w:p>
    <w:p w14:paraId="6EE34655" w14:textId="3DF1B912" w:rsidR="005E3AE5" w:rsidRDefault="005E3AE5" w:rsidP="005E3AE5">
      <w:pPr>
        <w:widowControl/>
        <w:jc w:val="right"/>
        <w:rPr>
          <w:rFonts w:eastAsia="Calibri"/>
          <w:sz w:val="24"/>
          <w:szCs w:val="24"/>
        </w:rPr>
      </w:pPr>
      <w:r>
        <w:rPr>
          <w:rFonts w:eastAsia="Calibri"/>
          <w:sz w:val="24"/>
          <w:szCs w:val="24"/>
        </w:rPr>
        <w:t xml:space="preserve">                                                 </w:t>
      </w:r>
      <w:r w:rsidRPr="005E3AE5">
        <w:rPr>
          <w:rFonts w:eastAsia="Calibri"/>
          <w:sz w:val="24"/>
          <w:szCs w:val="24"/>
        </w:rPr>
        <w:t xml:space="preserve">В дюймах                                                                                                    </w:t>
      </w:r>
    </w:p>
    <w:tbl>
      <w:tblPr>
        <w:tblStyle w:val="a9"/>
        <w:tblW w:w="0" w:type="auto"/>
        <w:tblLook w:val="04A0" w:firstRow="1" w:lastRow="0" w:firstColumn="1" w:lastColumn="0" w:noHBand="0" w:noVBand="1"/>
      </w:tblPr>
      <w:tblGrid>
        <w:gridCol w:w="1472"/>
        <w:gridCol w:w="1451"/>
        <w:gridCol w:w="1823"/>
        <w:gridCol w:w="1528"/>
        <w:gridCol w:w="1529"/>
        <w:gridCol w:w="1541"/>
      </w:tblGrid>
      <w:tr w:rsidR="005E3AE5" w14:paraId="43B70331" w14:textId="77777777" w:rsidTr="00496403">
        <w:tc>
          <w:tcPr>
            <w:tcW w:w="1472" w:type="dxa"/>
          </w:tcPr>
          <w:p w14:paraId="200E1B5A" w14:textId="77777777" w:rsidR="005E3AE5" w:rsidRPr="00676E18" w:rsidRDefault="005E3AE5" w:rsidP="00496403">
            <w:pPr>
              <w:widowControl/>
              <w:jc w:val="both"/>
              <w:rPr>
                <w:rFonts w:eastAsia="Calibri"/>
                <w:sz w:val="24"/>
                <w:szCs w:val="24"/>
              </w:rPr>
            </w:pPr>
            <w:r w:rsidRPr="00676E18">
              <w:rPr>
                <w:sz w:val="24"/>
                <w:szCs w:val="24"/>
              </w:rPr>
              <w:t>Материал</w:t>
            </w:r>
          </w:p>
        </w:tc>
        <w:tc>
          <w:tcPr>
            <w:tcW w:w="1451" w:type="dxa"/>
          </w:tcPr>
          <w:p w14:paraId="583BFD12" w14:textId="77777777" w:rsidR="005E3AE5" w:rsidRPr="00676E18" w:rsidRDefault="005E3AE5" w:rsidP="00496403">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Среднее</w:t>
            </w:r>
            <w:proofErr w:type="spellEnd"/>
            <w:r w:rsidRPr="00676E18">
              <w:rPr>
                <w:rFonts w:ascii="Times New Roman" w:hAnsi="Times New Roman" w:cs="Times New Roman"/>
                <w:sz w:val="24"/>
                <w:szCs w:val="24"/>
              </w:rPr>
              <w:t xml:space="preserve"> </w:t>
            </w:r>
            <w:proofErr w:type="spellStart"/>
            <w:r w:rsidRPr="00676E18">
              <w:rPr>
                <w:rFonts w:ascii="Times New Roman" w:hAnsi="Times New Roman" w:cs="Times New Roman"/>
                <w:sz w:val="24"/>
                <w:szCs w:val="24"/>
              </w:rPr>
              <w:t>значение</w:t>
            </w:r>
            <w:proofErr w:type="spellEnd"/>
          </w:p>
          <w:p w14:paraId="10689048" w14:textId="77777777" w:rsidR="005E3AE5" w:rsidRPr="00676E18" w:rsidRDefault="005E3AE5" w:rsidP="00496403">
            <w:pPr>
              <w:widowControl/>
              <w:jc w:val="both"/>
              <w:rPr>
                <w:rFonts w:eastAsia="Calibri"/>
                <w:sz w:val="24"/>
                <w:szCs w:val="24"/>
              </w:rPr>
            </w:pPr>
            <w:r>
              <w:rPr>
                <w:sz w:val="24"/>
                <w:szCs w:val="24"/>
              </w:rPr>
              <w:t xml:space="preserve">          </w:t>
            </w:r>
            <w:r w:rsidRPr="00676E18">
              <w:rPr>
                <w:sz w:val="24"/>
                <w:szCs w:val="24"/>
              </w:rPr>
              <w:t>Х</w:t>
            </w:r>
          </w:p>
        </w:tc>
        <w:tc>
          <w:tcPr>
            <w:tcW w:w="1823" w:type="dxa"/>
          </w:tcPr>
          <w:p w14:paraId="1673CD7C" w14:textId="77777777" w:rsidR="005E3AE5" w:rsidRDefault="005E3AE5" w:rsidP="00496403">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Сходи</w:t>
            </w:r>
            <w:proofErr w:type="spellEnd"/>
            <w:r w:rsidRPr="00676E18">
              <w:rPr>
                <w:rFonts w:ascii="Times New Roman" w:hAnsi="Times New Roman" w:cs="Times New Roman"/>
                <w:sz w:val="24"/>
                <w:szCs w:val="24"/>
                <w:lang w:val="kk-KZ"/>
              </w:rPr>
              <w:t>м</w:t>
            </w:r>
            <w:proofErr w:type="spellStart"/>
            <w:r w:rsidRPr="00676E18">
              <w:rPr>
                <w:rFonts w:ascii="Times New Roman" w:hAnsi="Times New Roman" w:cs="Times New Roman"/>
                <w:sz w:val="24"/>
                <w:szCs w:val="24"/>
              </w:rPr>
              <w:t>ость</w:t>
            </w:r>
            <w:proofErr w:type="spellEnd"/>
            <w:r w:rsidRPr="00676E18">
              <w:rPr>
                <w:rFonts w:ascii="Times New Roman" w:hAnsi="Times New Roman" w:cs="Times New Roman"/>
                <w:sz w:val="24"/>
                <w:szCs w:val="24"/>
              </w:rPr>
              <w:t xml:space="preserve">  CKO</w:t>
            </w:r>
          </w:p>
          <w:p w14:paraId="739ED1C7" w14:textId="77777777" w:rsidR="005E3AE5" w:rsidRPr="00676E18" w:rsidRDefault="005E3AE5" w:rsidP="00496403">
            <w:pPr>
              <w:pStyle w:val="TableParagraph"/>
              <w:jc w:val="both"/>
              <w:rPr>
                <w:rFonts w:ascii="Times New Roman" w:eastAsia="Calibri" w:hAnsi="Times New Roman" w:cs="Times New Roman"/>
                <w:sz w:val="24"/>
                <w:szCs w:val="24"/>
              </w:rPr>
            </w:pPr>
            <w:r>
              <w:rPr>
                <w:rFonts w:ascii="Times New Roman" w:hAnsi="Times New Roman" w:cs="Times New Roman"/>
                <w:sz w:val="24"/>
                <w:szCs w:val="24"/>
                <w:lang w:val="ru-RU"/>
              </w:rPr>
              <w:t xml:space="preserve">            </w:t>
            </w:r>
            <w:r w:rsidRPr="00676E18">
              <w:rPr>
                <w:rFonts w:ascii="Times New Roman" w:hAnsi="Times New Roman" w:cs="Times New Roman"/>
                <w:sz w:val="24"/>
                <w:szCs w:val="24"/>
              </w:rPr>
              <w:t>S</w:t>
            </w:r>
            <w:r w:rsidRPr="00676E18">
              <w:rPr>
                <w:rFonts w:ascii="Times New Roman" w:hAnsi="Times New Roman" w:cs="Times New Roman"/>
                <w:position w:val="-4"/>
                <w:sz w:val="24"/>
                <w:szCs w:val="24"/>
                <w:vertAlign w:val="subscript"/>
              </w:rPr>
              <w:t>r</w:t>
            </w:r>
          </w:p>
        </w:tc>
        <w:tc>
          <w:tcPr>
            <w:tcW w:w="1528" w:type="dxa"/>
          </w:tcPr>
          <w:p w14:paraId="2EE2C74A" w14:textId="77777777" w:rsidR="005E3AE5" w:rsidRPr="00676E18" w:rsidRDefault="005E3AE5" w:rsidP="00496403">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Воспроиз</w:t>
            </w:r>
            <w:proofErr w:type="spellEnd"/>
            <w:r w:rsidRPr="00676E18">
              <w:rPr>
                <w:rFonts w:ascii="Times New Roman" w:hAnsi="Times New Roman" w:cs="Times New Roman"/>
                <w:sz w:val="24"/>
                <w:szCs w:val="24"/>
              </w:rPr>
              <w:t>-</w:t>
            </w:r>
          </w:p>
          <w:p w14:paraId="4D042F6F" w14:textId="77777777" w:rsidR="005E3AE5" w:rsidRPr="00676E18" w:rsidRDefault="005E3AE5" w:rsidP="00496403">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водимость</w:t>
            </w:r>
            <w:proofErr w:type="spellEnd"/>
          </w:p>
          <w:p w14:paraId="349C8F17" w14:textId="77777777" w:rsidR="005E3AE5" w:rsidRDefault="005E3AE5" w:rsidP="00496403">
            <w:pPr>
              <w:widowControl/>
              <w:jc w:val="center"/>
              <w:rPr>
                <w:sz w:val="24"/>
                <w:szCs w:val="24"/>
              </w:rPr>
            </w:pPr>
            <w:r w:rsidRPr="00676E18">
              <w:rPr>
                <w:sz w:val="24"/>
                <w:szCs w:val="24"/>
              </w:rPr>
              <w:t xml:space="preserve">CKO </w:t>
            </w:r>
          </w:p>
          <w:p w14:paraId="752A300E" w14:textId="77777777" w:rsidR="005E3AE5" w:rsidRPr="00676E18" w:rsidRDefault="005E3AE5" w:rsidP="00496403">
            <w:pPr>
              <w:widowControl/>
              <w:jc w:val="both"/>
              <w:rPr>
                <w:rFonts w:eastAsia="Calibri"/>
                <w:sz w:val="24"/>
                <w:szCs w:val="24"/>
              </w:rPr>
            </w:pPr>
            <w:r>
              <w:rPr>
                <w:position w:val="6"/>
                <w:sz w:val="24"/>
                <w:szCs w:val="24"/>
              </w:rPr>
              <w:t xml:space="preserve">          </w:t>
            </w:r>
            <w:r w:rsidRPr="00676E18">
              <w:rPr>
                <w:position w:val="6"/>
                <w:sz w:val="24"/>
                <w:szCs w:val="24"/>
              </w:rPr>
              <w:t>S</w:t>
            </w:r>
            <w:r w:rsidRPr="00676E18">
              <w:rPr>
                <w:position w:val="1"/>
                <w:sz w:val="24"/>
                <w:szCs w:val="24"/>
                <w:vertAlign w:val="subscript"/>
              </w:rPr>
              <w:t>R</w:t>
            </w:r>
          </w:p>
        </w:tc>
        <w:tc>
          <w:tcPr>
            <w:tcW w:w="1529" w:type="dxa"/>
          </w:tcPr>
          <w:p w14:paraId="6E828CF5" w14:textId="77777777" w:rsidR="005E3AE5" w:rsidRPr="00676E18" w:rsidRDefault="005E3AE5" w:rsidP="00496403">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Предел</w:t>
            </w:r>
            <w:proofErr w:type="spellEnd"/>
          </w:p>
          <w:p w14:paraId="21668738" w14:textId="77777777" w:rsidR="005E3AE5" w:rsidRPr="00676E18" w:rsidRDefault="005E3AE5" w:rsidP="00496403">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сходимости</w:t>
            </w:r>
            <w:proofErr w:type="spellEnd"/>
          </w:p>
          <w:p w14:paraId="755E3EB1" w14:textId="77777777" w:rsidR="005E3AE5" w:rsidRPr="00676E18" w:rsidRDefault="005E3AE5" w:rsidP="00496403">
            <w:pPr>
              <w:widowControl/>
              <w:jc w:val="both"/>
              <w:rPr>
                <w:rFonts w:eastAsia="Calibri"/>
                <w:sz w:val="24"/>
                <w:szCs w:val="24"/>
              </w:rPr>
            </w:pPr>
            <w:r>
              <w:rPr>
                <w:sz w:val="24"/>
                <w:szCs w:val="24"/>
              </w:rPr>
              <w:t xml:space="preserve">           </w:t>
            </w:r>
            <w:r w:rsidRPr="00676E18">
              <w:rPr>
                <w:sz w:val="24"/>
                <w:szCs w:val="24"/>
                <w:lang w:val="en-US"/>
              </w:rPr>
              <w:t>r</w:t>
            </w:r>
          </w:p>
        </w:tc>
        <w:tc>
          <w:tcPr>
            <w:tcW w:w="1541" w:type="dxa"/>
          </w:tcPr>
          <w:p w14:paraId="3B97F3DA" w14:textId="77777777" w:rsidR="005E3AE5" w:rsidRPr="00676E18" w:rsidRDefault="005E3AE5" w:rsidP="00496403">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Предел</w:t>
            </w:r>
            <w:proofErr w:type="spellEnd"/>
          </w:p>
          <w:p w14:paraId="4F72CD3C" w14:textId="77777777" w:rsidR="005E3AE5" w:rsidRPr="00676E18" w:rsidRDefault="005E3AE5" w:rsidP="00496403">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воспроиз</w:t>
            </w:r>
            <w:proofErr w:type="spellEnd"/>
            <w:r w:rsidRPr="00676E18">
              <w:rPr>
                <w:rFonts w:ascii="Times New Roman" w:hAnsi="Times New Roman" w:cs="Times New Roman"/>
                <w:sz w:val="24"/>
                <w:szCs w:val="24"/>
              </w:rPr>
              <w:t>-</w:t>
            </w:r>
            <w:r w:rsidRPr="00676E18">
              <w:rPr>
                <w:rFonts w:ascii="Times New Roman" w:hAnsi="Times New Roman" w:cs="Times New Roman"/>
                <w:w w:val="95"/>
                <w:sz w:val="24"/>
                <w:szCs w:val="24"/>
              </w:rPr>
              <w:t xml:space="preserve"> </w:t>
            </w:r>
            <w:proofErr w:type="spellStart"/>
            <w:r w:rsidRPr="00676E18">
              <w:rPr>
                <w:rFonts w:ascii="Times New Roman" w:hAnsi="Times New Roman" w:cs="Times New Roman"/>
                <w:w w:val="95"/>
                <w:sz w:val="24"/>
                <w:szCs w:val="24"/>
              </w:rPr>
              <w:t>водимости</w:t>
            </w:r>
            <w:proofErr w:type="spellEnd"/>
          </w:p>
          <w:p w14:paraId="023844E0" w14:textId="77777777" w:rsidR="005E3AE5" w:rsidRPr="00676E18" w:rsidRDefault="005E3AE5" w:rsidP="00496403">
            <w:pPr>
              <w:widowControl/>
              <w:jc w:val="both"/>
              <w:rPr>
                <w:rFonts w:eastAsia="Calibri"/>
                <w:sz w:val="24"/>
                <w:szCs w:val="24"/>
              </w:rPr>
            </w:pPr>
            <w:r>
              <w:rPr>
                <w:w w:val="99"/>
                <w:sz w:val="24"/>
                <w:szCs w:val="24"/>
              </w:rPr>
              <w:t xml:space="preserve">          </w:t>
            </w:r>
            <w:r w:rsidRPr="00676E18">
              <w:rPr>
                <w:w w:val="99"/>
                <w:sz w:val="24"/>
                <w:szCs w:val="24"/>
              </w:rPr>
              <w:t>R</w:t>
            </w:r>
          </w:p>
        </w:tc>
      </w:tr>
      <w:tr w:rsidR="005E3AE5" w14:paraId="021FA129" w14:textId="77777777" w:rsidTr="00496403">
        <w:tc>
          <w:tcPr>
            <w:tcW w:w="1472" w:type="dxa"/>
          </w:tcPr>
          <w:p w14:paraId="5F024305" w14:textId="77777777" w:rsidR="005E3AE5" w:rsidRPr="00676E18" w:rsidRDefault="005E3AE5" w:rsidP="005E3AE5">
            <w:pPr>
              <w:widowControl/>
              <w:jc w:val="both"/>
              <w:rPr>
                <w:rFonts w:eastAsia="Calibri"/>
                <w:sz w:val="24"/>
                <w:szCs w:val="24"/>
              </w:rPr>
            </w:pPr>
            <w:r w:rsidRPr="00676E18">
              <w:rPr>
                <w:spacing w:val="-1"/>
                <w:sz w:val="24"/>
                <w:szCs w:val="24"/>
              </w:rPr>
              <w:t>Хлопок</w:t>
            </w:r>
            <w:r w:rsidRPr="00676E18">
              <w:rPr>
                <w:spacing w:val="-1"/>
                <w:sz w:val="24"/>
                <w:szCs w:val="24"/>
                <w:lang w:val="en-US"/>
              </w:rPr>
              <w:t xml:space="preserve"> 1</w:t>
            </w:r>
          </w:p>
        </w:tc>
        <w:tc>
          <w:tcPr>
            <w:tcW w:w="1451" w:type="dxa"/>
          </w:tcPr>
          <w:p w14:paraId="74D20DF3" w14:textId="3A0AA2D8" w:rsidR="005E3AE5" w:rsidRPr="005E3AE5" w:rsidRDefault="005E3AE5" w:rsidP="005E3AE5">
            <w:pPr>
              <w:widowControl/>
              <w:jc w:val="both"/>
              <w:rPr>
                <w:rFonts w:eastAsia="Calibri"/>
                <w:sz w:val="24"/>
                <w:szCs w:val="24"/>
              </w:rPr>
            </w:pPr>
            <w:r w:rsidRPr="005E3AE5">
              <w:rPr>
                <w:sz w:val="24"/>
                <w:szCs w:val="24"/>
              </w:rPr>
              <w:t xml:space="preserve">   0,9613</w:t>
            </w:r>
          </w:p>
        </w:tc>
        <w:tc>
          <w:tcPr>
            <w:tcW w:w="1823" w:type="dxa"/>
          </w:tcPr>
          <w:p w14:paraId="396E1C23" w14:textId="4515FE60" w:rsidR="005E3AE5" w:rsidRPr="005E3AE5" w:rsidRDefault="005E3AE5" w:rsidP="005E3AE5">
            <w:pPr>
              <w:widowControl/>
              <w:jc w:val="both"/>
              <w:rPr>
                <w:rFonts w:eastAsia="Calibri"/>
                <w:sz w:val="24"/>
                <w:szCs w:val="24"/>
              </w:rPr>
            </w:pPr>
            <w:r w:rsidRPr="005E3AE5">
              <w:rPr>
                <w:sz w:val="24"/>
                <w:szCs w:val="24"/>
              </w:rPr>
              <w:t xml:space="preserve">     0,0094</w:t>
            </w:r>
          </w:p>
        </w:tc>
        <w:tc>
          <w:tcPr>
            <w:tcW w:w="1528" w:type="dxa"/>
          </w:tcPr>
          <w:p w14:paraId="503A441B" w14:textId="77CC94C5" w:rsidR="005E3AE5" w:rsidRPr="005E3AE5" w:rsidRDefault="005E3AE5" w:rsidP="005E3AE5">
            <w:pPr>
              <w:widowControl/>
              <w:jc w:val="both"/>
              <w:rPr>
                <w:rFonts w:eastAsia="Calibri"/>
                <w:sz w:val="24"/>
                <w:szCs w:val="24"/>
              </w:rPr>
            </w:pPr>
            <w:r w:rsidRPr="005E3AE5">
              <w:rPr>
                <w:sz w:val="24"/>
                <w:szCs w:val="24"/>
              </w:rPr>
              <w:t xml:space="preserve">   0,0129</w:t>
            </w:r>
          </w:p>
        </w:tc>
        <w:tc>
          <w:tcPr>
            <w:tcW w:w="1529" w:type="dxa"/>
          </w:tcPr>
          <w:p w14:paraId="66538E08" w14:textId="7E7438FB" w:rsidR="005E3AE5" w:rsidRPr="005E3AE5" w:rsidRDefault="005E3AE5" w:rsidP="005E3AE5">
            <w:pPr>
              <w:widowControl/>
              <w:jc w:val="both"/>
              <w:rPr>
                <w:rFonts w:eastAsia="Calibri"/>
                <w:sz w:val="24"/>
                <w:szCs w:val="24"/>
              </w:rPr>
            </w:pPr>
            <w:r w:rsidRPr="005E3AE5">
              <w:rPr>
                <w:sz w:val="24"/>
                <w:szCs w:val="24"/>
              </w:rPr>
              <w:t xml:space="preserve"> 0,0264</w:t>
            </w:r>
          </w:p>
        </w:tc>
        <w:tc>
          <w:tcPr>
            <w:tcW w:w="1541" w:type="dxa"/>
          </w:tcPr>
          <w:p w14:paraId="2E7CBB06" w14:textId="4BBAF948" w:rsidR="005E3AE5" w:rsidRPr="005E3AE5" w:rsidRDefault="005E3AE5" w:rsidP="005E3AE5">
            <w:pPr>
              <w:widowControl/>
              <w:jc w:val="both"/>
              <w:rPr>
                <w:rFonts w:eastAsia="Calibri"/>
                <w:sz w:val="24"/>
                <w:szCs w:val="24"/>
              </w:rPr>
            </w:pPr>
            <w:r w:rsidRPr="005E3AE5">
              <w:rPr>
                <w:sz w:val="24"/>
                <w:szCs w:val="24"/>
              </w:rPr>
              <w:t xml:space="preserve">    0,0360</w:t>
            </w:r>
          </w:p>
        </w:tc>
      </w:tr>
      <w:tr w:rsidR="005E3AE5" w14:paraId="519A6353" w14:textId="77777777" w:rsidTr="00496403">
        <w:tc>
          <w:tcPr>
            <w:tcW w:w="1472" w:type="dxa"/>
          </w:tcPr>
          <w:p w14:paraId="12765C6B" w14:textId="77777777" w:rsidR="005E3AE5" w:rsidRPr="00676E18" w:rsidRDefault="005E3AE5" w:rsidP="005E3AE5">
            <w:pPr>
              <w:widowControl/>
              <w:jc w:val="both"/>
              <w:rPr>
                <w:rFonts w:eastAsia="Calibri"/>
                <w:sz w:val="24"/>
                <w:szCs w:val="24"/>
              </w:rPr>
            </w:pPr>
            <w:r w:rsidRPr="00676E18">
              <w:rPr>
                <w:spacing w:val="-1"/>
                <w:sz w:val="24"/>
                <w:szCs w:val="24"/>
              </w:rPr>
              <w:t>Хлопок</w:t>
            </w:r>
            <w:r w:rsidRPr="00676E18">
              <w:rPr>
                <w:spacing w:val="-1"/>
                <w:sz w:val="24"/>
                <w:szCs w:val="24"/>
                <w:lang w:val="en-US"/>
              </w:rPr>
              <w:t xml:space="preserve"> 2 </w:t>
            </w:r>
          </w:p>
        </w:tc>
        <w:tc>
          <w:tcPr>
            <w:tcW w:w="1451" w:type="dxa"/>
          </w:tcPr>
          <w:p w14:paraId="61C42307" w14:textId="5EFA21FC" w:rsidR="005E3AE5" w:rsidRPr="005E3AE5" w:rsidRDefault="005E3AE5" w:rsidP="005E3AE5">
            <w:pPr>
              <w:widowControl/>
              <w:jc w:val="both"/>
              <w:rPr>
                <w:rFonts w:eastAsia="Calibri"/>
                <w:sz w:val="24"/>
                <w:szCs w:val="24"/>
              </w:rPr>
            </w:pPr>
            <w:r w:rsidRPr="005E3AE5">
              <w:rPr>
                <w:sz w:val="24"/>
                <w:szCs w:val="24"/>
              </w:rPr>
              <w:t xml:space="preserve">   1,0456</w:t>
            </w:r>
          </w:p>
        </w:tc>
        <w:tc>
          <w:tcPr>
            <w:tcW w:w="1823" w:type="dxa"/>
          </w:tcPr>
          <w:p w14:paraId="3C80B031" w14:textId="3CF6B0CA" w:rsidR="005E3AE5" w:rsidRPr="005E3AE5" w:rsidRDefault="005E3AE5" w:rsidP="005E3AE5">
            <w:pPr>
              <w:widowControl/>
              <w:jc w:val="both"/>
              <w:rPr>
                <w:rFonts w:eastAsia="Calibri"/>
                <w:sz w:val="24"/>
                <w:szCs w:val="24"/>
              </w:rPr>
            </w:pPr>
            <w:r w:rsidRPr="005E3AE5">
              <w:rPr>
                <w:sz w:val="24"/>
                <w:szCs w:val="24"/>
              </w:rPr>
              <w:t xml:space="preserve">     0,0100</w:t>
            </w:r>
          </w:p>
        </w:tc>
        <w:tc>
          <w:tcPr>
            <w:tcW w:w="1528" w:type="dxa"/>
          </w:tcPr>
          <w:p w14:paraId="2FF409D0" w14:textId="5EE912F7" w:rsidR="005E3AE5" w:rsidRPr="005E3AE5" w:rsidRDefault="005E3AE5" w:rsidP="005E3AE5">
            <w:pPr>
              <w:widowControl/>
              <w:jc w:val="both"/>
              <w:rPr>
                <w:rFonts w:eastAsia="Calibri"/>
                <w:sz w:val="24"/>
                <w:szCs w:val="24"/>
              </w:rPr>
            </w:pPr>
            <w:r w:rsidRPr="005E3AE5">
              <w:rPr>
                <w:sz w:val="24"/>
                <w:szCs w:val="24"/>
              </w:rPr>
              <w:t xml:space="preserve">   0,0120</w:t>
            </w:r>
          </w:p>
        </w:tc>
        <w:tc>
          <w:tcPr>
            <w:tcW w:w="1529" w:type="dxa"/>
          </w:tcPr>
          <w:p w14:paraId="40294B60" w14:textId="2E8988EA" w:rsidR="005E3AE5" w:rsidRPr="005E3AE5" w:rsidRDefault="005E3AE5" w:rsidP="005E3AE5">
            <w:pPr>
              <w:widowControl/>
              <w:jc w:val="both"/>
              <w:rPr>
                <w:rFonts w:eastAsia="Calibri"/>
                <w:sz w:val="24"/>
                <w:szCs w:val="24"/>
              </w:rPr>
            </w:pPr>
            <w:r w:rsidRPr="005E3AE5">
              <w:rPr>
                <w:sz w:val="24"/>
                <w:szCs w:val="24"/>
              </w:rPr>
              <w:t xml:space="preserve"> 0,0279</w:t>
            </w:r>
          </w:p>
        </w:tc>
        <w:tc>
          <w:tcPr>
            <w:tcW w:w="1541" w:type="dxa"/>
          </w:tcPr>
          <w:p w14:paraId="0B3D816A" w14:textId="6D564429" w:rsidR="005E3AE5" w:rsidRPr="005E3AE5" w:rsidRDefault="005E3AE5" w:rsidP="005E3AE5">
            <w:pPr>
              <w:widowControl/>
              <w:jc w:val="both"/>
              <w:rPr>
                <w:rFonts w:eastAsia="Calibri"/>
                <w:sz w:val="24"/>
                <w:szCs w:val="24"/>
              </w:rPr>
            </w:pPr>
            <w:r w:rsidRPr="005E3AE5">
              <w:rPr>
                <w:sz w:val="24"/>
                <w:szCs w:val="24"/>
              </w:rPr>
              <w:t xml:space="preserve">    0,0337</w:t>
            </w:r>
          </w:p>
        </w:tc>
      </w:tr>
      <w:tr w:rsidR="005E3AE5" w14:paraId="23DAE6CE" w14:textId="77777777" w:rsidTr="00496403">
        <w:tc>
          <w:tcPr>
            <w:tcW w:w="1472" w:type="dxa"/>
          </w:tcPr>
          <w:p w14:paraId="2AE13A40" w14:textId="77777777" w:rsidR="005E3AE5" w:rsidRPr="00676E18" w:rsidRDefault="005E3AE5" w:rsidP="005E3AE5">
            <w:pPr>
              <w:widowControl/>
              <w:jc w:val="both"/>
              <w:rPr>
                <w:rFonts w:eastAsia="Calibri"/>
                <w:sz w:val="24"/>
                <w:szCs w:val="24"/>
              </w:rPr>
            </w:pPr>
            <w:r w:rsidRPr="00676E18">
              <w:rPr>
                <w:spacing w:val="-1"/>
                <w:sz w:val="24"/>
                <w:szCs w:val="24"/>
              </w:rPr>
              <w:t>Хлопок</w:t>
            </w:r>
            <w:r w:rsidRPr="00676E18">
              <w:rPr>
                <w:spacing w:val="-1"/>
                <w:sz w:val="24"/>
                <w:szCs w:val="24"/>
                <w:lang w:val="en-US"/>
              </w:rPr>
              <w:t xml:space="preserve"> 3 </w:t>
            </w:r>
          </w:p>
        </w:tc>
        <w:tc>
          <w:tcPr>
            <w:tcW w:w="1451" w:type="dxa"/>
          </w:tcPr>
          <w:p w14:paraId="1D846D96" w14:textId="2181B9DB" w:rsidR="005E3AE5" w:rsidRPr="005E3AE5" w:rsidRDefault="005E3AE5" w:rsidP="005E3AE5">
            <w:pPr>
              <w:widowControl/>
              <w:jc w:val="both"/>
              <w:rPr>
                <w:rFonts w:eastAsia="Calibri"/>
                <w:sz w:val="24"/>
                <w:szCs w:val="24"/>
              </w:rPr>
            </w:pPr>
            <w:r w:rsidRPr="005E3AE5">
              <w:rPr>
                <w:sz w:val="24"/>
                <w:szCs w:val="24"/>
              </w:rPr>
              <w:t xml:space="preserve">   1,1390</w:t>
            </w:r>
          </w:p>
        </w:tc>
        <w:tc>
          <w:tcPr>
            <w:tcW w:w="1823" w:type="dxa"/>
          </w:tcPr>
          <w:p w14:paraId="7C6CE024" w14:textId="08C3BBD6" w:rsidR="005E3AE5" w:rsidRPr="005E3AE5" w:rsidRDefault="005E3AE5" w:rsidP="005E3AE5">
            <w:pPr>
              <w:widowControl/>
              <w:jc w:val="both"/>
              <w:rPr>
                <w:rFonts w:eastAsia="Calibri"/>
                <w:sz w:val="24"/>
                <w:szCs w:val="24"/>
              </w:rPr>
            </w:pPr>
            <w:r w:rsidRPr="005E3AE5">
              <w:rPr>
                <w:sz w:val="24"/>
                <w:szCs w:val="24"/>
              </w:rPr>
              <w:t xml:space="preserve">     0,0090</w:t>
            </w:r>
          </w:p>
        </w:tc>
        <w:tc>
          <w:tcPr>
            <w:tcW w:w="1528" w:type="dxa"/>
          </w:tcPr>
          <w:p w14:paraId="77DFBE4F" w14:textId="5809B9D6" w:rsidR="005E3AE5" w:rsidRPr="005E3AE5" w:rsidRDefault="005E3AE5" w:rsidP="005E3AE5">
            <w:pPr>
              <w:widowControl/>
              <w:jc w:val="both"/>
              <w:rPr>
                <w:rFonts w:eastAsia="Calibri"/>
                <w:sz w:val="24"/>
                <w:szCs w:val="24"/>
              </w:rPr>
            </w:pPr>
            <w:r w:rsidRPr="005E3AE5">
              <w:rPr>
                <w:sz w:val="24"/>
                <w:szCs w:val="24"/>
              </w:rPr>
              <w:t xml:space="preserve">   0,0101</w:t>
            </w:r>
          </w:p>
        </w:tc>
        <w:tc>
          <w:tcPr>
            <w:tcW w:w="1529" w:type="dxa"/>
          </w:tcPr>
          <w:p w14:paraId="5D94D901" w14:textId="082B3052" w:rsidR="005E3AE5" w:rsidRPr="005E3AE5" w:rsidRDefault="005E3AE5" w:rsidP="005E3AE5">
            <w:pPr>
              <w:widowControl/>
              <w:jc w:val="both"/>
              <w:rPr>
                <w:rFonts w:eastAsia="Calibri"/>
                <w:sz w:val="24"/>
                <w:szCs w:val="24"/>
              </w:rPr>
            </w:pPr>
            <w:r w:rsidRPr="005E3AE5">
              <w:rPr>
                <w:sz w:val="24"/>
                <w:szCs w:val="24"/>
              </w:rPr>
              <w:t xml:space="preserve"> 0,0252</w:t>
            </w:r>
          </w:p>
        </w:tc>
        <w:tc>
          <w:tcPr>
            <w:tcW w:w="1541" w:type="dxa"/>
          </w:tcPr>
          <w:p w14:paraId="3255E264" w14:textId="7BE96AA4" w:rsidR="005E3AE5" w:rsidRPr="005E3AE5" w:rsidRDefault="005E3AE5" w:rsidP="005E3AE5">
            <w:pPr>
              <w:widowControl/>
              <w:jc w:val="both"/>
              <w:rPr>
                <w:rFonts w:eastAsia="Calibri"/>
                <w:sz w:val="24"/>
                <w:szCs w:val="24"/>
              </w:rPr>
            </w:pPr>
            <w:r w:rsidRPr="005E3AE5">
              <w:rPr>
                <w:sz w:val="24"/>
                <w:szCs w:val="24"/>
              </w:rPr>
              <w:t xml:space="preserve">    0,0282</w:t>
            </w:r>
          </w:p>
        </w:tc>
      </w:tr>
      <w:tr w:rsidR="005E3AE5" w14:paraId="09688A55" w14:textId="77777777" w:rsidTr="00496403">
        <w:tc>
          <w:tcPr>
            <w:tcW w:w="1472" w:type="dxa"/>
          </w:tcPr>
          <w:p w14:paraId="1FD52376" w14:textId="77777777" w:rsidR="005E3AE5" w:rsidRPr="00676E18" w:rsidRDefault="005E3AE5" w:rsidP="005E3AE5">
            <w:pPr>
              <w:widowControl/>
              <w:jc w:val="both"/>
              <w:rPr>
                <w:rFonts w:eastAsia="Calibri"/>
                <w:sz w:val="24"/>
                <w:szCs w:val="24"/>
              </w:rPr>
            </w:pPr>
            <w:r w:rsidRPr="00676E18">
              <w:rPr>
                <w:spacing w:val="-1"/>
                <w:sz w:val="24"/>
                <w:szCs w:val="24"/>
              </w:rPr>
              <w:t>Хлопок</w:t>
            </w:r>
            <w:r w:rsidRPr="00676E18">
              <w:rPr>
                <w:spacing w:val="-1"/>
                <w:sz w:val="24"/>
                <w:szCs w:val="24"/>
                <w:lang w:val="en-US"/>
              </w:rPr>
              <w:t xml:space="preserve"> 4 </w:t>
            </w:r>
          </w:p>
        </w:tc>
        <w:tc>
          <w:tcPr>
            <w:tcW w:w="1451" w:type="dxa"/>
          </w:tcPr>
          <w:p w14:paraId="4EBE294D" w14:textId="44ACFFE7" w:rsidR="005E3AE5" w:rsidRPr="005E3AE5" w:rsidRDefault="005E3AE5" w:rsidP="005E3AE5">
            <w:pPr>
              <w:widowControl/>
              <w:jc w:val="both"/>
              <w:rPr>
                <w:rFonts w:eastAsia="Calibri"/>
                <w:sz w:val="24"/>
                <w:szCs w:val="24"/>
              </w:rPr>
            </w:pPr>
            <w:r w:rsidRPr="005E3AE5">
              <w:rPr>
                <w:sz w:val="24"/>
                <w:szCs w:val="24"/>
              </w:rPr>
              <w:t xml:space="preserve">   1,2037</w:t>
            </w:r>
          </w:p>
        </w:tc>
        <w:tc>
          <w:tcPr>
            <w:tcW w:w="1823" w:type="dxa"/>
          </w:tcPr>
          <w:p w14:paraId="70435B17" w14:textId="3BE2112B" w:rsidR="005E3AE5" w:rsidRPr="005E3AE5" w:rsidRDefault="005E3AE5" w:rsidP="005E3AE5">
            <w:pPr>
              <w:widowControl/>
              <w:jc w:val="both"/>
              <w:rPr>
                <w:rFonts w:eastAsia="Calibri"/>
                <w:sz w:val="24"/>
                <w:szCs w:val="24"/>
              </w:rPr>
            </w:pPr>
            <w:r w:rsidRPr="005E3AE5">
              <w:rPr>
                <w:sz w:val="24"/>
                <w:szCs w:val="24"/>
              </w:rPr>
              <w:t xml:space="preserve">     0,0103</w:t>
            </w:r>
          </w:p>
        </w:tc>
        <w:tc>
          <w:tcPr>
            <w:tcW w:w="1528" w:type="dxa"/>
          </w:tcPr>
          <w:p w14:paraId="630A85AD" w14:textId="6AB966B3" w:rsidR="005E3AE5" w:rsidRPr="005E3AE5" w:rsidRDefault="005E3AE5" w:rsidP="005E3AE5">
            <w:pPr>
              <w:widowControl/>
              <w:jc w:val="both"/>
              <w:rPr>
                <w:rFonts w:eastAsia="Calibri"/>
                <w:sz w:val="24"/>
                <w:szCs w:val="24"/>
              </w:rPr>
            </w:pPr>
            <w:r w:rsidRPr="005E3AE5">
              <w:rPr>
                <w:sz w:val="24"/>
                <w:szCs w:val="24"/>
              </w:rPr>
              <w:t xml:space="preserve">   0,0110</w:t>
            </w:r>
          </w:p>
        </w:tc>
        <w:tc>
          <w:tcPr>
            <w:tcW w:w="1529" w:type="dxa"/>
          </w:tcPr>
          <w:p w14:paraId="25B735A9" w14:textId="65A5D730" w:rsidR="005E3AE5" w:rsidRPr="005E3AE5" w:rsidRDefault="005E3AE5" w:rsidP="005E3AE5">
            <w:pPr>
              <w:widowControl/>
              <w:jc w:val="both"/>
              <w:rPr>
                <w:rFonts w:eastAsia="Calibri"/>
                <w:sz w:val="24"/>
                <w:szCs w:val="24"/>
              </w:rPr>
            </w:pPr>
            <w:r w:rsidRPr="005E3AE5">
              <w:rPr>
                <w:sz w:val="24"/>
                <w:szCs w:val="24"/>
              </w:rPr>
              <w:t xml:space="preserve"> 0,0288</w:t>
            </w:r>
          </w:p>
        </w:tc>
        <w:tc>
          <w:tcPr>
            <w:tcW w:w="1541" w:type="dxa"/>
            <w:tcBorders>
              <w:bottom w:val="single" w:sz="4" w:space="0" w:color="auto"/>
            </w:tcBorders>
          </w:tcPr>
          <w:p w14:paraId="009258E2" w14:textId="263D3770" w:rsidR="005E3AE5" w:rsidRPr="005E3AE5" w:rsidRDefault="005E3AE5" w:rsidP="005E3AE5">
            <w:pPr>
              <w:widowControl/>
              <w:jc w:val="both"/>
              <w:rPr>
                <w:rFonts w:eastAsia="Calibri"/>
                <w:sz w:val="24"/>
                <w:szCs w:val="24"/>
              </w:rPr>
            </w:pPr>
            <w:r w:rsidRPr="005E3AE5">
              <w:rPr>
                <w:sz w:val="24"/>
                <w:szCs w:val="24"/>
              </w:rPr>
              <w:t xml:space="preserve">    0,0307</w:t>
            </w:r>
          </w:p>
        </w:tc>
      </w:tr>
      <w:tr w:rsidR="005E3AE5" w14:paraId="763FD9D0" w14:textId="77777777" w:rsidTr="00496403">
        <w:tc>
          <w:tcPr>
            <w:tcW w:w="1472" w:type="dxa"/>
          </w:tcPr>
          <w:p w14:paraId="0A8F8326" w14:textId="77777777" w:rsidR="005E3AE5" w:rsidRPr="00676E18" w:rsidRDefault="005E3AE5" w:rsidP="005E3AE5">
            <w:pPr>
              <w:widowControl/>
              <w:jc w:val="both"/>
              <w:rPr>
                <w:rFonts w:eastAsia="Calibri"/>
                <w:sz w:val="24"/>
                <w:szCs w:val="24"/>
              </w:rPr>
            </w:pPr>
            <w:r w:rsidRPr="00676E18">
              <w:rPr>
                <w:spacing w:val="-1"/>
                <w:sz w:val="24"/>
                <w:szCs w:val="24"/>
              </w:rPr>
              <w:t>Хлопок</w:t>
            </w:r>
            <w:r w:rsidRPr="00676E18">
              <w:rPr>
                <w:spacing w:val="-1"/>
                <w:sz w:val="24"/>
                <w:szCs w:val="24"/>
                <w:lang w:val="en-US"/>
              </w:rPr>
              <w:t xml:space="preserve"> 5</w:t>
            </w:r>
          </w:p>
        </w:tc>
        <w:tc>
          <w:tcPr>
            <w:tcW w:w="1451" w:type="dxa"/>
          </w:tcPr>
          <w:p w14:paraId="3EA7047C" w14:textId="158485DA" w:rsidR="005E3AE5" w:rsidRPr="005E3AE5" w:rsidRDefault="005E3AE5" w:rsidP="005E3AE5">
            <w:pPr>
              <w:widowControl/>
              <w:jc w:val="both"/>
              <w:rPr>
                <w:rFonts w:eastAsia="Calibri"/>
                <w:sz w:val="24"/>
                <w:szCs w:val="24"/>
              </w:rPr>
            </w:pPr>
            <w:r w:rsidRPr="005E3AE5">
              <w:rPr>
                <w:sz w:val="24"/>
                <w:szCs w:val="24"/>
              </w:rPr>
              <w:t xml:space="preserve">   1,1401</w:t>
            </w:r>
          </w:p>
        </w:tc>
        <w:tc>
          <w:tcPr>
            <w:tcW w:w="1823" w:type="dxa"/>
          </w:tcPr>
          <w:p w14:paraId="2863E9AB" w14:textId="180FBE96" w:rsidR="005E3AE5" w:rsidRPr="005E3AE5" w:rsidRDefault="005E3AE5" w:rsidP="005E3AE5">
            <w:pPr>
              <w:widowControl/>
              <w:jc w:val="both"/>
              <w:rPr>
                <w:rFonts w:eastAsia="Calibri"/>
                <w:sz w:val="24"/>
                <w:szCs w:val="24"/>
              </w:rPr>
            </w:pPr>
            <w:r w:rsidRPr="005E3AE5">
              <w:rPr>
                <w:sz w:val="24"/>
                <w:szCs w:val="24"/>
              </w:rPr>
              <w:t xml:space="preserve">     0,0093</w:t>
            </w:r>
          </w:p>
        </w:tc>
        <w:tc>
          <w:tcPr>
            <w:tcW w:w="1528" w:type="dxa"/>
          </w:tcPr>
          <w:p w14:paraId="1C081466" w14:textId="2F0F316C" w:rsidR="005E3AE5" w:rsidRPr="005E3AE5" w:rsidRDefault="005E3AE5" w:rsidP="005E3AE5">
            <w:pPr>
              <w:widowControl/>
              <w:jc w:val="both"/>
              <w:rPr>
                <w:rFonts w:eastAsia="Calibri"/>
                <w:sz w:val="24"/>
                <w:szCs w:val="24"/>
              </w:rPr>
            </w:pPr>
            <w:r w:rsidRPr="005E3AE5">
              <w:rPr>
                <w:sz w:val="24"/>
                <w:szCs w:val="24"/>
              </w:rPr>
              <w:t xml:space="preserve">   0,0110</w:t>
            </w:r>
          </w:p>
        </w:tc>
        <w:tc>
          <w:tcPr>
            <w:tcW w:w="1529" w:type="dxa"/>
          </w:tcPr>
          <w:p w14:paraId="7D034745" w14:textId="74E7C729" w:rsidR="005E3AE5" w:rsidRPr="005E3AE5" w:rsidRDefault="005E3AE5" w:rsidP="005E3AE5">
            <w:pPr>
              <w:widowControl/>
              <w:jc w:val="both"/>
              <w:rPr>
                <w:rFonts w:eastAsia="Calibri"/>
                <w:sz w:val="24"/>
                <w:szCs w:val="24"/>
              </w:rPr>
            </w:pPr>
            <w:r w:rsidRPr="005E3AE5">
              <w:rPr>
                <w:sz w:val="24"/>
                <w:szCs w:val="24"/>
              </w:rPr>
              <w:t xml:space="preserve"> 0,0262</w:t>
            </w:r>
          </w:p>
        </w:tc>
        <w:tc>
          <w:tcPr>
            <w:tcW w:w="1541" w:type="dxa"/>
            <w:tcBorders>
              <w:bottom w:val="single" w:sz="4" w:space="0" w:color="auto"/>
            </w:tcBorders>
          </w:tcPr>
          <w:p w14:paraId="01D22771" w14:textId="7AD0624F" w:rsidR="005E3AE5" w:rsidRPr="005E3AE5" w:rsidRDefault="005E3AE5" w:rsidP="005E3AE5">
            <w:pPr>
              <w:widowControl/>
              <w:jc w:val="both"/>
              <w:rPr>
                <w:rFonts w:eastAsia="Calibri"/>
                <w:sz w:val="24"/>
                <w:szCs w:val="24"/>
              </w:rPr>
            </w:pPr>
            <w:r w:rsidRPr="005E3AE5">
              <w:rPr>
                <w:sz w:val="24"/>
                <w:szCs w:val="24"/>
              </w:rPr>
              <w:t xml:space="preserve">    0,0308</w:t>
            </w:r>
          </w:p>
        </w:tc>
      </w:tr>
      <w:tr w:rsidR="005E3AE5" w14:paraId="687E8404" w14:textId="77777777" w:rsidTr="00496403">
        <w:tc>
          <w:tcPr>
            <w:tcW w:w="9344" w:type="dxa"/>
            <w:gridSpan w:val="6"/>
          </w:tcPr>
          <w:p w14:paraId="0A93F083" w14:textId="77777777" w:rsidR="005E3AE5" w:rsidRPr="00676E18" w:rsidRDefault="005E3AE5" w:rsidP="00496403">
            <w:pPr>
              <w:widowControl/>
              <w:jc w:val="both"/>
              <w:rPr>
                <w:rFonts w:eastAsia="Calibri"/>
              </w:rPr>
            </w:pPr>
            <w:r w:rsidRPr="00676E18">
              <w:rPr>
                <w:rFonts w:eastAsia="Calibri"/>
              </w:rPr>
              <w:t>Примечание - Среднее значение получено усреднением расчетов лабораторий</w:t>
            </w:r>
          </w:p>
        </w:tc>
      </w:tr>
    </w:tbl>
    <w:p w14:paraId="589B70A8" w14:textId="77777777" w:rsidR="005E3AE5" w:rsidRDefault="005E3AE5" w:rsidP="005E3AE5">
      <w:pPr>
        <w:widowControl/>
        <w:ind w:firstLine="567"/>
        <w:jc w:val="both"/>
        <w:rPr>
          <w:rFonts w:eastAsia="Calibri"/>
          <w:sz w:val="24"/>
          <w:szCs w:val="24"/>
        </w:rPr>
      </w:pPr>
    </w:p>
    <w:bookmarkEnd w:id="5"/>
    <w:p w14:paraId="155D3EE0" w14:textId="77777777" w:rsidR="005E3AE5" w:rsidRPr="005E3AE5" w:rsidRDefault="005E3AE5" w:rsidP="00496403">
      <w:pPr>
        <w:ind w:right="479"/>
        <w:rPr>
          <w:sz w:val="24"/>
          <w:szCs w:val="24"/>
        </w:rPr>
      </w:pPr>
      <w:r w:rsidRPr="005E3AE5">
        <w:rPr>
          <w:rFonts w:eastAsia="Calibri"/>
          <w:sz w:val="24"/>
          <w:szCs w:val="24"/>
        </w:rPr>
        <w:t xml:space="preserve">Таблица </w:t>
      </w:r>
      <w:r w:rsidRPr="005E3AE5">
        <w:rPr>
          <w:rFonts w:eastAsia="Calibri"/>
          <w:sz w:val="24"/>
          <w:szCs w:val="24"/>
        </w:rPr>
        <w:t xml:space="preserve">5 </w:t>
      </w:r>
      <w:r w:rsidRPr="005E3AE5">
        <w:rPr>
          <w:rFonts w:eastAsia="Calibri"/>
          <w:sz w:val="24"/>
          <w:szCs w:val="24"/>
        </w:rPr>
        <w:t xml:space="preserve">- </w:t>
      </w:r>
      <w:r w:rsidRPr="005E3AE5">
        <w:rPr>
          <w:sz w:val="24"/>
          <w:szCs w:val="24"/>
        </w:rPr>
        <w:t>Удельная разрывная нагрузка</w:t>
      </w:r>
    </w:p>
    <w:p w14:paraId="389F9867" w14:textId="50A54835" w:rsidR="005E3AE5" w:rsidRPr="005E3AE5" w:rsidRDefault="005E3AE5" w:rsidP="005E3AE5">
      <w:pPr>
        <w:tabs>
          <w:tab w:val="left" w:pos="8789"/>
        </w:tabs>
        <w:rPr>
          <w:sz w:val="24"/>
          <w:szCs w:val="24"/>
        </w:rPr>
      </w:pPr>
      <w:r w:rsidRPr="005E3AE5">
        <w:rPr>
          <w:sz w:val="24"/>
          <w:szCs w:val="24"/>
        </w:rPr>
        <w:t xml:space="preserve">                                                                                                </w:t>
      </w:r>
      <w:r>
        <w:rPr>
          <w:sz w:val="24"/>
          <w:szCs w:val="24"/>
        </w:rPr>
        <w:t xml:space="preserve">                       </w:t>
      </w:r>
      <w:r w:rsidRPr="005E3AE5">
        <w:rPr>
          <w:sz w:val="24"/>
          <w:szCs w:val="24"/>
        </w:rPr>
        <w:t>В грамм-силе на текс</w:t>
      </w:r>
    </w:p>
    <w:tbl>
      <w:tblPr>
        <w:tblStyle w:val="a9"/>
        <w:tblW w:w="0" w:type="auto"/>
        <w:tblLook w:val="04A0" w:firstRow="1" w:lastRow="0" w:firstColumn="1" w:lastColumn="0" w:noHBand="0" w:noVBand="1"/>
      </w:tblPr>
      <w:tblGrid>
        <w:gridCol w:w="1472"/>
        <w:gridCol w:w="1451"/>
        <w:gridCol w:w="1823"/>
        <w:gridCol w:w="1528"/>
        <w:gridCol w:w="1529"/>
        <w:gridCol w:w="1541"/>
      </w:tblGrid>
      <w:tr w:rsidR="005E3AE5" w14:paraId="2C13307C" w14:textId="77777777" w:rsidTr="00496403">
        <w:tc>
          <w:tcPr>
            <w:tcW w:w="1472" w:type="dxa"/>
          </w:tcPr>
          <w:p w14:paraId="0F4CC86D" w14:textId="77777777" w:rsidR="005E3AE5" w:rsidRPr="00676E18" w:rsidRDefault="005E3AE5" w:rsidP="00496403">
            <w:pPr>
              <w:widowControl/>
              <w:jc w:val="both"/>
              <w:rPr>
                <w:rFonts w:eastAsia="Calibri"/>
                <w:sz w:val="24"/>
                <w:szCs w:val="24"/>
              </w:rPr>
            </w:pPr>
            <w:r w:rsidRPr="00676E18">
              <w:rPr>
                <w:sz w:val="24"/>
                <w:szCs w:val="24"/>
              </w:rPr>
              <w:t>Материал</w:t>
            </w:r>
          </w:p>
        </w:tc>
        <w:tc>
          <w:tcPr>
            <w:tcW w:w="1451" w:type="dxa"/>
          </w:tcPr>
          <w:p w14:paraId="0FB1C54F" w14:textId="77777777" w:rsidR="005E3AE5" w:rsidRPr="00676E18" w:rsidRDefault="005E3AE5" w:rsidP="00496403">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Среднее</w:t>
            </w:r>
            <w:proofErr w:type="spellEnd"/>
            <w:r w:rsidRPr="00676E18">
              <w:rPr>
                <w:rFonts w:ascii="Times New Roman" w:hAnsi="Times New Roman" w:cs="Times New Roman"/>
                <w:sz w:val="24"/>
                <w:szCs w:val="24"/>
              </w:rPr>
              <w:t xml:space="preserve"> </w:t>
            </w:r>
            <w:proofErr w:type="spellStart"/>
            <w:r w:rsidRPr="00676E18">
              <w:rPr>
                <w:rFonts w:ascii="Times New Roman" w:hAnsi="Times New Roman" w:cs="Times New Roman"/>
                <w:sz w:val="24"/>
                <w:szCs w:val="24"/>
              </w:rPr>
              <w:t>значение</w:t>
            </w:r>
            <w:proofErr w:type="spellEnd"/>
          </w:p>
          <w:p w14:paraId="31EB2029" w14:textId="77777777" w:rsidR="005E3AE5" w:rsidRPr="00676E18" w:rsidRDefault="005E3AE5" w:rsidP="00496403">
            <w:pPr>
              <w:widowControl/>
              <w:jc w:val="both"/>
              <w:rPr>
                <w:rFonts w:eastAsia="Calibri"/>
                <w:sz w:val="24"/>
                <w:szCs w:val="24"/>
              </w:rPr>
            </w:pPr>
            <w:r>
              <w:rPr>
                <w:sz w:val="24"/>
                <w:szCs w:val="24"/>
              </w:rPr>
              <w:t xml:space="preserve">          </w:t>
            </w:r>
            <w:r w:rsidRPr="00676E18">
              <w:rPr>
                <w:sz w:val="24"/>
                <w:szCs w:val="24"/>
              </w:rPr>
              <w:t>Х</w:t>
            </w:r>
          </w:p>
        </w:tc>
        <w:tc>
          <w:tcPr>
            <w:tcW w:w="1823" w:type="dxa"/>
          </w:tcPr>
          <w:p w14:paraId="243D866C" w14:textId="77777777" w:rsidR="005E3AE5" w:rsidRDefault="005E3AE5" w:rsidP="00496403">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Сходи</w:t>
            </w:r>
            <w:proofErr w:type="spellEnd"/>
            <w:r w:rsidRPr="00676E18">
              <w:rPr>
                <w:rFonts w:ascii="Times New Roman" w:hAnsi="Times New Roman" w:cs="Times New Roman"/>
                <w:sz w:val="24"/>
                <w:szCs w:val="24"/>
                <w:lang w:val="kk-KZ"/>
              </w:rPr>
              <w:t>м</w:t>
            </w:r>
            <w:proofErr w:type="spellStart"/>
            <w:r w:rsidRPr="00676E18">
              <w:rPr>
                <w:rFonts w:ascii="Times New Roman" w:hAnsi="Times New Roman" w:cs="Times New Roman"/>
                <w:sz w:val="24"/>
                <w:szCs w:val="24"/>
              </w:rPr>
              <w:t>ость</w:t>
            </w:r>
            <w:proofErr w:type="spellEnd"/>
            <w:r w:rsidRPr="00676E18">
              <w:rPr>
                <w:rFonts w:ascii="Times New Roman" w:hAnsi="Times New Roman" w:cs="Times New Roman"/>
                <w:sz w:val="24"/>
                <w:szCs w:val="24"/>
              </w:rPr>
              <w:t xml:space="preserve">  CKO</w:t>
            </w:r>
          </w:p>
          <w:p w14:paraId="675A9DEF" w14:textId="77777777" w:rsidR="005E3AE5" w:rsidRPr="00676E18" w:rsidRDefault="005E3AE5" w:rsidP="00496403">
            <w:pPr>
              <w:pStyle w:val="TableParagraph"/>
              <w:jc w:val="both"/>
              <w:rPr>
                <w:rFonts w:ascii="Times New Roman" w:eastAsia="Calibri" w:hAnsi="Times New Roman" w:cs="Times New Roman"/>
                <w:sz w:val="24"/>
                <w:szCs w:val="24"/>
              </w:rPr>
            </w:pPr>
            <w:r>
              <w:rPr>
                <w:rFonts w:ascii="Times New Roman" w:hAnsi="Times New Roman" w:cs="Times New Roman"/>
                <w:sz w:val="24"/>
                <w:szCs w:val="24"/>
                <w:lang w:val="ru-RU"/>
              </w:rPr>
              <w:t xml:space="preserve">            </w:t>
            </w:r>
            <w:r w:rsidRPr="00676E18">
              <w:rPr>
                <w:rFonts w:ascii="Times New Roman" w:hAnsi="Times New Roman" w:cs="Times New Roman"/>
                <w:sz w:val="24"/>
                <w:szCs w:val="24"/>
              </w:rPr>
              <w:t>S</w:t>
            </w:r>
            <w:r w:rsidRPr="00676E18">
              <w:rPr>
                <w:rFonts w:ascii="Times New Roman" w:hAnsi="Times New Roman" w:cs="Times New Roman"/>
                <w:position w:val="-4"/>
                <w:sz w:val="24"/>
                <w:szCs w:val="24"/>
                <w:vertAlign w:val="subscript"/>
              </w:rPr>
              <w:t>r</w:t>
            </w:r>
          </w:p>
        </w:tc>
        <w:tc>
          <w:tcPr>
            <w:tcW w:w="1528" w:type="dxa"/>
          </w:tcPr>
          <w:p w14:paraId="1A69C0F7" w14:textId="77777777" w:rsidR="005E3AE5" w:rsidRPr="00676E18" w:rsidRDefault="005E3AE5" w:rsidP="00496403">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Воспроиз</w:t>
            </w:r>
            <w:proofErr w:type="spellEnd"/>
            <w:r w:rsidRPr="00676E18">
              <w:rPr>
                <w:rFonts w:ascii="Times New Roman" w:hAnsi="Times New Roman" w:cs="Times New Roman"/>
                <w:sz w:val="24"/>
                <w:szCs w:val="24"/>
              </w:rPr>
              <w:t>-</w:t>
            </w:r>
          </w:p>
          <w:p w14:paraId="661C8B83" w14:textId="77777777" w:rsidR="005E3AE5" w:rsidRPr="00676E18" w:rsidRDefault="005E3AE5" w:rsidP="00496403">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водимость</w:t>
            </w:r>
            <w:proofErr w:type="spellEnd"/>
          </w:p>
          <w:p w14:paraId="7020FAE0" w14:textId="77777777" w:rsidR="005E3AE5" w:rsidRDefault="005E3AE5" w:rsidP="00496403">
            <w:pPr>
              <w:widowControl/>
              <w:jc w:val="center"/>
              <w:rPr>
                <w:sz w:val="24"/>
                <w:szCs w:val="24"/>
              </w:rPr>
            </w:pPr>
            <w:r w:rsidRPr="00676E18">
              <w:rPr>
                <w:sz w:val="24"/>
                <w:szCs w:val="24"/>
              </w:rPr>
              <w:t xml:space="preserve">CKO </w:t>
            </w:r>
          </w:p>
          <w:p w14:paraId="3C455EDB" w14:textId="77777777" w:rsidR="005E3AE5" w:rsidRPr="00676E18" w:rsidRDefault="005E3AE5" w:rsidP="00496403">
            <w:pPr>
              <w:widowControl/>
              <w:jc w:val="both"/>
              <w:rPr>
                <w:rFonts w:eastAsia="Calibri"/>
                <w:sz w:val="24"/>
                <w:szCs w:val="24"/>
              </w:rPr>
            </w:pPr>
            <w:r>
              <w:rPr>
                <w:position w:val="6"/>
                <w:sz w:val="24"/>
                <w:szCs w:val="24"/>
              </w:rPr>
              <w:t xml:space="preserve">          </w:t>
            </w:r>
            <w:r w:rsidRPr="00676E18">
              <w:rPr>
                <w:position w:val="6"/>
                <w:sz w:val="24"/>
                <w:szCs w:val="24"/>
              </w:rPr>
              <w:t>S</w:t>
            </w:r>
            <w:r w:rsidRPr="00676E18">
              <w:rPr>
                <w:position w:val="1"/>
                <w:sz w:val="24"/>
                <w:szCs w:val="24"/>
                <w:vertAlign w:val="subscript"/>
              </w:rPr>
              <w:t>R</w:t>
            </w:r>
          </w:p>
        </w:tc>
        <w:tc>
          <w:tcPr>
            <w:tcW w:w="1529" w:type="dxa"/>
          </w:tcPr>
          <w:p w14:paraId="4C54DE96" w14:textId="77777777" w:rsidR="005E3AE5" w:rsidRPr="00676E18" w:rsidRDefault="005E3AE5" w:rsidP="00496403">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Предел</w:t>
            </w:r>
            <w:proofErr w:type="spellEnd"/>
          </w:p>
          <w:p w14:paraId="6EEBF0F6" w14:textId="77777777" w:rsidR="005E3AE5" w:rsidRPr="00676E18" w:rsidRDefault="005E3AE5" w:rsidP="00496403">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сходимости</w:t>
            </w:r>
            <w:proofErr w:type="spellEnd"/>
          </w:p>
          <w:p w14:paraId="6C8810B7" w14:textId="77777777" w:rsidR="005E3AE5" w:rsidRPr="00676E18" w:rsidRDefault="005E3AE5" w:rsidP="00496403">
            <w:pPr>
              <w:widowControl/>
              <w:jc w:val="both"/>
              <w:rPr>
                <w:rFonts w:eastAsia="Calibri"/>
                <w:sz w:val="24"/>
                <w:szCs w:val="24"/>
              </w:rPr>
            </w:pPr>
            <w:r>
              <w:rPr>
                <w:sz w:val="24"/>
                <w:szCs w:val="24"/>
              </w:rPr>
              <w:t xml:space="preserve">           </w:t>
            </w:r>
            <w:r w:rsidRPr="00676E18">
              <w:rPr>
                <w:sz w:val="24"/>
                <w:szCs w:val="24"/>
                <w:lang w:val="en-US"/>
              </w:rPr>
              <w:t>r</w:t>
            </w:r>
          </w:p>
        </w:tc>
        <w:tc>
          <w:tcPr>
            <w:tcW w:w="1541" w:type="dxa"/>
          </w:tcPr>
          <w:p w14:paraId="3AF6265B" w14:textId="77777777" w:rsidR="005E3AE5" w:rsidRPr="00676E18" w:rsidRDefault="005E3AE5" w:rsidP="00496403">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Предел</w:t>
            </w:r>
            <w:proofErr w:type="spellEnd"/>
          </w:p>
          <w:p w14:paraId="102A3DDD" w14:textId="77777777" w:rsidR="005E3AE5" w:rsidRPr="00676E18" w:rsidRDefault="005E3AE5" w:rsidP="00496403">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воспроиз</w:t>
            </w:r>
            <w:proofErr w:type="spellEnd"/>
            <w:r w:rsidRPr="00676E18">
              <w:rPr>
                <w:rFonts w:ascii="Times New Roman" w:hAnsi="Times New Roman" w:cs="Times New Roman"/>
                <w:sz w:val="24"/>
                <w:szCs w:val="24"/>
              </w:rPr>
              <w:t>-</w:t>
            </w:r>
            <w:r w:rsidRPr="00676E18">
              <w:rPr>
                <w:rFonts w:ascii="Times New Roman" w:hAnsi="Times New Roman" w:cs="Times New Roman"/>
                <w:w w:val="95"/>
                <w:sz w:val="24"/>
                <w:szCs w:val="24"/>
              </w:rPr>
              <w:t xml:space="preserve"> </w:t>
            </w:r>
            <w:proofErr w:type="spellStart"/>
            <w:r w:rsidRPr="00676E18">
              <w:rPr>
                <w:rFonts w:ascii="Times New Roman" w:hAnsi="Times New Roman" w:cs="Times New Roman"/>
                <w:w w:val="95"/>
                <w:sz w:val="24"/>
                <w:szCs w:val="24"/>
              </w:rPr>
              <w:t>водимости</w:t>
            </w:r>
            <w:proofErr w:type="spellEnd"/>
          </w:p>
          <w:p w14:paraId="3F9401BB" w14:textId="77777777" w:rsidR="005E3AE5" w:rsidRPr="00676E18" w:rsidRDefault="005E3AE5" w:rsidP="00496403">
            <w:pPr>
              <w:widowControl/>
              <w:jc w:val="both"/>
              <w:rPr>
                <w:rFonts w:eastAsia="Calibri"/>
                <w:sz w:val="24"/>
                <w:szCs w:val="24"/>
              </w:rPr>
            </w:pPr>
            <w:r>
              <w:rPr>
                <w:w w:val="99"/>
                <w:sz w:val="24"/>
                <w:szCs w:val="24"/>
              </w:rPr>
              <w:t xml:space="preserve">          </w:t>
            </w:r>
            <w:r w:rsidRPr="00676E18">
              <w:rPr>
                <w:w w:val="99"/>
                <w:sz w:val="24"/>
                <w:szCs w:val="24"/>
              </w:rPr>
              <w:t>R</w:t>
            </w:r>
          </w:p>
        </w:tc>
      </w:tr>
      <w:tr w:rsidR="005E3AE5" w14:paraId="70DB53C6" w14:textId="77777777" w:rsidTr="00496403">
        <w:tc>
          <w:tcPr>
            <w:tcW w:w="1472" w:type="dxa"/>
          </w:tcPr>
          <w:p w14:paraId="7737DECF" w14:textId="77777777" w:rsidR="005E3AE5" w:rsidRPr="00676E18" w:rsidRDefault="005E3AE5" w:rsidP="005E3AE5">
            <w:pPr>
              <w:widowControl/>
              <w:jc w:val="both"/>
              <w:rPr>
                <w:rFonts w:eastAsia="Calibri"/>
                <w:sz w:val="24"/>
                <w:szCs w:val="24"/>
              </w:rPr>
            </w:pPr>
            <w:r w:rsidRPr="00676E18">
              <w:rPr>
                <w:spacing w:val="-1"/>
                <w:sz w:val="24"/>
                <w:szCs w:val="24"/>
              </w:rPr>
              <w:t>Хлопок</w:t>
            </w:r>
            <w:r w:rsidRPr="00676E18">
              <w:rPr>
                <w:spacing w:val="-1"/>
                <w:sz w:val="24"/>
                <w:szCs w:val="24"/>
                <w:lang w:val="en-US"/>
              </w:rPr>
              <w:t xml:space="preserve"> 1</w:t>
            </w:r>
          </w:p>
        </w:tc>
        <w:tc>
          <w:tcPr>
            <w:tcW w:w="1451" w:type="dxa"/>
          </w:tcPr>
          <w:p w14:paraId="356B9C44" w14:textId="4D014808" w:rsidR="005E3AE5" w:rsidRPr="005E3AE5" w:rsidRDefault="005E3AE5" w:rsidP="005E3AE5">
            <w:pPr>
              <w:widowControl/>
              <w:jc w:val="both"/>
              <w:rPr>
                <w:rFonts w:eastAsia="Calibri"/>
                <w:sz w:val="24"/>
                <w:szCs w:val="24"/>
              </w:rPr>
            </w:pPr>
            <w:r w:rsidRPr="005E3AE5">
              <w:rPr>
                <w:sz w:val="24"/>
                <w:szCs w:val="24"/>
              </w:rPr>
              <w:t xml:space="preserve">    21,88</w:t>
            </w:r>
          </w:p>
        </w:tc>
        <w:tc>
          <w:tcPr>
            <w:tcW w:w="1823" w:type="dxa"/>
          </w:tcPr>
          <w:p w14:paraId="7C56BA49" w14:textId="45353E09" w:rsidR="005E3AE5" w:rsidRPr="005E3AE5" w:rsidRDefault="005E3AE5" w:rsidP="005E3AE5">
            <w:pPr>
              <w:widowControl/>
              <w:jc w:val="both"/>
              <w:rPr>
                <w:rFonts w:eastAsia="Calibri"/>
                <w:sz w:val="24"/>
                <w:szCs w:val="24"/>
              </w:rPr>
            </w:pPr>
            <w:r w:rsidRPr="005E3AE5">
              <w:rPr>
                <w:sz w:val="24"/>
                <w:szCs w:val="24"/>
              </w:rPr>
              <w:t xml:space="preserve">       0,53</w:t>
            </w:r>
          </w:p>
        </w:tc>
        <w:tc>
          <w:tcPr>
            <w:tcW w:w="1528" w:type="dxa"/>
          </w:tcPr>
          <w:p w14:paraId="26357DB4" w14:textId="2699C506" w:rsidR="005E3AE5" w:rsidRPr="005E3AE5" w:rsidRDefault="005E3AE5" w:rsidP="005E3AE5">
            <w:pPr>
              <w:widowControl/>
              <w:jc w:val="both"/>
              <w:rPr>
                <w:rFonts w:eastAsia="Calibri"/>
                <w:sz w:val="24"/>
                <w:szCs w:val="24"/>
              </w:rPr>
            </w:pPr>
            <w:r w:rsidRPr="005E3AE5">
              <w:rPr>
                <w:sz w:val="24"/>
                <w:szCs w:val="24"/>
              </w:rPr>
              <w:t xml:space="preserve">     0,61</w:t>
            </w:r>
          </w:p>
        </w:tc>
        <w:tc>
          <w:tcPr>
            <w:tcW w:w="1529" w:type="dxa"/>
          </w:tcPr>
          <w:p w14:paraId="6D242D8B" w14:textId="74284447" w:rsidR="005E3AE5" w:rsidRPr="005E3AE5" w:rsidRDefault="005E3AE5" w:rsidP="005E3AE5">
            <w:pPr>
              <w:widowControl/>
              <w:jc w:val="both"/>
              <w:rPr>
                <w:rFonts w:eastAsia="Calibri"/>
                <w:sz w:val="24"/>
                <w:szCs w:val="24"/>
              </w:rPr>
            </w:pPr>
            <w:r w:rsidRPr="005E3AE5">
              <w:rPr>
                <w:sz w:val="24"/>
                <w:szCs w:val="24"/>
              </w:rPr>
              <w:t xml:space="preserve">  1,47</w:t>
            </w:r>
          </w:p>
        </w:tc>
        <w:tc>
          <w:tcPr>
            <w:tcW w:w="1541" w:type="dxa"/>
          </w:tcPr>
          <w:p w14:paraId="1FF40E75" w14:textId="47D05479" w:rsidR="005E3AE5" w:rsidRPr="005E3AE5" w:rsidRDefault="005E3AE5" w:rsidP="005E3AE5">
            <w:pPr>
              <w:widowControl/>
              <w:jc w:val="both"/>
              <w:rPr>
                <w:rFonts w:eastAsia="Calibri"/>
                <w:sz w:val="24"/>
                <w:szCs w:val="24"/>
              </w:rPr>
            </w:pPr>
            <w:r w:rsidRPr="005E3AE5">
              <w:rPr>
                <w:sz w:val="24"/>
                <w:szCs w:val="24"/>
              </w:rPr>
              <w:t xml:space="preserve">  1,72</w:t>
            </w:r>
          </w:p>
        </w:tc>
      </w:tr>
      <w:tr w:rsidR="005E3AE5" w14:paraId="14FF17F7" w14:textId="77777777" w:rsidTr="00496403">
        <w:tc>
          <w:tcPr>
            <w:tcW w:w="1472" w:type="dxa"/>
          </w:tcPr>
          <w:p w14:paraId="2929D8C1" w14:textId="77777777" w:rsidR="005E3AE5" w:rsidRPr="00676E18" w:rsidRDefault="005E3AE5" w:rsidP="005E3AE5">
            <w:pPr>
              <w:widowControl/>
              <w:jc w:val="both"/>
              <w:rPr>
                <w:rFonts w:eastAsia="Calibri"/>
                <w:sz w:val="24"/>
                <w:szCs w:val="24"/>
              </w:rPr>
            </w:pPr>
            <w:r w:rsidRPr="00676E18">
              <w:rPr>
                <w:spacing w:val="-1"/>
                <w:sz w:val="24"/>
                <w:szCs w:val="24"/>
              </w:rPr>
              <w:t>Хлопок</w:t>
            </w:r>
            <w:r w:rsidRPr="00676E18">
              <w:rPr>
                <w:spacing w:val="-1"/>
                <w:sz w:val="24"/>
                <w:szCs w:val="24"/>
                <w:lang w:val="en-US"/>
              </w:rPr>
              <w:t xml:space="preserve"> 2 </w:t>
            </w:r>
          </w:p>
        </w:tc>
        <w:tc>
          <w:tcPr>
            <w:tcW w:w="1451" w:type="dxa"/>
          </w:tcPr>
          <w:p w14:paraId="456D2779" w14:textId="1E458964" w:rsidR="005E3AE5" w:rsidRPr="005E3AE5" w:rsidRDefault="005E3AE5" w:rsidP="005E3AE5">
            <w:pPr>
              <w:widowControl/>
              <w:jc w:val="both"/>
              <w:rPr>
                <w:rFonts w:eastAsia="Calibri"/>
                <w:sz w:val="24"/>
                <w:szCs w:val="24"/>
              </w:rPr>
            </w:pPr>
            <w:r w:rsidRPr="005E3AE5">
              <w:rPr>
                <w:sz w:val="24"/>
                <w:szCs w:val="24"/>
              </w:rPr>
              <w:t xml:space="preserve">    29,51</w:t>
            </w:r>
          </w:p>
        </w:tc>
        <w:tc>
          <w:tcPr>
            <w:tcW w:w="1823" w:type="dxa"/>
          </w:tcPr>
          <w:p w14:paraId="0790321D" w14:textId="6CB4763A" w:rsidR="005E3AE5" w:rsidRPr="005E3AE5" w:rsidRDefault="005E3AE5" w:rsidP="005E3AE5">
            <w:pPr>
              <w:widowControl/>
              <w:jc w:val="both"/>
              <w:rPr>
                <w:rFonts w:eastAsia="Calibri"/>
                <w:sz w:val="24"/>
                <w:szCs w:val="24"/>
              </w:rPr>
            </w:pPr>
            <w:r w:rsidRPr="005E3AE5">
              <w:rPr>
                <w:sz w:val="24"/>
                <w:szCs w:val="24"/>
              </w:rPr>
              <w:t xml:space="preserve">       0,61</w:t>
            </w:r>
          </w:p>
        </w:tc>
        <w:tc>
          <w:tcPr>
            <w:tcW w:w="1528" w:type="dxa"/>
          </w:tcPr>
          <w:p w14:paraId="41DF3E41" w14:textId="6228720D" w:rsidR="005E3AE5" w:rsidRPr="005E3AE5" w:rsidRDefault="005E3AE5" w:rsidP="005E3AE5">
            <w:pPr>
              <w:widowControl/>
              <w:jc w:val="both"/>
              <w:rPr>
                <w:rFonts w:eastAsia="Calibri"/>
                <w:sz w:val="24"/>
                <w:szCs w:val="24"/>
              </w:rPr>
            </w:pPr>
            <w:r w:rsidRPr="005E3AE5">
              <w:rPr>
                <w:sz w:val="24"/>
                <w:szCs w:val="24"/>
              </w:rPr>
              <w:t xml:space="preserve">     0,69</w:t>
            </w:r>
          </w:p>
        </w:tc>
        <w:tc>
          <w:tcPr>
            <w:tcW w:w="1529" w:type="dxa"/>
          </w:tcPr>
          <w:p w14:paraId="2C64148A" w14:textId="44AC349D" w:rsidR="005E3AE5" w:rsidRPr="005E3AE5" w:rsidRDefault="005E3AE5" w:rsidP="005E3AE5">
            <w:pPr>
              <w:widowControl/>
              <w:jc w:val="both"/>
              <w:rPr>
                <w:rFonts w:eastAsia="Calibri"/>
                <w:sz w:val="24"/>
                <w:szCs w:val="24"/>
              </w:rPr>
            </w:pPr>
            <w:r w:rsidRPr="005E3AE5">
              <w:rPr>
                <w:sz w:val="24"/>
                <w:szCs w:val="24"/>
              </w:rPr>
              <w:t xml:space="preserve">  1,70</w:t>
            </w:r>
          </w:p>
        </w:tc>
        <w:tc>
          <w:tcPr>
            <w:tcW w:w="1541" w:type="dxa"/>
          </w:tcPr>
          <w:p w14:paraId="1674AC35" w14:textId="1D6B4759" w:rsidR="005E3AE5" w:rsidRPr="005E3AE5" w:rsidRDefault="005E3AE5" w:rsidP="005E3AE5">
            <w:pPr>
              <w:widowControl/>
              <w:jc w:val="both"/>
              <w:rPr>
                <w:rFonts w:eastAsia="Calibri"/>
                <w:sz w:val="24"/>
                <w:szCs w:val="24"/>
              </w:rPr>
            </w:pPr>
            <w:r w:rsidRPr="005E3AE5">
              <w:rPr>
                <w:sz w:val="24"/>
                <w:szCs w:val="24"/>
              </w:rPr>
              <w:t xml:space="preserve">     1,95</w:t>
            </w:r>
          </w:p>
        </w:tc>
      </w:tr>
      <w:tr w:rsidR="005E3AE5" w14:paraId="504D89BE" w14:textId="77777777" w:rsidTr="00496403">
        <w:tc>
          <w:tcPr>
            <w:tcW w:w="1472" w:type="dxa"/>
          </w:tcPr>
          <w:p w14:paraId="194726BD" w14:textId="77777777" w:rsidR="005E3AE5" w:rsidRPr="00676E18" w:rsidRDefault="005E3AE5" w:rsidP="005E3AE5">
            <w:pPr>
              <w:widowControl/>
              <w:jc w:val="both"/>
              <w:rPr>
                <w:rFonts w:eastAsia="Calibri"/>
                <w:sz w:val="24"/>
                <w:szCs w:val="24"/>
              </w:rPr>
            </w:pPr>
            <w:r w:rsidRPr="00676E18">
              <w:rPr>
                <w:spacing w:val="-1"/>
                <w:sz w:val="24"/>
                <w:szCs w:val="24"/>
              </w:rPr>
              <w:t>Хлопок</w:t>
            </w:r>
            <w:r w:rsidRPr="00676E18">
              <w:rPr>
                <w:spacing w:val="-1"/>
                <w:sz w:val="24"/>
                <w:szCs w:val="24"/>
                <w:lang w:val="en-US"/>
              </w:rPr>
              <w:t xml:space="preserve"> 3 </w:t>
            </w:r>
          </w:p>
        </w:tc>
        <w:tc>
          <w:tcPr>
            <w:tcW w:w="1451" w:type="dxa"/>
          </w:tcPr>
          <w:p w14:paraId="59A5E97D" w14:textId="379CF2C8" w:rsidR="005E3AE5" w:rsidRPr="005E3AE5" w:rsidRDefault="005E3AE5" w:rsidP="005E3AE5">
            <w:pPr>
              <w:widowControl/>
              <w:jc w:val="both"/>
              <w:rPr>
                <w:rFonts w:eastAsia="Calibri"/>
                <w:sz w:val="24"/>
                <w:szCs w:val="24"/>
              </w:rPr>
            </w:pPr>
            <w:r w:rsidRPr="005E3AE5">
              <w:rPr>
                <w:sz w:val="24"/>
                <w:szCs w:val="24"/>
              </w:rPr>
              <w:t xml:space="preserve">    27,37</w:t>
            </w:r>
          </w:p>
        </w:tc>
        <w:tc>
          <w:tcPr>
            <w:tcW w:w="1823" w:type="dxa"/>
          </w:tcPr>
          <w:p w14:paraId="4CFB4F87" w14:textId="1B1AA725" w:rsidR="005E3AE5" w:rsidRPr="005E3AE5" w:rsidRDefault="005E3AE5" w:rsidP="005E3AE5">
            <w:pPr>
              <w:widowControl/>
              <w:jc w:val="both"/>
              <w:rPr>
                <w:rFonts w:eastAsia="Calibri"/>
                <w:sz w:val="24"/>
                <w:szCs w:val="24"/>
              </w:rPr>
            </w:pPr>
            <w:r w:rsidRPr="005E3AE5">
              <w:rPr>
                <w:sz w:val="24"/>
                <w:szCs w:val="24"/>
              </w:rPr>
              <w:t xml:space="preserve">       0,53</w:t>
            </w:r>
          </w:p>
        </w:tc>
        <w:tc>
          <w:tcPr>
            <w:tcW w:w="1528" w:type="dxa"/>
          </w:tcPr>
          <w:p w14:paraId="6026D631" w14:textId="688AEAAA" w:rsidR="005E3AE5" w:rsidRPr="005E3AE5" w:rsidRDefault="005E3AE5" w:rsidP="005E3AE5">
            <w:pPr>
              <w:widowControl/>
              <w:jc w:val="both"/>
              <w:rPr>
                <w:rFonts w:eastAsia="Calibri"/>
                <w:sz w:val="24"/>
                <w:szCs w:val="24"/>
              </w:rPr>
            </w:pPr>
            <w:r w:rsidRPr="005E3AE5">
              <w:rPr>
                <w:sz w:val="24"/>
                <w:szCs w:val="24"/>
              </w:rPr>
              <w:t xml:space="preserve">     0,81</w:t>
            </w:r>
          </w:p>
        </w:tc>
        <w:tc>
          <w:tcPr>
            <w:tcW w:w="1529" w:type="dxa"/>
          </w:tcPr>
          <w:p w14:paraId="4CF40212" w14:textId="34596CC0" w:rsidR="005E3AE5" w:rsidRPr="005E3AE5" w:rsidRDefault="005E3AE5" w:rsidP="005E3AE5">
            <w:pPr>
              <w:widowControl/>
              <w:jc w:val="both"/>
              <w:rPr>
                <w:rFonts w:eastAsia="Calibri"/>
                <w:sz w:val="24"/>
                <w:szCs w:val="24"/>
              </w:rPr>
            </w:pPr>
            <w:r w:rsidRPr="005E3AE5">
              <w:rPr>
                <w:sz w:val="24"/>
                <w:szCs w:val="24"/>
              </w:rPr>
              <w:t xml:space="preserve">  1,48</w:t>
            </w:r>
          </w:p>
        </w:tc>
        <w:tc>
          <w:tcPr>
            <w:tcW w:w="1541" w:type="dxa"/>
          </w:tcPr>
          <w:p w14:paraId="48005870" w14:textId="65ADD84A" w:rsidR="005E3AE5" w:rsidRPr="005E3AE5" w:rsidRDefault="005E3AE5" w:rsidP="005E3AE5">
            <w:pPr>
              <w:widowControl/>
              <w:jc w:val="both"/>
              <w:rPr>
                <w:rFonts w:eastAsia="Calibri"/>
                <w:sz w:val="24"/>
                <w:szCs w:val="24"/>
              </w:rPr>
            </w:pPr>
            <w:r w:rsidRPr="005E3AE5">
              <w:rPr>
                <w:sz w:val="24"/>
                <w:szCs w:val="24"/>
              </w:rPr>
              <w:t xml:space="preserve">     2,27</w:t>
            </w:r>
          </w:p>
        </w:tc>
      </w:tr>
      <w:tr w:rsidR="005E3AE5" w14:paraId="17C634B5" w14:textId="77777777" w:rsidTr="00496403">
        <w:tc>
          <w:tcPr>
            <w:tcW w:w="1472" w:type="dxa"/>
          </w:tcPr>
          <w:p w14:paraId="49AA1BAF" w14:textId="77777777" w:rsidR="005E3AE5" w:rsidRPr="00676E18" w:rsidRDefault="005E3AE5" w:rsidP="005E3AE5">
            <w:pPr>
              <w:widowControl/>
              <w:jc w:val="both"/>
              <w:rPr>
                <w:rFonts w:eastAsia="Calibri"/>
                <w:sz w:val="24"/>
                <w:szCs w:val="24"/>
              </w:rPr>
            </w:pPr>
            <w:r w:rsidRPr="00676E18">
              <w:rPr>
                <w:spacing w:val="-1"/>
                <w:sz w:val="24"/>
                <w:szCs w:val="24"/>
              </w:rPr>
              <w:t>Хлопок</w:t>
            </w:r>
            <w:r w:rsidRPr="00676E18">
              <w:rPr>
                <w:spacing w:val="-1"/>
                <w:sz w:val="24"/>
                <w:szCs w:val="24"/>
                <w:lang w:val="en-US"/>
              </w:rPr>
              <w:t xml:space="preserve"> 4 </w:t>
            </w:r>
          </w:p>
        </w:tc>
        <w:tc>
          <w:tcPr>
            <w:tcW w:w="1451" w:type="dxa"/>
          </w:tcPr>
          <w:p w14:paraId="1DF4E45D" w14:textId="594F8737" w:rsidR="005E3AE5" w:rsidRPr="005E3AE5" w:rsidRDefault="005E3AE5" w:rsidP="005E3AE5">
            <w:pPr>
              <w:widowControl/>
              <w:jc w:val="both"/>
              <w:rPr>
                <w:rFonts w:eastAsia="Calibri"/>
                <w:sz w:val="24"/>
                <w:szCs w:val="24"/>
              </w:rPr>
            </w:pPr>
            <w:r w:rsidRPr="005E3AE5">
              <w:rPr>
                <w:sz w:val="24"/>
                <w:szCs w:val="24"/>
              </w:rPr>
              <w:t xml:space="preserve">    33,13</w:t>
            </w:r>
          </w:p>
        </w:tc>
        <w:tc>
          <w:tcPr>
            <w:tcW w:w="1823" w:type="dxa"/>
          </w:tcPr>
          <w:p w14:paraId="56E98AD1" w14:textId="5B033E3E" w:rsidR="005E3AE5" w:rsidRPr="005E3AE5" w:rsidRDefault="005E3AE5" w:rsidP="005E3AE5">
            <w:pPr>
              <w:widowControl/>
              <w:jc w:val="both"/>
              <w:rPr>
                <w:rFonts w:eastAsia="Calibri"/>
                <w:sz w:val="24"/>
                <w:szCs w:val="24"/>
              </w:rPr>
            </w:pPr>
            <w:r w:rsidRPr="005E3AE5">
              <w:rPr>
                <w:sz w:val="24"/>
                <w:szCs w:val="24"/>
              </w:rPr>
              <w:t xml:space="preserve">       0,67</w:t>
            </w:r>
          </w:p>
        </w:tc>
        <w:tc>
          <w:tcPr>
            <w:tcW w:w="1528" w:type="dxa"/>
          </w:tcPr>
          <w:p w14:paraId="587F5542" w14:textId="2677B4A1" w:rsidR="005E3AE5" w:rsidRPr="005E3AE5" w:rsidRDefault="005E3AE5" w:rsidP="005E3AE5">
            <w:pPr>
              <w:widowControl/>
              <w:jc w:val="both"/>
              <w:rPr>
                <w:rFonts w:eastAsia="Calibri"/>
                <w:sz w:val="24"/>
                <w:szCs w:val="24"/>
              </w:rPr>
            </w:pPr>
            <w:r w:rsidRPr="005E3AE5">
              <w:rPr>
                <w:sz w:val="24"/>
                <w:szCs w:val="24"/>
              </w:rPr>
              <w:t xml:space="preserve">     0,73</w:t>
            </w:r>
          </w:p>
        </w:tc>
        <w:tc>
          <w:tcPr>
            <w:tcW w:w="1529" w:type="dxa"/>
          </w:tcPr>
          <w:p w14:paraId="27F69CF2" w14:textId="595951BD" w:rsidR="005E3AE5" w:rsidRPr="005E3AE5" w:rsidRDefault="005E3AE5" w:rsidP="005E3AE5">
            <w:pPr>
              <w:widowControl/>
              <w:jc w:val="both"/>
              <w:rPr>
                <w:rFonts w:eastAsia="Calibri"/>
                <w:sz w:val="24"/>
                <w:szCs w:val="24"/>
              </w:rPr>
            </w:pPr>
            <w:r w:rsidRPr="005E3AE5">
              <w:rPr>
                <w:sz w:val="24"/>
                <w:szCs w:val="24"/>
              </w:rPr>
              <w:t xml:space="preserve">  1,88</w:t>
            </w:r>
          </w:p>
        </w:tc>
        <w:tc>
          <w:tcPr>
            <w:tcW w:w="1541" w:type="dxa"/>
            <w:tcBorders>
              <w:bottom w:val="single" w:sz="4" w:space="0" w:color="auto"/>
            </w:tcBorders>
          </w:tcPr>
          <w:p w14:paraId="3AEFACD5" w14:textId="52A1A3EA" w:rsidR="005E3AE5" w:rsidRPr="005E3AE5" w:rsidRDefault="005E3AE5" w:rsidP="005E3AE5">
            <w:pPr>
              <w:widowControl/>
              <w:jc w:val="both"/>
              <w:rPr>
                <w:rFonts w:eastAsia="Calibri"/>
                <w:sz w:val="24"/>
                <w:szCs w:val="24"/>
              </w:rPr>
            </w:pPr>
            <w:r w:rsidRPr="005E3AE5">
              <w:rPr>
                <w:sz w:val="24"/>
                <w:szCs w:val="24"/>
              </w:rPr>
              <w:t xml:space="preserve">     2,04</w:t>
            </w:r>
          </w:p>
        </w:tc>
      </w:tr>
      <w:tr w:rsidR="005E3AE5" w14:paraId="181CE0B7" w14:textId="77777777" w:rsidTr="00496403">
        <w:tc>
          <w:tcPr>
            <w:tcW w:w="1472" w:type="dxa"/>
          </w:tcPr>
          <w:p w14:paraId="29E0C89D" w14:textId="77777777" w:rsidR="005E3AE5" w:rsidRPr="00676E18" w:rsidRDefault="005E3AE5" w:rsidP="005E3AE5">
            <w:pPr>
              <w:widowControl/>
              <w:jc w:val="both"/>
              <w:rPr>
                <w:rFonts w:eastAsia="Calibri"/>
                <w:sz w:val="24"/>
                <w:szCs w:val="24"/>
              </w:rPr>
            </w:pPr>
            <w:r w:rsidRPr="00676E18">
              <w:rPr>
                <w:spacing w:val="-1"/>
                <w:sz w:val="24"/>
                <w:szCs w:val="24"/>
              </w:rPr>
              <w:t>Хлопок</w:t>
            </w:r>
            <w:r w:rsidRPr="00676E18">
              <w:rPr>
                <w:spacing w:val="-1"/>
                <w:sz w:val="24"/>
                <w:szCs w:val="24"/>
                <w:lang w:val="en-US"/>
              </w:rPr>
              <w:t xml:space="preserve"> 5</w:t>
            </w:r>
          </w:p>
        </w:tc>
        <w:tc>
          <w:tcPr>
            <w:tcW w:w="1451" w:type="dxa"/>
          </w:tcPr>
          <w:p w14:paraId="2F7D061A" w14:textId="1E1A2333" w:rsidR="005E3AE5" w:rsidRPr="005E3AE5" w:rsidRDefault="005E3AE5" w:rsidP="005E3AE5">
            <w:pPr>
              <w:widowControl/>
              <w:jc w:val="both"/>
              <w:rPr>
                <w:rFonts w:eastAsia="Calibri"/>
                <w:sz w:val="24"/>
                <w:szCs w:val="24"/>
              </w:rPr>
            </w:pPr>
            <w:r w:rsidRPr="005E3AE5">
              <w:rPr>
                <w:sz w:val="24"/>
                <w:szCs w:val="24"/>
              </w:rPr>
              <w:t xml:space="preserve">    29,26</w:t>
            </w:r>
          </w:p>
        </w:tc>
        <w:tc>
          <w:tcPr>
            <w:tcW w:w="1823" w:type="dxa"/>
          </w:tcPr>
          <w:p w14:paraId="6A5FEFD4" w14:textId="6BC5112C" w:rsidR="005E3AE5" w:rsidRPr="005E3AE5" w:rsidRDefault="005E3AE5" w:rsidP="005E3AE5">
            <w:pPr>
              <w:widowControl/>
              <w:jc w:val="both"/>
              <w:rPr>
                <w:rFonts w:eastAsia="Calibri"/>
                <w:sz w:val="24"/>
                <w:szCs w:val="24"/>
              </w:rPr>
            </w:pPr>
            <w:r w:rsidRPr="005E3AE5">
              <w:rPr>
                <w:sz w:val="24"/>
                <w:szCs w:val="24"/>
              </w:rPr>
              <w:t xml:space="preserve">       0,65</w:t>
            </w:r>
          </w:p>
        </w:tc>
        <w:tc>
          <w:tcPr>
            <w:tcW w:w="1528" w:type="dxa"/>
          </w:tcPr>
          <w:p w14:paraId="7D8096CA" w14:textId="0230C74A" w:rsidR="005E3AE5" w:rsidRPr="005E3AE5" w:rsidRDefault="005E3AE5" w:rsidP="005E3AE5">
            <w:pPr>
              <w:widowControl/>
              <w:jc w:val="both"/>
              <w:rPr>
                <w:rFonts w:eastAsia="Calibri"/>
                <w:sz w:val="24"/>
                <w:szCs w:val="24"/>
              </w:rPr>
            </w:pPr>
            <w:r w:rsidRPr="005E3AE5">
              <w:rPr>
                <w:sz w:val="24"/>
                <w:szCs w:val="24"/>
              </w:rPr>
              <w:t xml:space="preserve">     0,86</w:t>
            </w:r>
          </w:p>
        </w:tc>
        <w:tc>
          <w:tcPr>
            <w:tcW w:w="1529" w:type="dxa"/>
          </w:tcPr>
          <w:p w14:paraId="4925D079" w14:textId="245A1091" w:rsidR="005E3AE5" w:rsidRPr="005E3AE5" w:rsidRDefault="005E3AE5" w:rsidP="005E3AE5">
            <w:pPr>
              <w:widowControl/>
              <w:jc w:val="both"/>
              <w:rPr>
                <w:rFonts w:eastAsia="Calibri"/>
                <w:sz w:val="24"/>
                <w:szCs w:val="24"/>
              </w:rPr>
            </w:pPr>
            <w:r w:rsidRPr="005E3AE5">
              <w:rPr>
                <w:sz w:val="24"/>
                <w:szCs w:val="24"/>
              </w:rPr>
              <w:t xml:space="preserve">  1,83</w:t>
            </w:r>
          </w:p>
        </w:tc>
        <w:tc>
          <w:tcPr>
            <w:tcW w:w="1541" w:type="dxa"/>
            <w:tcBorders>
              <w:bottom w:val="single" w:sz="4" w:space="0" w:color="auto"/>
            </w:tcBorders>
          </w:tcPr>
          <w:p w14:paraId="4ABB8CFF" w14:textId="2E3A4460" w:rsidR="005E3AE5" w:rsidRPr="005E3AE5" w:rsidRDefault="005E3AE5" w:rsidP="005E3AE5">
            <w:pPr>
              <w:widowControl/>
              <w:jc w:val="both"/>
              <w:rPr>
                <w:rFonts w:eastAsia="Calibri"/>
                <w:sz w:val="24"/>
                <w:szCs w:val="24"/>
              </w:rPr>
            </w:pPr>
            <w:r w:rsidRPr="005E3AE5">
              <w:rPr>
                <w:sz w:val="24"/>
                <w:szCs w:val="24"/>
              </w:rPr>
              <w:t xml:space="preserve">     2,40</w:t>
            </w:r>
          </w:p>
        </w:tc>
      </w:tr>
      <w:tr w:rsidR="005E3AE5" w14:paraId="4EF759D4" w14:textId="77777777" w:rsidTr="00496403">
        <w:tc>
          <w:tcPr>
            <w:tcW w:w="9344" w:type="dxa"/>
            <w:gridSpan w:val="6"/>
          </w:tcPr>
          <w:p w14:paraId="26E58A4C" w14:textId="77777777" w:rsidR="005E3AE5" w:rsidRPr="00676E18" w:rsidRDefault="005E3AE5" w:rsidP="00496403">
            <w:pPr>
              <w:widowControl/>
              <w:jc w:val="both"/>
              <w:rPr>
                <w:rFonts w:eastAsia="Calibri"/>
              </w:rPr>
            </w:pPr>
            <w:r w:rsidRPr="00676E18">
              <w:rPr>
                <w:rFonts w:eastAsia="Calibri"/>
              </w:rPr>
              <w:t>Примечание - Среднее значение получено усреднением расчетов лабораторий</w:t>
            </w:r>
          </w:p>
        </w:tc>
      </w:tr>
    </w:tbl>
    <w:p w14:paraId="023DFA27" w14:textId="77777777" w:rsidR="005E3AE5" w:rsidRDefault="005E3AE5" w:rsidP="005E3AE5">
      <w:pPr>
        <w:widowControl/>
        <w:ind w:firstLine="567"/>
        <w:jc w:val="both"/>
        <w:rPr>
          <w:rFonts w:eastAsia="Calibri"/>
          <w:sz w:val="24"/>
          <w:szCs w:val="24"/>
        </w:rPr>
      </w:pPr>
    </w:p>
    <w:p w14:paraId="794DE1FC" w14:textId="5BE90C9C" w:rsidR="003C44F0" w:rsidRPr="005E3AE5" w:rsidRDefault="003C44F0" w:rsidP="003C44F0">
      <w:pPr>
        <w:ind w:right="479"/>
        <w:rPr>
          <w:sz w:val="24"/>
          <w:szCs w:val="24"/>
        </w:rPr>
      </w:pPr>
      <w:r w:rsidRPr="005E3AE5">
        <w:rPr>
          <w:rFonts w:eastAsia="Calibri"/>
          <w:sz w:val="24"/>
          <w:szCs w:val="24"/>
        </w:rPr>
        <w:t xml:space="preserve">Таблица </w:t>
      </w:r>
      <w:r>
        <w:rPr>
          <w:rFonts w:eastAsia="Calibri"/>
          <w:sz w:val="24"/>
          <w:szCs w:val="24"/>
        </w:rPr>
        <w:t>6</w:t>
      </w:r>
      <w:r w:rsidRPr="005E3AE5">
        <w:rPr>
          <w:rFonts w:eastAsia="Calibri"/>
          <w:sz w:val="24"/>
          <w:szCs w:val="24"/>
        </w:rPr>
        <w:t xml:space="preserve"> - </w:t>
      </w:r>
      <w:r w:rsidR="001A0B4F" w:rsidRPr="001A0B4F">
        <w:rPr>
          <w:sz w:val="24"/>
          <w:szCs w:val="24"/>
        </w:rPr>
        <w:t xml:space="preserve">Показатель </w:t>
      </w:r>
      <w:proofErr w:type="spellStart"/>
      <w:r w:rsidR="001A0B4F" w:rsidRPr="001A0B4F">
        <w:rPr>
          <w:sz w:val="24"/>
          <w:szCs w:val="24"/>
        </w:rPr>
        <w:t>микронейр</w:t>
      </w:r>
      <w:proofErr w:type="spellEnd"/>
    </w:p>
    <w:p w14:paraId="3BE37FED" w14:textId="16959551" w:rsidR="003C44F0" w:rsidRPr="005E3AE5" w:rsidRDefault="003C44F0" w:rsidP="003C44F0">
      <w:pPr>
        <w:tabs>
          <w:tab w:val="left" w:pos="8789"/>
        </w:tabs>
        <w:rPr>
          <w:sz w:val="24"/>
          <w:szCs w:val="24"/>
        </w:rPr>
      </w:pPr>
      <w:r w:rsidRPr="005E3AE5">
        <w:rPr>
          <w:sz w:val="24"/>
          <w:szCs w:val="24"/>
        </w:rPr>
        <w:t xml:space="preserve">                                                                                                </w:t>
      </w:r>
      <w:r>
        <w:rPr>
          <w:sz w:val="24"/>
          <w:szCs w:val="24"/>
        </w:rPr>
        <w:t xml:space="preserve">                       </w:t>
      </w:r>
    </w:p>
    <w:tbl>
      <w:tblPr>
        <w:tblStyle w:val="a9"/>
        <w:tblW w:w="0" w:type="auto"/>
        <w:tblLook w:val="04A0" w:firstRow="1" w:lastRow="0" w:firstColumn="1" w:lastColumn="0" w:noHBand="0" w:noVBand="1"/>
      </w:tblPr>
      <w:tblGrid>
        <w:gridCol w:w="1472"/>
        <w:gridCol w:w="1451"/>
        <w:gridCol w:w="1823"/>
        <w:gridCol w:w="1528"/>
        <w:gridCol w:w="1529"/>
        <w:gridCol w:w="1541"/>
      </w:tblGrid>
      <w:tr w:rsidR="003C44F0" w14:paraId="607146C1" w14:textId="77777777" w:rsidTr="00496403">
        <w:tc>
          <w:tcPr>
            <w:tcW w:w="1472" w:type="dxa"/>
          </w:tcPr>
          <w:p w14:paraId="21AF78D9" w14:textId="77777777" w:rsidR="003C44F0" w:rsidRPr="00676E18" w:rsidRDefault="003C44F0" w:rsidP="00496403">
            <w:pPr>
              <w:widowControl/>
              <w:jc w:val="both"/>
              <w:rPr>
                <w:rFonts w:eastAsia="Calibri"/>
                <w:sz w:val="24"/>
                <w:szCs w:val="24"/>
              </w:rPr>
            </w:pPr>
            <w:r w:rsidRPr="00676E18">
              <w:rPr>
                <w:sz w:val="24"/>
                <w:szCs w:val="24"/>
              </w:rPr>
              <w:t>Материал</w:t>
            </w:r>
          </w:p>
        </w:tc>
        <w:tc>
          <w:tcPr>
            <w:tcW w:w="1451" w:type="dxa"/>
          </w:tcPr>
          <w:p w14:paraId="63BBD6D3" w14:textId="77777777" w:rsidR="003C44F0" w:rsidRPr="00676E18" w:rsidRDefault="003C44F0" w:rsidP="00496403">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Среднее</w:t>
            </w:r>
            <w:proofErr w:type="spellEnd"/>
            <w:r w:rsidRPr="00676E18">
              <w:rPr>
                <w:rFonts w:ascii="Times New Roman" w:hAnsi="Times New Roman" w:cs="Times New Roman"/>
                <w:sz w:val="24"/>
                <w:szCs w:val="24"/>
              </w:rPr>
              <w:t xml:space="preserve"> </w:t>
            </w:r>
            <w:proofErr w:type="spellStart"/>
            <w:r w:rsidRPr="00676E18">
              <w:rPr>
                <w:rFonts w:ascii="Times New Roman" w:hAnsi="Times New Roman" w:cs="Times New Roman"/>
                <w:sz w:val="24"/>
                <w:szCs w:val="24"/>
              </w:rPr>
              <w:t>значение</w:t>
            </w:r>
            <w:proofErr w:type="spellEnd"/>
          </w:p>
          <w:p w14:paraId="382D4D1F" w14:textId="77777777" w:rsidR="003C44F0" w:rsidRPr="00676E18" w:rsidRDefault="003C44F0" w:rsidP="00496403">
            <w:pPr>
              <w:widowControl/>
              <w:jc w:val="both"/>
              <w:rPr>
                <w:rFonts w:eastAsia="Calibri"/>
                <w:sz w:val="24"/>
                <w:szCs w:val="24"/>
              </w:rPr>
            </w:pPr>
            <w:r>
              <w:rPr>
                <w:sz w:val="24"/>
                <w:szCs w:val="24"/>
              </w:rPr>
              <w:t xml:space="preserve">          </w:t>
            </w:r>
            <w:r w:rsidRPr="00676E18">
              <w:rPr>
                <w:sz w:val="24"/>
                <w:szCs w:val="24"/>
              </w:rPr>
              <w:t>Х</w:t>
            </w:r>
          </w:p>
        </w:tc>
        <w:tc>
          <w:tcPr>
            <w:tcW w:w="1823" w:type="dxa"/>
          </w:tcPr>
          <w:p w14:paraId="3CF46A64" w14:textId="77777777" w:rsidR="003C44F0" w:rsidRDefault="003C44F0" w:rsidP="00496403">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Сходи</w:t>
            </w:r>
            <w:proofErr w:type="spellEnd"/>
            <w:r w:rsidRPr="00676E18">
              <w:rPr>
                <w:rFonts w:ascii="Times New Roman" w:hAnsi="Times New Roman" w:cs="Times New Roman"/>
                <w:sz w:val="24"/>
                <w:szCs w:val="24"/>
                <w:lang w:val="kk-KZ"/>
              </w:rPr>
              <w:t>м</w:t>
            </w:r>
            <w:proofErr w:type="spellStart"/>
            <w:r w:rsidRPr="00676E18">
              <w:rPr>
                <w:rFonts w:ascii="Times New Roman" w:hAnsi="Times New Roman" w:cs="Times New Roman"/>
                <w:sz w:val="24"/>
                <w:szCs w:val="24"/>
              </w:rPr>
              <w:t>ость</w:t>
            </w:r>
            <w:proofErr w:type="spellEnd"/>
            <w:r w:rsidRPr="00676E18">
              <w:rPr>
                <w:rFonts w:ascii="Times New Roman" w:hAnsi="Times New Roman" w:cs="Times New Roman"/>
                <w:sz w:val="24"/>
                <w:szCs w:val="24"/>
              </w:rPr>
              <w:t xml:space="preserve">  CKO</w:t>
            </w:r>
          </w:p>
          <w:p w14:paraId="07A246CA" w14:textId="77777777" w:rsidR="003C44F0" w:rsidRPr="00676E18" w:rsidRDefault="003C44F0" w:rsidP="00496403">
            <w:pPr>
              <w:pStyle w:val="TableParagraph"/>
              <w:jc w:val="both"/>
              <w:rPr>
                <w:rFonts w:ascii="Times New Roman" w:eastAsia="Calibri" w:hAnsi="Times New Roman" w:cs="Times New Roman"/>
                <w:sz w:val="24"/>
                <w:szCs w:val="24"/>
              </w:rPr>
            </w:pPr>
            <w:r>
              <w:rPr>
                <w:rFonts w:ascii="Times New Roman" w:hAnsi="Times New Roman" w:cs="Times New Roman"/>
                <w:sz w:val="24"/>
                <w:szCs w:val="24"/>
                <w:lang w:val="ru-RU"/>
              </w:rPr>
              <w:t xml:space="preserve">            </w:t>
            </w:r>
            <w:r w:rsidRPr="00676E18">
              <w:rPr>
                <w:rFonts w:ascii="Times New Roman" w:hAnsi="Times New Roman" w:cs="Times New Roman"/>
                <w:sz w:val="24"/>
                <w:szCs w:val="24"/>
              </w:rPr>
              <w:t>S</w:t>
            </w:r>
            <w:r w:rsidRPr="00676E18">
              <w:rPr>
                <w:rFonts w:ascii="Times New Roman" w:hAnsi="Times New Roman" w:cs="Times New Roman"/>
                <w:position w:val="-4"/>
                <w:sz w:val="24"/>
                <w:szCs w:val="24"/>
                <w:vertAlign w:val="subscript"/>
              </w:rPr>
              <w:t>r</w:t>
            </w:r>
          </w:p>
        </w:tc>
        <w:tc>
          <w:tcPr>
            <w:tcW w:w="1528" w:type="dxa"/>
          </w:tcPr>
          <w:p w14:paraId="7782594B" w14:textId="77777777" w:rsidR="003C44F0" w:rsidRPr="00676E18" w:rsidRDefault="003C44F0" w:rsidP="00496403">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Воспроиз</w:t>
            </w:r>
            <w:proofErr w:type="spellEnd"/>
            <w:r w:rsidRPr="00676E18">
              <w:rPr>
                <w:rFonts w:ascii="Times New Roman" w:hAnsi="Times New Roman" w:cs="Times New Roman"/>
                <w:sz w:val="24"/>
                <w:szCs w:val="24"/>
              </w:rPr>
              <w:t>-</w:t>
            </w:r>
          </w:p>
          <w:p w14:paraId="5EA88F00" w14:textId="77777777" w:rsidR="003C44F0" w:rsidRPr="00676E18" w:rsidRDefault="003C44F0" w:rsidP="00496403">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водимость</w:t>
            </w:r>
            <w:proofErr w:type="spellEnd"/>
          </w:p>
          <w:p w14:paraId="0382DD7A" w14:textId="77777777" w:rsidR="003C44F0" w:rsidRDefault="003C44F0" w:rsidP="00496403">
            <w:pPr>
              <w:widowControl/>
              <w:jc w:val="center"/>
              <w:rPr>
                <w:sz w:val="24"/>
                <w:szCs w:val="24"/>
              </w:rPr>
            </w:pPr>
            <w:r w:rsidRPr="00676E18">
              <w:rPr>
                <w:sz w:val="24"/>
                <w:szCs w:val="24"/>
              </w:rPr>
              <w:t xml:space="preserve">CKO </w:t>
            </w:r>
          </w:p>
          <w:p w14:paraId="4E774911" w14:textId="77777777" w:rsidR="003C44F0" w:rsidRPr="00676E18" w:rsidRDefault="003C44F0" w:rsidP="00496403">
            <w:pPr>
              <w:widowControl/>
              <w:jc w:val="both"/>
              <w:rPr>
                <w:rFonts w:eastAsia="Calibri"/>
                <w:sz w:val="24"/>
                <w:szCs w:val="24"/>
              </w:rPr>
            </w:pPr>
            <w:r>
              <w:rPr>
                <w:position w:val="6"/>
                <w:sz w:val="24"/>
                <w:szCs w:val="24"/>
              </w:rPr>
              <w:t xml:space="preserve">          </w:t>
            </w:r>
            <w:r w:rsidRPr="00676E18">
              <w:rPr>
                <w:position w:val="6"/>
                <w:sz w:val="24"/>
                <w:szCs w:val="24"/>
              </w:rPr>
              <w:t>S</w:t>
            </w:r>
            <w:r w:rsidRPr="00676E18">
              <w:rPr>
                <w:position w:val="1"/>
                <w:sz w:val="24"/>
                <w:szCs w:val="24"/>
                <w:vertAlign w:val="subscript"/>
              </w:rPr>
              <w:t>R</w:t>
            </w:r>
          </w:p>
        </w:tc>
        <w:tc>
          <w:tcPr>
            <w:tcW w:w="1529" w:type="dxa"/>
          </w:tcPr>
          <w:p w14:paraId="513AF069" w14:textId="77777777" w:rsidR="003C44F0" w:rsidRPr="00676E18" w:rsidRDefault="003C44F0" w:rsidP="00496403">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Предел</w:t>
            </w:r>
            <w:proofErr w:type="spellEnd"/>
          </w:p>
          <w:p w14:paraId="5D25C0D0" w14:textId="77777777" w:rsidR="003C44F0" w:rsidRPr="00676E18" w:rsidRDefault="003C44F0" w:rsidP="00496403">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сходимости</w:t>
            </w:r>
            <w:proofErr w:type="spellEnd"/>
          </w:p>
          <w:p w14:paraId="0C62CF25" w14:textId="77777777" w:rsidR="003C44F0" w:rsidRPr="00676E18" w:rsidRDefault="003C44F0" w:rsidP="00496403">
            <w:pPr>
              <w:widowControl/>
              <w:jc w:val="both"/>
              <w:rPr>
                <w:rFonts w:eastAsia="Calibri"/>
                <w:sz w:val="24"/>
                <w:szCs w:val="24"/>
              </w:rPr>
            </w:pPr>
            <w:r>
              <w:rPr>
                <w:sz w:val="24"/>
                <w:szCs w:val="24"/>
              </w:rPr>
              <w:t xml:space="preserve">           </w:t>
            </w:r>
            <w:r w:rsidRPr="00676E18">
              <w:rPr>
                <w:sz w:val="24"/>
                <w:szCs w:val="24"/>
                <w:lang w:val="en-US"/>
              </w:rPr>
              <w:t>r</w:t>
            </w:r>
          </w:p>
        </w:tc>
        <w:tc>
          <w:tcPr>
            <w:tcW w:w="1541" w:type="dxa"/>
          </w:tcPr>
          <w:p w14:paraId="45B18147" w14:textId="77777777" w:rsidR="003C44F0" w:rsidRPr="00676E18" w:rsidRDefault="003C44F0" w:rsidP="00496403">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Предел</w:t>
            </w:r>
            <w:proofErr w:type="spellEnd"/>
          </w:p>
          <w:p w14:paraId="45B95B88" w14:textId="77777777" w:rsidR="003C44F0" w:rsidRPr="00676E18" w:rsidRDefault="003C44F0" w:rsidP="00496403">
            <w:pPr>
              <w:pStyle w:val="TableParagraph"/>
              <w:jc w:val="center"/>
              <w:rPr>
                <w:rFonts w:ascii="Times New Roman" w:hAnsi="Times New Roman" w:cs="Times New Roman"/>
                <w:sz w:val="24"/>
                <w:szCs w:val="24"/>
              </w:rPr>
            </w:pPr>
            <w:proofErr w:type="spellStart"/>
            <w:r w:rsidRPr="00676E18">
              <w:rPr>
                <w:rFonts w:ascii="Times New Roman" w:hAnsi="Times New Roman" w:cs="Times New Roman"/>
                <w:sz w:val="24"/>
                <w:szCs w:val="24"/>
              </w:rPr>
              <w:t>воспроиз</w:t>
            </w:r>
            <w:proofErr w:type="spellEnd"/>
            <w:r w:rsidRPr="00676E18">
              <w:rPr>
                <w:rFonts w:ascii="Times New Roman" w:hAnsi="Times New Roman" w:cs="Times New Roman"/>
                <w:sz w:val="24"/>
                <w:szCs w:val="24"/>
              </w:rPr>
              <w:t>-</w:t>
            </w:r>
            <w:r w:rsidRPr="00676E18">
              <w:rPr>
                <w:rFonts w:ascii="Times New Roman" w:hAnsi="Times New Roman" w:cs="Times New Roman"/>
                <w:w w:val="95"/>
                <w:sz w:val="24"/>
                <w:szCs w:val="24"/>
              </w:rPr>
              <w:t xml:space="preserve"> </w:t>
            </w:r>
            <w:proofErr w:type="spellStart"/>
            <w:r w:rsidRPr="00676E18">
              <w:rPr>
                <w:rFonts w:ascii="Times New Roman" w:hAnsi="Times New Roman" w:cs="Times New Roman"/>
                <w:w w:val="95"/>
                <w:sz w:val="24"/>
                <w:szCs w:val="24"/>
              </w:rPr>
              <w:t>водимости</w:t>
            </w:r>
            <w:proofErr w:type="spellEnd"/>
          </w:p>
          <w:p w14:paraId="72F948F8" w14:textId="77777777" w:rsidR="003C44F0" w:rsidRPr="00676E18" w:rsidRDefault="003C44F0" w:rsidP="00496403">
            <w:pPr>
              <w:widowControl/>
              <w:jc w:val="both"/>
              <w:rPr>
                <w:rFonts w:eastAsia="Calibri"/>
                <w:sz w:val="24"/>
                <w:szCs w:val="24"/>
              </w:rPr>
            </w:pPr>
            <w:r>
              <w:rPr>
                <w:w w:val="99"/>
                <w:sz w:val="24"/>
                <w:szCs w:val="24"/>
              </w:rPr>
              <w:t xml:space="preserve">          </w:t>
            </w:r>
            <w:r w:rsidRPr="00676E18">
              <w:rPr>
                <w:w w:val="99"/>
                <w:sz w:val="24"/>
                <w:szCs w:val="24"/>
              </w:rPr>
              <w:t>R</w:t>
            </w:r>
          </w:p>
        </w:tc>
      </w:tr>
      <w:tr w:rsidR="001A0B4F" w14:paraId="61481BA3" w14:textId="77777777" w:rsidTr="00496403">
        <w:tc>
          <w:tcPr>
            <w:tcW w:w="1472" w:type="dxa"/>
          </w:tcPr>
          <w:p w14:paraId="74B45345" w14:textId="77777777" w:rsidR="001A0B4F" w:rsidRPr="00676E18" w:rsidRDefault="001A0B4F" w:rsidP="001A0B4F">
            <w:pPr>
              <w:widowControl/>
              <w:jc w:val="both"/>
              <w:rPr>
                <w:rFonts w:eastAsia="Calibri"/>
                <w:sz w:val="24"/>
                <w:szCs w:val="24"/>
              </w:rPr>
            </w:pPr>
            <w:r w:rsidRPr="00676E18">
              <w:rPr>
                <w:spacing w:val="-1"/>
                <w:sz w:val="24"/>
                <w:szCs w:val="24"/>
              </w:rPr>
              <w:t>Хлопок</w:t>
            </w:r>
            <w:r w:rsidRPr="00676E18">
              <w:rPr>
                <w:spacing w:val="-1"/>
                <w:sz w:val="24"/>
                <w:szCs w:val="24"/>
                <w:lang w:val="en-US"/>
              </w:rPr>
              <w:t xml:space="preserve"> 1</w:t>
            </w:r>
          </w:p>
        </w:tc>
        <w:tc>
          <w:tcPr>
            <w:tcW w:w="1451" w:type="dxa"/>
          </w:tcPr>
          <w:p w14:paraId="44EB7341" w14:textId="573E3EA2" w:rsidR="001A0B4F" w:rsidRPr="001A0B4F" w:rsidRDefault="001A0B4F" w:rsidP="001A0B4F">
            <w:pPr>
              <w:widowControl/>
              <w:jc w:val="both"/>
              <w:rPr>
                <w:rFonts w:eastAsia="Calibri"/>
                <w:sz w:val="24"/>
                <w:szCs w:val="24"/>
              </w:rPr>
            </w:pPr>
            <w:r w:rsidRPr="001A0B4F">
              <w:rPr>
                <w:sz w:val="24"/>
                <w:szCs w:val="24"/>
              </w:rPr>
              <w:t xml:space="preserve">    2,511</w:t>
            </w:r>
          </w:p>
        </w:tc>
        <w:tc>
          <w:tcPr>
            <w:tcW w:w="1823" w:type="dxa"/>
          </w:tcPr>
          <w:p w14:paraId="17B161C0" w14:textId="09F5C3C4" w:rsidR="001A0B4F" w:rsidRPr="001A0B4F" w:rsidRDefault="001A0B4F" w:rsidP="001A0B4F">
            <w:pPr>
              <w:widowControl/>
              <w:jc w:val="both"/>
              <w:rPr>
                <w:rFonts w:eastAsia="Calibri"/>
                <w:sz w:val="24"/>
                <w:szCs w:val="24"/>
              </w:rPr>
            </w:pPr>
            <w:r w:rsidRPr="001A0B4F">
              <w:rPr>
                <w:sz w:val="24"/>
                <w:szCs w:val="24"/>
              </w:rPr>
              <w:t xml:space="preserve">     0,023</w:t>
            </w:r>
          </w:p>
        </w:tc>
        <w:tc>
          <w:tcPr>
            <w:tcW w:w="1528" w:type="dxa"/>
          </w:tcPr>
          <w:p w14:paraId="0AFFD420" w14:textId="3463F3CC" w:rsidR="001A0B4F" w:rsidRPr="001A0B4F" w:rsidRDefault="001A0B4F" w:rsidP="001A0B4F">
            <w:pPr>
              <w:widowControl/>
              <w:jc w:val="both"/>
              <w:rPr>
                <w:rFonts w:eastAsia="Calibri"/>
                <w:sz w:val="24"/>
                <w:szCs w:val="24"/>
              </w:rPr>
            </w:pPr>
            <w:r w:rsidRPr="001A0B4F">
              <w:rPr>
                <w:sz w:val="24"/>
                <w:szCs w:val="24"/>
              </w:rPr>
              <w:t xml:space="preserve">   0,038</w:t>
            </w:r>
          </w:p>
        </w:tc>
        <w:tc>
          <w:tcPr>
            <w:tcW w:w="1529" w:type="dxa"/>
          </w:tcPr>
          <w:p w14:paraId="13798D25" w14:textId="798C986C" w:rsidR="001A0B4F" w:rsidRPr="001A0B4F" w:rsidRDefault="001A0B4F" w:rsidP="001A0B4F">
            <w:pPr>
              <w:widowControl/>
              <w:jc w:val="both"/>
              <w:rPr>
                <w:rFonts w:eastAsia="Calibri"/>
                <w:sz w:val="24"/>
                <w:szCs w:val="24"/>
              </w:rPr>
            </w:pPr>
            <w:r w:rsidRPr="001A0B4F">
              <w:rPr>
                <w:sz w:val="24"/>
                <w:szCs w:val="24"/>
              </w:rPr>
              <w:t xml:space="preserve"> 0,064</w:t>
            </w:r>
          </w:p>
        </w:tc>
        <w:tc>
          <w:tcPr>
            <w:tcW w:w="1541" w:type="dxa"/>
          </w:tcPr>
          <w:p w14:paraId="39287CCA" w14:textId="21C053BC" w:rsidR="001A0B4F" w:rsidRPr="001A0B4F" w:rsidRDefault="001A0B4F" w:rsidP="001A0B4F">
            <w:pPr>
              <w:widowControl/>
              <w:jc w:val="both"/>
              <w:rPr>
                <w:rFonts w:eastAsia="Calibri"/>
                <w:sz w:val="24"/>
                <w:szCs w:val="24"/>
              </w:rPr>
            </w:pPr>
            <w:r w:rsidRPr="001A0B4F">
              <w:rPr>
                <w:sz w:val="24"/>
                <w:szCs w:val="24"/>
              </w:rPr>
              <w:t xml:space="preserve">     0,107</w:t>
            </w:r>
          </w:p>
        </w:tc>
      </w:tr>
      <w:tr w:rsidR="001A0B4F" w14:paraId="5AF5D026" w14:textId="77777777" w:rsidTr="00496403">
        <w:tc>
          <w:tcPr>
            <w:tcW w:w="1472" w:type="dxa"/>
          </w:tcPr>
          <w:p w14:paraId="26591648" w14:textId="77777777" w:rsidR="001A0B4F" w:rsidRPr="00676E18" w:rsidRDefault="001A0B4F" w:rsidP="001A0B4F">
            <w:pPr>
              <w:widowControl/>
              <w:jc w:val="both"/>
              <w:rPr>
                <w:rFonts w:eastAsia="Calibri"/>
                <w:sz w:val="24"/>
                <w:szCs w:val="24"/>
              </w:rPr>
            </w:pPr>
            <w:r w:rsidRPr="00676E18">
              <w:rPr>
                <w:spacing w:val="-1"/>
                <w:sz w:val="24"/>
                <w:szCs w:val="24"/>
              </w:rPr>
              <w:t>Хлопок</w:t>
            </w:r>
            <w:r w:rsidRPr="00676E18">
              <w:rPr>
                <w:spacing w:val="-1"/>
                <w:sz w:val="24"/>
                <w:szCs w:val="24"/>
                <w:lang w:val="en-US"/>
              </w:rPr>
              <w:t xml:space="preserve"> 2 </w:t>
            </w:r>
          </w:p>
        </w:tc>
        <w:tc>
          <w:tcPr>
            <w:tcW w:w="1451" w:type="dxa"/>
          </w:tcPr>
          <w:p w14:paraId="42B8885F" w14:textId="6A59075F" w:rsidR="001A0B4F" w:rsidRPr="001A0B4F" w:rsidRDefault="001A0B4F" w:rsidP="001A0B4F">
            <w:pPr>
              <w:widowControl/>
              <w:jc w:val="both"/>
              <w:rPr>
                <w:rFonts w:eastAsia="Calibri"/>
                <w:sz w:val="24"/>
                <w:szCs w:val="24"/>
              </w:rPr>
            </w:pPr>
            <w:r w:rsidRPr="001A0B4F">
              <w:rPr>
                <w:sz w:val="24"/>
                <w:szCs w:val="24"/>
              </w:rPr>
              <w:t xml:space="preserve">    4,259</w:t>
            </w:r>
          </w:p>
        </w:tc>
        <w:tc>
          <w:tcPr>
            <w:tcW w:w="1823" w:type="dxa"/>
          </w:tcPr>
          <w:p w14:paraId="3C54718A" w14:textId="747CAA90" w:rsidR="001A0B4F" w:rsidRPr="001A0B4F" w:rsidRDefault="001A0B4F" w:rsidP="001A0B4F">
            <w:pPr>
              <w:widowControl/>
              <w:jc w:val="both"/>
              <w:rPr>
                <w:rFonts w:eastAsia="Calibri"/>
                <w:sz w:val="24"/>
                <w:szCs w:val="24"/>
              </w:rPr>
            </w:pPr>
            <w:r w:rsidRPr="001A0B4F">
              <w:rPr>
                <w:sz w:val="24"/>
                <w:szCs w:val="24"/>
              </w:rPr>
              <w:t xml:space="preserve">     0,034</w:t>
            </w:r>
          </w:p>
        </w:tc>
        <w:tc>
          <w:tcPr>
            <w:tcW w:w="1528" w:type="dxa"/>
          </w:tcPr>
          <w:p w14:paraId="0E948A7C" w14:textId="6DA85B75" w:rsidR="001A0B4F" w:rsidRPr="001A0B4F" w:rsidRDefault="001A0B4F" w:rsidP="001A0B4F">
            <w:pPr>
              <w:widowControl/>
              <w:jc w:val="both"/>
              <w:rPr>
                <w:rFonts w:eastAsia="Calibri"/>
                <w:sz w:val="24"/>
                <w:szCs w:val="24"/>
              </w:rPr>
            </w:pPr>
            <w:r w:rsidRPr="001A0B4F">
              <w:rPr>
                <w:sz w:val="24"/>
                <w:szCs w:val="24"/>
              </w:rPr>
              <w:t xml:space="preserve">   0,051</w:t>
            </w:r>
          </w:p>
        </w:tc>
        <w:tc>
          <w:tcPr>
            <w:tcW w:w="1529" w:type="dxa"/>
          </w:tcPr>
          <w:p w14:paraId="7391783B" w14:textId="6EC98F29" w:rsidR="001A0B4F" w:rsidRPr="001A0B4F" w:rsidRDefault="001A0B4F" w:rsidP="001A0B4F">
            <w:pPr>
              <w:widowControl/>
              <w:jc w:val="both"/>
              <w:rPr>
                <w:rFonts w:eastAsia="Calibri"/>
                <w:sz w:val="24"/>
                <w:szCs w:val="24"/>
              </w:rPr>
            </w:pPr>
            <w:r w:rsidRPr="001A0B4F">
              <w:rPr>
                <w:sz w:val="24"/>
                <w:szCs w:val="24"/>
              </w:rPr>
              <w:t xml:space="preserve">  0,096</w:t>
            </w:r>
          </w:p>
        </w:tc>
        <w:tc>
          <w:tcPr>
            <w:tcW w:w="1541" w:type="dxa"/>
          </w:tcPr>
          <w:p w14:paraId="2EBE70B0" w14:textId="45861B3E" w:rsidR="001A0B4F" w:rsidRPr="001A0B4F" w:rsidRDefault="001A0B4F" w:rsidP="001A0B4F">
            <w:pPr>
              <w:widowControl/>
              <w:jc w:val="both"/>
              <w:rPr>
                <w:rFonts w:eastAsia="Calibri"/>
                <w:sz w:val="24"/>
                <w:szCs w:val="24"/>
              </w:rPr>
            </w:pPr>
            <w:r w:rsidRPr="001A0B4F">
              <w:rPr>
                <w:sz w:val="24"/>
                <w:szCs w:val="24"/>
              </w:rPr>
              <w:t xml:space="preserve">     0,143</w:t>
            </w:r>
          </w:p>
        </w:tc>
      </w:tr>
      <w:tr w:rsidR="001A0B4F" w14:paraId="2ECFC008" w14:textId="77777777" w:rsidTr="00496403">
        <w:tc>
          <w:tcPr>
            <w:tcW w:w="1472" w:type="dxa"/>
          </w:tcPr>
          <w:p w14:paraId="233F3532" w14:textId="77777777" w:rsidR="001A0B4F" w:rsidRPr="00676E18" w:rsidRDefault="001A0B4F" w:rsidP="001A0B4F">
            <w:pPr>
              <w:widowControl/>
              <w:jc w:val="both"/>
              <w:rPr>
                <w:rFonts w:eastAsia="Calibri"/>
                <w:sz w:val="24"/>
                <w:szCs w:val="24"/>
              </w:rPr>
            </w:pPr>
            <w:r w:rsidRPr="00676E18">
              <w:rPr>
                <w:spacing w:val="-1"/>
                <w:sz w:val="24"/>
                <w:szCs w:val="24"/>
              </w:rPr>
              <w:t>Хлопок</w:t>
            </w:r>
            <w:r w:rsidRPr="00676E18">
              <w:rPr>
                <w:spacing w:val="-1"/>
                <w:sz w:val="24"/>
                <w:szCs w:val="24"/>
                <w:lang w:val="en-US"/>
              </w:rPr>
              <w:t xml:space="preserve"> 3 </w:t>
            </w:r>
          </w:p>
        </w:tc>
        <w:tc>
          <w:tcPr>
            <w:tcW w:w="1451" w:type="dxa"/>
          </w:tcPr>
          <w:p w14:paraId="4AE88E83" w14:textId="44D00366" w:rsidR="001A0B4F" w:rsidRPr="001A0B4F" w:rsidRDefault="001A0B4F" w:rsidP="001A0B4F">
            <w:pPr>
              <w:widowControl/>
              <w:jc w:val="both"/>
              <w:rPr>
                <w:rFonts w:eastAsia="Calibri"/>
                <w:sz w:val="24"/>
                <w:szCs w:val="24"/>
              </w:rPr>
            </w:pPr>
            <w:r w:rsidRPr="001A0B4F">
              <w:rPr>
                <w:sz w:val="24"/>
                <w:szCs w:val="24"/>
              </w:rPr>
              <w:t xml:space="preserve">    4,330</w:t>
            </w:r>
          </w:p>
        </w:tc>
        <w:tc>
          <w:tcPr>
            <w:tcW w:w="1823" w:type="dxa"/>
          </w:tcPr>
          <w:p w14:paraId="56B01F24" w14:textId="7B1F2CC7" w:rsidR="001A0B4F" w:rsidRPr="001A0B4F" w:rsidRDefault="001A0B4F" w:rsidP="001A0B4F">
            <w:pPr>
              <w:widowControl/>
              <w:jc w:val="both"/>
              <w:rPr>
                <w:rFonts w:eastAsia="Calibri"/>
                <w:sz w:val="24"/>
                <w:szCs w:val="24"/>
              </w:rPr>
            </w:pPr>
            <w:r w:rsidRPr="001A0B4F">
              <w:rPr>
                <w:sz w:val="24"/>
                <w:szCs w:val="24"/>
              </w:rPr>
              <w:t xml:space="preserve">     0,038</w:t>
            </w:r>
          </w:p>
        </w:tc>
        <w:tc>
          <w:tcPr>
            <w:tcW w:w="1528" w:type="dxa"/>
          </w:tcPr>
          <w:p w14:paraId="3DA782F7" w14:textId="7605CE7E" w:rsidR="001A0B4F" w:rsidRPr="001A0B4F" w:rsidRDefault="001A0B4F" w:rsidP="001A0B4F">
            <w:pPr>
              <w:widowControl/>
              <w:jc w:val="both"/>
              <w:rPr>
                <w:rFonts w:eastAsia="Calibri"/>
                <w:sz w:val="24"/>
                <w:szCs w:val="24"/>
              </w:rPr>
            </w:pPr>
            <w:r w:rsidRPr="001A0B4F">
              <w:rPr>
                <w:sz w:val="24"/>
                <w:szCs w:val="24"/>
              </w:rPr>
              <w:t xml:space="preserve">   0,060</w:t>
            </w:r>
          </w:p>
        </w:tc>
        <w:tc>
          <w:tcPr>
            <w:tcW w:w="1529" w:type="dxa"/>
          </w:tcPr>
          <w:p w14:paraId="5E58243B" w14:textId="57CFAFE2" w:rsidR="001A0B4F" w:rsidRPr="001A0B4F" w:rsidRDefault="001A0B4F" w:rsidP="001A0B4F">
            <w:pPr>
              <w:widowControl/>
              <w:jc w:val="both"/>
              <w:rPr>
                <w:rFonts w:eastAsia="Calibri"/>
                <w:sz w:val="24"/>
                <w:szCs w:val="24"/>
              </w:rPr>
            </w:pPr>
            <w:r w:rsidRPr="001A0B4F">
              <w:rPr>
                <w:sz w:val="24"/>
                <w:szCs w:val="24"/>
              </w:rPr>
              <w:t xml:space="preserve">  0,107</w:t>
            </w:r>
          </w:p>
        </w:tc>
        <w:tc>
          <w:tcPr>
            <w:tcW w:w="1541" w:type="dxa"/>
          </w:tcPr>
          <w:p w14:paraId="7672D7DA" w14:textId="559B5189" w:rsidR="001A0B4F" w:rsidRPr="001A0B4F" w:rsidRDefault="001A0B4F" w:rsidP="001A0B4F">
            <w:pPr>
              <w:widowControl/>
              <w:jc w:val="both"/>
              <w:rPr>
                <w:rFonts w:eastAsia="Calibri"/>
                <w:sz w:val="24"/>
                <w:szCs w:val="24"/>
              </w:rPr>
            </w:pPr>
            <w:r w:rsidRPr="001A0B4F">
              <w:rPr>
                <w:sz w:val="24"/>
                <w:szCs w:val="24"/>
              </w:rPr>
              <w:t xml:space="preserve">     0,169</w:t>
            </w:r>
          </w:p>
        </w:tc>
      </w:tr>
      <w:tr w:rsidR="001A0B4F" w14:paraId="6F6BB25B" w14:textId="77777777" w:rsidTr="00496403">
        <w:tc>
          <w:tcPr>
            <w:tcW w:w="1472" w:type="dxa"/>
          </w:tcPr>
          <w:p w14:paraId="7306B3DE" w14:textId="77777777" w:rsidR="001A0B4F" w:rsidRPr="00676E18" w:rsidRDefault="001A0B4F" w:rsidP="001A0B4F">
            <w:pPr>
              <w:widowControl/>
              <w:jc w:val="both"/>
              <w:rPr>
                <w:rFonts w:eastAsia="Calibri"/>
                <w:sz w:val="24"/>
                <w:szCs w:val="24"/>
              </w:rPr>
            </w:pPr>
            <w:r w:rsidRPr="00676E18">
              <w:rPr>
                <w:spacing w:val="-1"/>
                <w:sz w:val="24"/>
                <w:szCs w:val="24"/>
              </w:rPr>
              <w:t>Хлопок</w:t>
            </w:r>
            <w:r w:rsidRPr="00676E18">
              <w:rPr>
                <w:spacing w:val="-1"/>
                <w:sz w:val="24"/>
                <w:szCs w:val="24"/>
                <w:lang w:val="en-US"/>
              </w:rPr>
              <w:t xml:space="preserve"> 4 </w:t>
            </w:r>
          </w:p>
        </w:tc>
        <w:tc>
          <w:tcPr>
            <w:tcW w:w="1451" w:type="dxa"/>
          </w:tcPr>
          <w:p w14:paraId="632F37FE" w14:textId="4293C5D8" w:rsidR="001A0B4F" w:rsidRPr="001A0B4F" w:rsidRDefault="001A0B4F" w:rsidP="001A0B4F">
            <w:pPr>
              <w:widowControl/>
              <w:jc w:val="both"/>
              <w:rPr>
                <w:rFonts w:eastAsia="Calibri"/>
                <w:sz w:val="24"/>
                <w:szCs w:val="24"/>
              </w:rPr>
            </w:pPr>
            <w:r w:rsidRPr="001A0B4F">
              <w:rPr>
                <w:sz w:val="24"/>
                <w:szCs w:val="24"/>
              </w:rPr>
              <w:t xml:space="preserve">    3,850</w:t>
            </w:r>
          </w:p>
        </w:tc>
        <w:tc>
          <w:tcPr>
            <w:tcW w:w="1823" w:type="dxa"/>
          </w:tcPr>
          <w:p w14:paraId="2583FE4A" w14:textId="3A19B77A" w:rsidR="001A0B4F" w:rsidRPr="001A0B4F" w:rsidRDefault="001A0B4F" w:rsidP="001A0B4F">
            <w:pPr>
              <w:widowControl/>
              <w:jc w:val="both"/>
              <w:rPr>
                <w:rFonts w:eastAsia="Calibri"/>
                <w:sz w:val="24"/>
                <w:szCs w:val="24"/>
              </w:rPr>
            </w:pPr>
            <w:r w:rsidRPr="001A0B4F">
              <w:rPr>
                <w:sz w:val="24"/>
                <w:szCs w:val="24"/>
              </w:rPr>
              <w:t xml:space="preserve">     0,037</w:t>
            </w:r>
          </w:p>
        </w:tc>
        <w:tc>
          <w:tcPr>
            <w:tcW w:w="1528" w:type="dxa"/>
          </w:tcPr>
          <w:p w14:paraId="53BF2FC1" w14:textId="07A08C28" w:rsidR="001A0B4F" w:rsidRPr="001A0B4F" w:rsidRDefault="001A0B4F" w:rsidP="001A0B4F">
            <w:pPr>
              <w:widowControl/>
              <w:jc w:val="both"/>
              <w:rPr>
                <w:rFonts w:eastAsia="Calibri"/>
                <w:sz w:val="24"/>
                <w:szCs w:val="24"/>
              </w:rPr>
            </w:pPr>
            <w:r w:rsidRPr="001A0B4F">
              <w:rPr>
                <w:sz w:val="24"/>
                <w:szCs w:val="24"/>
              </w:rPr>
              <w:t xml:space="preserve">   0,048</w:t>
            </w:r>
          </w:p>
        </w:tc>
        <w:tc>
          <w:tcPr>
            <w:tcW w:w="1529" w:type="dxa"/>
          </w:tcPr>
          <w:p w14:paraId="6897D4E7" w14:textId="352D7CED" w:rsidR="001A0B4F" w:rsidRPr="001A0B4F" w:rsidRDefault="001A0B4F" w:rsidP="001A0B4F">
            <w:pPr>
              <w:widowControl/>
              <w:jc w:val="both"/>
              <w:rPr>
                <w:rFonts w:eastAsia="Calibri"/>
                <w:sz w:val="24"/>
                <w:szCs w:val="24"/>
              </w:rPr>
            </w:pPr>
            <w:r w:rsidRPr="001A0B4F">
              <w:rPr>
                <w:sz w:val="24"/>
                <w:szCs w:val="24"/>
              </w:rPr>
              <w:t xml:space="preserve"> 0,104</w:t>
            </w:r>
          </w:p>
        </w:tc>
        <w:tc>
          <w:tcPr>
            <w:tcW w:w="1541" w:type="dxa"/>
            <w:tcBorders>
              <w:bottom w:val="single" w:sz="4" w:space="0" w:color="auto"/>
            </w:tcBorders>
          </w:tcPr>
          <w:p w14:paraId="23CFA14C" w14:textId="2D1E51E3" w:rsidR="001A0B4F" w:rsidRPr="001A0B4F" w:rsidRDefault="001A0B4F" w:rsidP="001A0B4F">
            <w:pPr>
              <w:widowControl/>
              <w:jc w:val="both"/>
              <w:rPr>
                <w:rFonts w:eastAsia="Calibri"/>
                <w:sz w:val="24"/>
                <w:szCs w:val="24"/>
              </w:rPr>
            </w:pPr>
            <w:r w:rsidRPr="001A0B4F">
              <w:rPr>
                <w:sz w:val="24"/>
                <w:szCs w:val="24"/>
              </w:rPr>
              <w:t xml:space="preserve">     0,133</w:t>
            </w:r>
          </w:p>
        </w:tc>
      </w:tr>
      <w:tr w:rsidR="001A0B4F" w14:paraId="46FF87F5" w14:textId="77777777" w:rsidTr="00496403">
        <w:tc>
          <w:tcPr>
            <w:tcW w:w="1472" w:type="dxa"/>
          </w:tcPr>
          <w:p w14:paraId="11A62D6B" w14:textId="77777777" w:rsidR="001A0B4F" w:rsidRPr="00676E18" w:rsidRDefault="001A0B4F" w:rsidP="001A0B4F">
            <w:pPr>
              <w:widowControl/>
              <w:jc w:val="both"/>
              <w:rPr>
                <w:rFonts w:eastAsia="Calibri"/>
                <w:sz w:val="24"/>
                <w:szCs w:val="24"/>
              </w:rPr>
            </w:pPr>
            <w:r w:rsidRPr="00676E18">
              <w:rPr>
                <w:spacing w:val="-1"/>
                <w:sz w:val="24"/>
                <w:szCs w:val="24"/>
              </w:rPr>
              <w:t>Хлопок</w:t>
            </w:r>
            <w:r w:rsidRPr="00676E18">
              <w:rPr>
                <w:spacing w:val="-1"/>
                <w:sz w:val="24"/>
                <w:szCs w:val="24"/>
                <w:lang w:val="en-US"/>
              </w:rPr>
              <w:t xml:space="preserve"> 5</w:t>
            </w:r>
          </w:p>
        </w:tc>
        <w:tc>
          <w:tcPr>
            <w:tcW w:w="1451" w:type="dxa"/>
          </w:tcPr>
          <w:p w14:paraId="2F292C20" w14:textId="7F38375F" w:rsidR="001A0B4F" w:rsidRPr="001A0B4F" w:rsidRDefault="001A0B4F" w:rsidP="001A0B4F">
            <w:pPr>
              <w:widowControl/>
              <w:jc w:val="both"/>
              <w:rPr>
                <w:rFonts w:eastAsia="Calibri"/>
                <w:sz w:val="24"/>
                <w:szCs w:val="24"/>
              </w:rPr>
            </w:pPr>
            <w:r w:rsidRPr="001A0B4F">
              <w:rPr>
                <w:sz w:val="24"/>
                <w:szCs w:val="24"/>
              </w:rPr>
              <w:t xml:space="preserve">    4,182</w:t>
            </w:r>
          </w:p>
        </w:tc>
        <w:tc>
          <w:tcPr>
            <w:tcW w:w="1823" w:type="dxa"/>
          </w:tcPr>
          <w:p w14:paraId="598EA1B0" w14:textId="2AB12369" w:rsidR="001A0B4F" w:rsidRPr="001A0B4F" w:rsidRDefault="001A0B4F" w:rsidP="001A0B4F">
            <w:pPr>
              <w:widowControl/>
              <w:jc w:val="both"/>
              <w:rPr>
                <w:rFonts w:eastAsia="Calibri"/>
                <w:sz w:val="24"/>
                <w:szCs w:val="24"/>
              </w:rPr>
            </w:pPr>
            <w:r w:rsidRPr="001A0B4F">
              <w:rPr>
                <w:sz w:val="24"/>
                <w:szCs w:val="24"/>
              </w:rPr>
              <w:t xml:space="preserve">     0,049</w:t>
            </w:r>
          </w:p>
        </w:tc>
        <w:tc>
          <w:tcPr>
            <w:tcW w:w="1528" w:type="dxa"/>
          </w:tcPr>
          <w:p w14:paraId="4FDDC384" w14:textId="68A83C33" w:rsidR="001A0B4F" w:rsidRPr="001A0B4F" w:rsidRDefault="001A0B4F" w:rsidP="001A0B4F">
            <w:pPr>
              <w:widowControl/>
              <w:jc w:val="both"/>
              <w:rPr>
                <w:rFonts w:eastAsia="Calibri"/>
                <w:sz w:val="24"/>
                <w:szCs w:val="24"/>
              </w:rPr>
            </w:pPr>
            <w:r w:rsidRPr="001A0B4F">
              <w:rPr>
                <w:sz w:val="24"/>
                <w:szCs w:val="24"/>
              </w:rPr>
              <w:t xml:space="preserve">   0,068</w:t>
            </w:r>
          </w:p>
        </w:tc>
        <w:tc>
          <w:tcPr>
            <w:tcW w:w="1529" w:type="dxa"/>
          </w:tcPr>
          <w:p w14:paraId="09A26BFC" w14:textId="191A4E31" w:rsidR="001A0B4F" w:rsidRPr="001A0B4F" w:rsidRDefault="001A0B4F" w:rsidP="001A0B4F">
            <w:pPr>
              <w:widowControl/>
              <w:jc w:val="both"/>
              <w:rPr>
                <w:rFonts w:eastAsia="Calibri"/>
                <w:sz w:val="24"/>
                <w:szCs w:val="24"/>
              </w:rPr>
            </w:pPr>
            <w:r w:rsidRPr="001A0B4F">
              <w:rPr>
                <w:sz w:val="24"/>
                <w:szCs w:val="24"/>
              </w:rPr>
              <w:t xml:space="preserve">  0,137</w:t>
            </w:r>
          </w:p>
        </w:tc>
        <w:tc>
          <w:tcPr>
            <w:tcW w:w="1541" w:type="dxa"/>
            <w:tcBorders>
              <w:bottom w:val="single" w:sz="4" w:space="0" w:color="auto"/>
            </w:tcBorders>
          </w:tcPr>
          <w:p w14:paraId="37154B89" w14:textId="2136633A" w:rsidR="001A0B4F" w:rsidRPr="001A0B4F" w:rsidRDefault="001A0B4F" w:rsidP="001A0B4F">
            <w:pPr>
              <w:widowControl/>
              <w:jc w:val="both"/>
              <w:rPr>
                <w:rFonts w:eastAsia="Calibri"/>
                <w:sz w:val="24"/>
                <w:szCs w:val="24"/>
              </w:rPr>
            </w:pPr>
            <w:r w:rsidRPr="001A0B4F">
              <w:rPr>
                <w:sz w:val="24"/>
                <w:szCs w:val="24"/>
              </w:rPr>
              <w:t xml:space="preserve">     0,189</w:t>
            </w:r>
          </w:p>
        </w:tc>
      </w:tr>
      <w:tr w:rsidR="003C44F0" w14:paraId="7602BD54" w14:textId="77777777" w:rsidTr="00496403">
        <w:tc>
          <w:tcPr>
            <w:tcW w:w="9344" w:type="dxa"/>
            <w:gridSpan w:val="6"/>
          </w:tcPr>
          <w:p w14:paraId="540F9CE4" w14:textId="77777777" w:rsidR="003C44F0" w:rsidRPr="00676E18" w:rsidRDefault="003C44F0" w:rsidP="00496403">
            <w:pPr>
              <w:widowControl/>
              <w:jc w:val="both"/>
              <w:rPr>
                <w:rFonts w:eastAsia="Calibri"/>
              </w:rPr>
            </w:pPr>
            <w:r w:rsidRPr="00676E18">
              <w:rPr>
                <w:rFonts w:eastAsia="Calibri"/>
              </w:rPr>
              <w:t>Примечание - Среднее значение получено усреднением расчетов лабораторий</w:t>
            </w:r>
          </w:p>
        </w:tc>
      </w:tr>
    </w:tbl>
    <w:p w14:paraId="62262BEF" w14:textId="77777777" w:rsidR="003C44F0" w:rsidRDefault="003C44F0" w:rsidP="003C44F0">
      <w:pPr>
        <w:widowControl/>
        <w:ind w:firstLine="567"/>
        <w:jc w:val="both"/>
        <w:rPr>
          <w:rFonts w:eastAsia="Calibri"/>
          <w:sz w:val="24"/>
          <w:szCs w:val="24"/>
        </w:rPr>
      </w:pPr>
    </w:p>
    <w:p w14:paraId="66084CE9" w14:textId="77777777" w:rsidR="005E3AE5" w:rsidRDefault="005E3AE5" w:rsidP="003760DF">
      <w:pPr>
        <w:shd w:val="clear" w:color="auto" w:fill="FFFFFF"/>
        <w:ind w:right="10"/>
        <w:jc w:val="center"/>
        <w:rPr>
          <w:sz w:val="24"/>
          <w:szCs w:val="24"/>
        </w:rPr>
      </w:pPr>
    </w:p>
    <w:p w14:paraId="05F466E9" w14:textId="77777777" w:rsidR="005E3AE5" w:rsidRDefault="005E3AE5" w:rsidP="003760DF">
      <w:pPr>
        <w:shd w:val="clear" w:color="auto" w:fill="FFFFFF"/>
        <w:ind w:right="10"/>
        <w:jc w:val="center"/>
        <w:rPr>
          <w:sz w:val="24"/>
          <w:szCs w:val="24"/>
        </w:rPr>
      </w:pPr>
    </w:p>
    <w:p w14:paraId="40800FE7" w14:textId="77777777" w:rsidR="005E3AE5" w:rsidRDefault="005E3AE5" w:rsidP="003760DF">
      <w:pPr>
        <w:shd w:val="clear" w:color="auto" w:fill="FFFFFF"/>
        <w:ind w:right="10"/>
        <w:jc w:val="center"/>
        <w:rPr>
          <w:sz w:val="24"/>
          <w:szCs w:val="24"/>
        </w:rPr>
      </w:pPr>
    </w:p>
    <w:p w14:paraId="67FBA2C9" w14:textId="77777777" w:rsidR="005E3AE5" w:rsidRDefault="005E3AE5" w:rsidP="003760DF">
      <w:pPr>
        <w:shd w:val="clear" w:color="auto" w:fill="FFFFFF"/>
        <w:ind w:right="10"/>
        <w:jc w:val="center"/>
        <w:rPr>
          <w:sz w:val="24"/>
          <w:szCs w:val="24"/>
        </w:rPr>
      </w:pPr>
    </w:p>
    <w:p w14:paraId="24E586AA" w14:textId="77777777" w:rsidR="005E3AE5" w:rsidRDefault="005E3AE5" w:rsidP="003760DF">
      <w:pPr>
        <w:shd w:val="clear" w:color="auto" w:fill="FFFFFF"/>
        <w:ind w:right="10"/>
        <w:jc w:val="center"/>
        <w:rPr>
          <w:sz w:val="24"/>
          <w:szCs w:val="24"/>
        </w:rPr>
      </w:pPr>
    </w:p>
    <w:p w14:paraId="0A308E2D" w14:textId="77777777" w:rsidR="005E3AE5" w:rsidRDefault="005E3AE5" w:rsidP="003760DF">
      <w:pPr>
        <w:shd w:val="clear" w:color="auto" w:fill="FFFFFF"/>
        <w:ind w:right="10"/>
        <w:jc w:val="center"/>
        <w:rPr>
          <w:sz w:val="24"/>
          <w:szCs w:val="24"/>
        </w:rPr>
      </w:pPr>
    </w:p>
    <w:p w14:paraId="2192DD53" w14:textId="77777777" w:rsidR="005E3AE5" w:rsidRDefault="005E3AE5" w:rsidP="003760DF">
      <w:pPr>
        <w:shd w:val="clear" w:color="auto" w:fill="FFFFFF"/>
        <w:ind w:right="10"/>
        <w:jc w:val="center"/>
        <w:rPr>
          <w:sz w:val="24"/>
          <w:szCs w:val="24"/>
        </w:rPr>
      </w:pPr>
    </w:p>
    <w:p w14:paraId="5B52E9C3" w14:textId="77777777" w:rsidR="005E3AE5" w:rsidRDefault="005E3AE5" w:rsidP="003760DF">
      <w:pPr>
        <w:shd w:val="clear" w:color="auto" w:fill="FFFFFF"/>
        <w:ind w:right="10"/>
        <w:jc w:val="center"/>
        <w:rPr>
          <w:sz w:val="24"/>
          <w:szCs w:val="24"/>
        </w:rPr>
      </w:pPr>
    </w:p>
    <w:p w14:paraId="508DCF42" w14:textId="77777777" w:rsidR="00C629D1" w:rsidRDefault="00C629D1" w:rsidP="003760DF">
      <w:pPr>
        <w:shd w:val="clear" w:color="auto" w:fill="FFFFFF"/>
        <w:ind w:right="10"/>
        <w:jc w:val="center"/>
        <w:rPr>
          <w:sz w:val="24"/>
          <w:szCs w:val="24"/>
        </w:rPr>
      </w:pPr>
    </w:p>
    <w:p w14:paraId="7B27C9A3" w14:textId="77777777" w:rsidR="005E3AE5" w:rsidRDefault="005E3AE5" w:rsidP="003760DF">
      <w:pPr>
        <w:shd w:val="clear" w:color="auto" w:fill="FFFFFF"/>
        <w:ind w:right="10"/>
        <w:jc w:val="center"/>
        <w:rPr>
          <w:sz w:val="24"/>
          <w:szCs w:val="24"/>
        </w:rPr>
      </w:pPr>
    </w:p>
    <w:p w14:paraId="5E3B3606" w14:textId="61F83DBE" w:rsidR="00030E74" w:rsidRPr="001867F5" w:rsidRDefault="00030E74" w:rsidP="00030E74">
      <w:pPr>
        <w:shd w:val="clear" w:color="auto" w:fill="FFFFFF"/>
        <w:ind w:right="10"/>
        <w:jc w:val="center"/>
        <w:rPr>
          <w:b/>
          <w:bCs/>
          <w:sz w:val="24"/>
          <w:szCs w:val="24"/>
        </w:rPr>
      </w:pPr>
      <w:r w:rsidRPr="001867F5">
        <w:rPr>
          <w:b/>
          <w:bCs/>
          <w:sz w:val="24"/>
          <w:szCs w:val="24"/>
        </w:rPr>
        <w:lastRenderedPageBreak/>
        <w:t>Библиография</w:t>
      </w:r>
    </w:p>
    <w:p w14:paraId="20947E17" w14:textId="77777777" w:rsidR="00030E74" w:rsidRPr="001867F5" w:rsidRDefault="00030E74" w:rsidP="00030E74">
      <w:pPr>
        <w:shd w:val="clear" w:color="auto" w:fill="FFFFFF"/>
        <w:ind w:right="10"/>
        <w:jc w:val="center"/>
        <w:rPr>
          <w:b/>
          <w:bCs/>
          <w:sz w:val="24"/>
          <w:szCs w:val="24"/>
        </w:rPr>
      </w:pPr>
    </w:p>
    <w:p w14:paraId="692191F2" w14:textId="41DE60F9" w:rsidR="00A2429F" w:rsidRPr="00B86D2B" w:rsidRDefault="00030E74" w:rsidP="00884994">
      <w:pPr>
        <w:shd w:val="clear" w:color="auto" w:fill="FFFFFF"/>
        <w:ind w:right="10" w:firstLine="567"/>
        <w:jc w:val="both"/>
        <w:rPr>
          <w:sz w:val="24"/>
          <w:szCs w:val="24"/>
        </w:rPr>
      </w:pPr>
      <w:bookmarkStart w:id="6" w:name="_Hlk141368128"/>
      <w:r w:rsidRPr="001867F5">
        <w:rPr>
          <w:sz w:val="24"/>
          <w:szCs w:val="24"/>
        </w:rPr>
        <w:t xml:space="preserve">[1] </w:t>
      </w:r>
      <w:r w:rsidR="00884994">
        <w:rPr>
          <w:sz w:val="24"/>
          <w:szCs w:val="24"/>
        </w:rPr>
        <w:t>Т</w:t>
      </w:r>
      <w:r w:rsidR="00884994" w:rsidRPr="00884994">
        <w:rPr>
          <w:sz w:val="24"/>
          <w:szCs w:val="24"/>
        </w:rPr>
        <w:t>ехническ</w:t>
      </w:r>
      <w:r w:rsidR="00884994">
        <w:rPr>
          <w:sz w:val="24"/>
          <w:szCs w:val="24"/>
        </w:rPr>
        <w:t>ий</w:t>
      </w:r>
      <w:r w:rsidR="00884994" w:rsidRPr="00884994">
        <w:rPr>
          <w:sz w:val="24"/>
          <w:szCs w:val="24"/>
        </w:rPr>
        <w:t xml:space="preserve"> регламент Таможенного союза</w:t>
      </w:r>
      <w:r w:rsidR="00884994">
        <w:rPr>
          <w:sz w:val="24"/>
          <w:szCs w:val="24"/>
        </w:rPr>
        <w:t xml:space="preserve"> </w:t>
      </w:r>
      <w:r w:rsidR="00467200" w:rsidRPr="00884994">
        <w:rPr>
          <w:sz w:val="24"/>
          <w:szCs w:val="24"/>
        </w:rPr>
        <w:t>ТР ТС 017/2011</w:t>
      </w:r>
      <w:r w:rsidR="00467200" w:rsidRPr="00144490">
        <w:rPr>
          <w:sz w:val="24"/>
          <w:szCs w:val="24"/>
        </w:rPr>
        <w:t xml:space="preserve"> </w:t>
      </w:r>
      <w:r w:rsidR="00144490" w:rsidRPr="00144490">
        <w:rPr>
          <w:sz w:val="24"/>
          <w:szCs w:val="24"/>
        </w:rPr>
        <w:t>«О безопасности продукции легкой промышленности»</w:t>
      </w:r>
      <w:r w:rsidR="00467200">
        <w:rPr>
          <w:sz w:val="24"/>
          <w:szCs w:val="24"/>
        </w:rPr>
        <w:t xml:space="preserve"> (</w:t>
      </w:r>
      <w:r w:rsidR="00884994">
        <w:rPr>
          <w:sz w:val="24"/>
          <w:szCs w:val="24"/>
        </w:rPr>
        <w:t>принят р</w:t>
      </w:r>
      <w:r w:rsidR="00884994" w:rsidRPr="00884994">
        <w:rPr>
          <w:sz w:val="24"/>
          <w:szCs w:val="24"/>
        </w:rPr>
        <w:t>ешение</w:t>
      </w:r>
      <w:r w:rsidR="00884994">
        <w:rPr>
          <w:sz w:val="24"/>
          <w:szCs w:val="24"/>
        </w:rPr>
        <w:t>м</w:t>
      </w:r>
      <w:r w:rsidR="00884994" w:rsidRPr="00884994">
        <w:rPr>
          <w:sz w:val="24"/>
          <w:szCs w:val="24"/>
        </w:rPr>
        <w:t xml:space="preserve"> Комиссии </w:t>
      </w:r>
      <w:r w:rsidR="00884994">
        <w:rPr>
          <w:sz w:val="24"/>
          <w:szCs w:val="24"/>
        </w:rPr>
        <w:t>Т</w:t>
      </w:r>
      <w:r w:rsidR="00884994" w:rsidRPr="00884994">
        <w:rPr>
          <w:sz w:val="24"/>
          <w:szCs w:val="24"/>
        </w:rPr>
        <w:t xml:space="preserve">аможенного </w:t>
      </w:r>
      <w:r w:rsidR="00884994">
        <w:rPr>
          <w:sz w:val="24"/>
          <w:szCs w:val="24"/>
        </w:rPr>
        <w:t>с</w:t>
      </w:r>
      <w:r w:rsidR="00884994" w:rsidRPr="00884994">
        <w:rPr>
          <w:sz w:val="24"/>
          <w:szCs w:val="24"/>
        </w:rPr>
        <w:t>оюза от 9 декабря 2011 года № 876</w:t>
      </w:r>
      <w:r w:rsidR="00467200">
        <w:rPr>
          <w:sz w:val="24"/>
          <w:szCs w:val="24"/>
        </w:rPr>
        <w:t>).</w:t>
      </w:r>
    </w:p>
    <w:bookmarkEnd w:id="6"/>
    <w:p w14:paraId="47E8D0BF" w14:textId="77777777" w:rsidR="00A2429F" w:rsidRDefault="00A2429F" w:rsidP="00030E74">
      <w:pPr>
        <w:shd w:val="clear" w:color="auto" w:fill="FFFFFF"/>
        <w:ind w:right="10" w:firstLine="567"/>
        <w:jc w:val="both"/>
        <w:rPr>
          <w:sz w:val="24"/>
          <w:szCs w:val="24"/>
        </w:rPr>
      </w:pPr>
    </w:p>
    <w:p w14:paraId="499D1570" w14:textId="77777777" w:rsidR="00A2429F" w:rsidRDefault="00A2429F" w:rsidP="00030E74">
      <w:pPr>
        <w:shd w:val="clear" w:color="auto" w:fill="FFFFFF"/>
        <w:ind w:right="10" w:firstLine="567"/>
        <w:jc w:val="both"/>
        <w:rPr>
          <w:sz w:val="24"/>
          <w:szCs w:val="24"/>
        </w:rPr>
      </w:pPr>
    </w:p>
    <w:p w14:paraId="2A4C52AA" w14:textId="77777777" w:rsidR="00A2429F" w:rsidRPr="001867F5" w:rsidRDefault="00A2429F" w:rsidP="00030E74">
      <w:pPr>
        <w:shd w:val="clear" w:color="auto" w:fill="FFFFFF"/>
        <w:ind w:right="10" w:firstLine="567"/>
        <w:jc w:val="both"/>
        <w:rPr>
          <w:sz w:val="24"/>
          <w:szCs w:val="24"/>
        </w:rPr>
      </w:pPr>
    </w:p>
    <w:p w14:paraId="61D8CAC8" w14:textId="77777777" w:rsidR="008A5331" w:rsidRPr="00B86D2B" w:rsidRDefault="008A5331" w:rsidP="00B86D2B">
      <w:pPr>
        <w:shd w:val="clear" w:color="auto" w:fill="FFFFFF"/>
        <w:ind w:firstLine="567"/>
        <w:jc w:val="both"/>
        <w:rPr>
          <w:sz w:val="24"/>
          <w:szCs w:val="24"/>
        </w:rPr>
      </w:pPr>
    </w:p>
    <w:p w14:paraId="54E84E32" w14:textId="77777777" w:rsidR="008A5331" w:rsidRPr="001867F5" w:rsidRDefault="008A5331" w:rsidP="00461FA9">
      <w:pPr>
        <w:shd w:val="clear" w:color="auto" w:fill="FFFFFF"/>
        <w:ind w:right="10"/>
        <w:jc w:val="both"/>
        <w:rPr>
          <w:sz w:val="24"/>
          <w:szCs w:val="24"/>
        </w:rPr>
      </w:pPr>
    </w:p>
    <w:p w14:paraId="6F0CB172" w14:textId="77777777" w:rsidR="008A5331" w:rsidRPr="001867F5" w:rsidRDefault="008A5331" w:rsidP="00461FA9">
      <w:pPr>
        <w:shd w:val="clear" w:color="auto" w:fill="FFFFFF"/>
        <w:ind w:right="10"/>
        <w:jc w:val="both"/>
        <w:rPr>
          <w:sz w:val="24"/>
          <w:szCs w:val="24"/>
        </w:rPr>
      </w:pPr>
    </w:p>
    <w:p w14:paraId="55006816" w14:textId="77777777" w:rsidR="008A5331" w:rsidRPr="001867F5" w:rsidRDefault="008A5331" w:rsidP="00461FA9">
      <w:pPr>
        <w:shd w:val="clear" w:color="auto" w:fill="FFFFFF"/>
        <w:ind w:right="10"/>
        <w:jc w:val="both"/>
        <w:rPr>
          <w:sz w:val="24"/>
          <w:szCs w:val="24"/>
        </w:rPr>
      </w:pPr>
    </w:p>
    <w:p w14:paraId="0BA5EFA2" w14:textId="77777777" w:rsidR="008A5331" w:rsidRPr="001867F5" w:rsidRDefault="008A5331" w:rsidP="00461FA9">
      <w:pPr>
        <w:shd w:val="clear" w:color="auto" w:fill="FFFFFF"/>
        <w:ind w:right="10"/>
        <w:jc w:val="both"/>
        <w:rPr>
          <w:sz w:val="24"/>
          <w:szCs w:val="24"/>
        </w:rPr>
      </w:pPr>
    </w:p>
    <w:p w14:paraId="77E6D2F2" w14:textId="77777777" w:rsidR="008A5331" w:rsidRPr="001867F5" w:rsidRDefault="008A5331" w:rsidP="00461FA9">
      <w:pPr>
        <w:shd w:val="clear" w:color="auto" w:fill="FFFFFF"/>
        <w:ind w:right="10"/>
        <w:jc w:val="both"/>
        <w:rPr>
          <w:sz w:val="24"/>
          <w:szCs w:val="24"/>
        </w:rPr>
      </w:pPr>
    </w:p>
    <w:p w14:paraId="6D37777C" w14:textId="77777777" w:rsidR="008A5331" w:rsidRPr="001867F5" w:rsidRDefault="008A5331" w:rsidP="00461FA9">
      <w:pPr>
        <w:shd w:val="clear" w:color="auto" w:fill="FFFFFF"/>
        <w:ind w:right="10"/>
        <w:jc w:val="both"/>
        <w:rPr>
          <w:sz w:val="24"/>
          <w:szCs w:val="24"/>
        </w:rPr>
      </w:pPr>
    </w:p>
    <w:p w14:paraId="03EFCDB5" w14:textId="77777777" w:rsidR="008A5331" w:rsidRPr="001867F5" w:rsidRDefault="008A5331" w:rsidP="00461FA9">
      <w:pPr>
        <w:shd w:val="clear" w:color="auto" w:fill="FFFFFF"/>
        <w:ind w:right="10"/>
        <w:jc w:val="both"/>
        <w:rPr>
          <w:sz w:val="24"/>
          <w:szCs w:val="24"/>
        </w:rPr>
      </w:pPr>
    </w:p>
    <w:p w14:paraId="21B33D65" w14:textId="77777777" w:rsidR="008A5331" w:rsidRDefault="008A5331" w:rsidP="00461FA9">
      <w:pPr>
        <w:shd w:val="clear" w:color="auto" w:fill="FFFFFF"/>
        <w:ind w:right="10"/>
        <w:jc w:val="both"/>
        <w:rPr>
          <w:sz w:val="24"/>
          <w:szCs w:val="24"/>
        </w:rPr>
      </w:pPr>
    </w:p>
    <w:p w14:paraId="74471EB6" w14:textId="77777777" w:rsidR="0021353A" w:rsidRDefault="0021353A" w:rsidP="00461FA9">
      <w:pPr>
        <w:shd w:val="clear" w:color="auto" w:fill="FFFFFF"/>
        <w:ind w:right="10"/>
        <w:jc w:val="both"/>
        <w:rPr>
          <w:sz w:val="24"/>
          <w:szCs w:val="24"/>
        </w:rPr>
      </w:pPr>
    </w:p>
    <w:p w14:paraId="67720FD8" w14:textId="77777777" w:rsidR="0021353A" w:rsidRPr="001867F5" w:rsidRDefault="0021353A" w:rsidP="00461FA9">
      <w:pPr>
        <w:shd w:val="clear" w:color="auto" w:fill="FFFFFF"/>
        <w:ind w:right="10"/>
        <w:jc w:val="both"/>
        <w:rPr>
          <w:sz w:val="24"/>
          <w:szCs w:val="24"/>
        </w:rPr>
      </w:pPr>
    </w:p>
    <w:p w14:paraId="1DD6C8AF" w14:textId="77777777" w:rsidR="008A5331" w:rsidRPr="001867F5" w:rsidRDefault="008A5331" w:rsidP="00461FA9">
      <w:pPr>
        <w:shd w:val="clear" w:color="auto" w:fill="FFFFFF"/>
        <w:ind w:right="10"/>
        <w:jc w:val="both"/>
        <w:rPr>
          <w:sz w:val="24"/>
          <w:szCs w:val="24"/>
        </w:rPr>
      </w:pPr>
    </w:p>
    <w:p w14:paraId="53DD94AD" w14:textId="77777777" w:rsidR="008A5331" w:rsidRPr="001867F5" w:rsidRDefault="008A5331" w:rsidP="00461FA9">
      <w:pPr>
        <w:shd w:val="clear" w:color="auto" w:fill="FFFFFF"/>
        <w:ind w:right="10"/>
        <w:jc w:val="both"/>
        <w:rPr>
          <w:sz w:val="24"/>
          <w:szCs w:val="24"/>
        </w:rPr>
      </w:pPr>
    </w:p>
    <w:p w14:paraId="769D860A" w14:textId="77777777" w:rsidR="008A5331" w:rsidRPr="001867F5" w:rsidRDefault="008A5331" w:rsidP="00461FA9">
      <w:pPr>
        <w:shd w:val="clear" w:color="auto" w:fill="FFFFFF"/>
        <w:ind w:right="10"/>
        <w:jc w:val="both"/>
        <w:rPr>
          <w:sz w:val="24"/>
          <w:szCs w:val="24"/>
        </w:rPr>
      </w:pPr>
    </w:p>
    <w:p w14:paraId="142C1BA1" w14:textId="77777777" w:rsidR="008A5331" w:rsidRPr="001867F5" w:rsidRDefault="008A5331" w:rsidP="00461FA9">
      <w:pPr>
        <w:shd w:val="clear" w:color="auto" w:fill="FFFFFF"/>
        <w:ind w:right="10"/>
        <w:jc w:val="both"/>
        <w:rPr>
          <w:sz w:val="24"/>
          <w:szCs w:val="24"/>
        </w:rPr>
      </w:pPr>
    </w:p>
    <w:p w14:paraId="7B2CBBD6" w14:textId="77777777" w:rsidR="008A5331" w:rsidRPr="001867F5" w:rsidRDefault="008A5331" w:rsidP="00461FA9">
      <w:pPr>
        <w:shd w:val="clear" w:color="auto" w:fill="FFFFFF"/>
        <w:ind w:right="10"/>
        <w:jc w:val="both"/>
        <w:rPr>
          <w:sz w:val="24"/>
          <w:szCs w:val="24"/>
        </w:rPr>
      </w:pPr>
    </w:p>
    <w:p w14:paraId="7E2F0476" w14:textId="77777777" w:rsidR="008A5331" w:rsidRPr="001867F5" w:rsidRDefault="008A5331" w:rsidP="00461FA9">
      <w:pPr>
        <w:shd w:val="clear" w:color="auto" w:fill="FFFFFF"/>
        <w:ind w:right="10"/>
        <w:jc w:val="both"/>
        <w:rPr>
          <w:sz w:val="24"/>
          <w:szCs w:val="24"/>
        </w:rPr>
      </w:pPr>
    </w:p>
    <w:p w14:paraId="6CCB2FA8" w14:textId="77777777" w:rsidR="008A5331" w:rsidRPr="001867F5" w:rsidRDefault="008A5331" w:rsidP="00461FA9">
      <w:pPr>
        <w:shd w:val="clear" w:color="auto" w:fill="FFFFFF"/>
        <w:ind w:right="10"/>
        <w:jc w:val="both"/>
        <w:rPr>
          <w:sz w:val="24"/>
          <w:szCs w:val="24"/>
        </w:rPr>
      </w:pPr>
    </w:p>
    <w:p w14:paraId="49F0258F" w14:textId="77777777" w:rsidR="008A5331" w:rsidRPr="001867F5" w:rsidRDefault="008A5331" w:rsidP="00461FA9">
      <w:pPr>
        <w:shd w:val="clear" w:color="auto" w:fill="FFFFFF"/>
        <w:ind w:right="10"/>
        <w:jc w:val="both"/>
        <w:rPr>
          <w:sz w:val="24"/>
          <w:szCs w:val="24"/>
        </w:rPr>
      </w:pPr>
    </w:p>
    <w:p w14:paraId="1CDDBD96" w14:textId="77777777" w:rsidR="008A5331" w:rsidRPr="001867F5" w:rsidRDefault="008A5331" w:rsidP="00461FA9">
      <w:pPr>
        <w:shd w:val="clear" w:color="auto" w:fill="FFFFFF"/>
        <w:ind w:right="10"/>
        <w:jc w:val="both"/>
        <w:rPr>
          <w:sz w:val="24"/>
          <w:szCs w:val="24"/>
        </w:rPr>
      </w:pPr>
    </w:p>
    <w:p w14:paraId="01BEE6C8" w14:textId="77777777" w:rsidR="008A5331" w:rsidRPr="001867F5" w:rsidRDefault="008A5331" w:rsidP="00461FA9">
      <w:pPr>
        <w:shd w:val="clear" w:color="auto" w:fill="FFFFFF"/>
        <w:ind w:right="10"/>
        <w:jc w:val="both"/>
        <w:rPr>
          <w:sz w:val="24"/>
          <w:szCs w:val="24"/>
        </w:rPr>
      </w:pPr>
    </w:p>
    <w:p w14:paraId="13A83E7B" w14:textId="77777777" w:rsidR="008A5331" w:rsidRPr="001867F5" w:rsidRDefault="008A5331" w:rsidP="00461FA9">
      <w:pPr>
        <w:shd w:val="clear" w:color="auto" w:fill="FFFFFF"/>
        <w:ind w:right="10"/>
        <w:jc w:val="both"/>
        <w:rPr>
          <w:sz w:val="24"/>
          <w:szCs w:val="24"/>
        </w:rPr>
      </w:pPr>
    </w:p>
    <w:p w14:paraId="3871B487" w14:textId="77777777" w:rsidR="008A5331" w:rsidRPr="001867F5" w:rsidRDefault="008A5331" w:rsidP="00461FA9">
      <w:pPr>
        <w:shd w:val="clear" w:color="auto" w:fill="FFFFFF"/>
        <w:ind w:right="10"/>
        <w:jc w:val="both"/>
        <w:rPr>
          <w:sz w:val="24"/>
          <w:szCs w:val="24"/>
        </w:rPr>
      </w:pPr>
    </w:p>
    <w:p w14:paraId="7D27603A" w14:textId="77777777" w:rsidR="008A5331" w:rsidRPr="001867F5" w:rsidRDefault="008A5331" w:rsidP="00461FA9">
      <w:pPr>
        <w:shd w:val="clear" w:color="auto" w:fill="FFFFFF"/>
        <w:ind w:right="10"/>
        <w:jc w:val="both"/>
        <w:rPr>
          <w:sz w:val="24"/>
          <w:szCs w:val="24"/>
        </w:rPr>
      </w:pPr>
    </w:p>
    <w:p w14:paraId="6AA39252" w14:textId="77777777" w:rsidR="008A5331" w:rsidRPr="001867F5" w:rsidRDefault="008A5331" w:rsidP="00461FA9">
      <w:pPr>
        <w:shd w:val="clear" w:color="auto" w:fill="FFFFFF"/>
        <w:ind w:right="10"/>
        <w:jc w:val="both"/>
        <w:rPr>
          <w:sz w:val="24"/>
          <w:szCs w:val="24"/>
        </w:rPr>
      </w:pPr>
    </w:p>
    <w:p w14:paraId="20313A5E" w14:textId="77777777" w:rsidR="008A5331" w:rsidRPr="001867F5" w:rsidRDefault="008A5331" w:rsidP="00461FA9">
      <w:pPr>
        <w:shd w:val="clear" w:color="auto" w:fill="FFFFFF"/>
        <w:ind w:right="10"/>
        <w:jc w:val="both"/>
        <w:rPr>
          <w:sz w:val="24"/>
          <w:szCs w:val="24"/>
        </w:rPr>
      </w:pPr>
    </w:p>
    <w:p w14:paraId="1B98F52D" w14:textId="77777777" w:rsidR="008A5331" w:rsidRPr="001867F5" w:rsidRDefault="008A5331" w:rsidP="00461FA9">
      <w:pPr>
        <w:shd w:val="clear" w:color="auto" w:fill="FFFFFF"/>
        <w:ind w:right="10"/>
        <w:jc w:val="both"/>
        <w:rPr>
          <w:sz w:val="24"/>
          <w:szCs w:val="24"/>
        </w:rPr>
      </w:pPr>
    </w:p>
    <w:p w14:paraId="56028EB2" w14:textId="77777777" w:rsidR="008A5331" w:rsidRPr="001867F5" w:rsidRDefault="008A5331" w:rsidP="00461FA9">
      <w:pPr>
        <w:shd w:val="clear" w:color="auto" w:fill="FFFFFF"/>
        <w:ind w:right="10"/>
        <w:jc w:val="both"/>
        <w:rPr>
          <w:sz w:val="24"/>
          <w:szCs w:val="24"/>
        </w:rPr>
      </w:pPr>
    </w:p>
    <w:p w14:paraId="3B292A37" w14:textId="77777777" w:rsidR="008A5331" w:rsidRPr="001867F5" w:rsidRDefault="008A5331" w:rsidP="00461FA9">
      <w:pPr>
        <w:shd w:val="clear" w:color="auto" w:fill="FFFFFF"/>
        <w:ind w:right="10"/>
        <w:jc w:val="both"/>
        <w:rPr>
          <w:sz w:val="24"/>
          <w:szCs w:val="24"/>
        </w:rPr>
      </w:pPr>
    </w:p>
    <w:p w14:paraId="35455ADF" w14:textId="77777777" w:rsidR="008A5331" w:rsidRPr="001867F5" w:rsidRDefault="008A5331" w:rsidP="00461FA9">
      <w:pPr>
        <w:shd w:val="clear" w:color="auto" w:fill="FFFFFF"/>
        <w:ind w:right="10"/>
        <w:jc w:val="both"/>
        <w:rPr>
          <w:sz w:val="24"/>
          <w:szCs w:val="24"/>
        </w:rPr>
      </w:pPr>
    </w:p>
    <w:p w14:paraId="40BBDD27" w14:textId="77777777" w:rsidR="008A5331" w:rsidRPr="001867F5" w:rsidRDefault="008A5331" w:rsidP="00461FA9">
      <w:pPr>
        <w:shd w:val="clear" w:color="auto" w:fill="FFFFFF"/>
        <w:ind w:right="10"/>
        <w:jc w:val="both"/>
        <w:rPr>
          <w:sz w:val="24"/>
          <w:szCs w:val="24"/>
        </w:rPr>
      </w:pPr>
    </w:p>
    <w:p w14:paraId="021FE73B" w14:textId="77777777" w:rsidR="008A5331" w:rsidRPr="001867F5" w:rsidRDefault="008A5331" w:rsidP="00461FA9">
      <w:pPr>
        <w:shd w:val="clear" w:color="auto" w:fill="FFFFFF"/>
        <w:ind w:right="10"/>
        <w:jc w:val="both"/>
        <w:rPr>
          <w:sz w:val="24"/>
          <w:szCs w:val="24"/>
        </w:rPr>
      </w:pPr>
    </w:p>
    <w:p w14:paraId="1CF66F8B" w14:textId="77777777" w:rsidR="00766AF2" w:rsidRPr="001867F5" w:rsidRDefault="00766AF2" w:rsidP="00461FA9">
      <w:pPr>
        <w:shd w:val="clear" w:color="auto" w:fill="FFFFFF"/>
        <w:ind w:right="10"/>
        <w:jc w:val="both"/>
        <w:rPr>
          <w:sz w:val="24"/>
          <w:szCs w:val="24"/>
        </w:rPr>
      </w:pPr>
    </w:p>
    <w:p w14:paraId="3521E850" w14:textId="77777777" w:rsidR="008A5331" w:rsidRPr="001867F5" w:rsidRDefault="008A5331" w:rsidP="00461FA9">
      <w:pPr>
        <w:shd w:val="clear" w:color="auto" w:fill="FFFFFF"/>
        <w:ind w:right="10"/>
        <w:jc w:val="both"/>
        <w:rPr>
          <w:sz w:val="24"/>
          <w:szCs w:val="24"/>
        </w:rPr>
      </w:pPr>
    </w:p>
    <w:p w14:paraId="70DA141C" w14:textId="77777777" w:rsidR="008A5331" w:rsidRPr="001867F5" w:rsidRDefault="008A5331" w:rsidP="00461FA9">
      <w:pPr>
        <w:shd w:val="clear" w:color="auto" w:fill="FFFFFF"/>
        <w:ind w:right="10"/>
        <w:jc w:val="both"/>
        <w:rPr>
          <w:sz w:val="24"/>
          <w:szCs w:val="24"/>
        </w:rPr>
      </w:pPr>
    </w:p>
    <w:p w14:paraId="79426836" w14:textId="77777777" w:rsidR="008A5331" w:rsidRDefault="008A5331" w:rsidP="00461FA9">
      <w:pPr>
        <w:shd w:val="clear" w:color="auto" w:fill="FFFFFF"/>
        <w:ind w:right="10"/>
        <w:jc w:val="both"/>
        <w:rPr>
          <w:sz w:val="24"/>
          <w:szCs w:val="24"/>
        </w:rPr>
      </w:pPr>
    </w:p>
    <w:p w14:paraId="03A4CB25" w14:textId="77777777" w:rsidR="0021353A" w:rsidRDefault="0021353A" w:rsidP="00461FA9">
      <w:pPr>
        <w:shd w:val="clear" w:color="auto" w:fill="FFFFFF"/>
        <w:ind w:right="10"/>
        <w:jc w:val="both"/>
        <w:rPr>
          <w:sz w:val="24"/>
          <w:szCs w:val="24"/>
        </w:rPr>
      </w:pPr>
    </w:p>
    <w:p w14:paraId="6411F0BA" w14:textId="77777777" w:rsidR="0021353A" w:rsidRDefault="0021353A" w:rsidP="00461FA9">
      <w:pPr>
        <w:shd w:val="clear" w:color="auto" w:fill="FFFFFF"/>
        <w:ind w:right="10"/>
        <w:jc w:val="both"/>
        <w:rPr>
          <w:sz w:val="24"/>
          <w:szCs w:val="24"/>
        </w:rPr>
      </w:pPr>
    </w:p>
    <w:p w14:paraId="1F4D08CE" w14:textId="77777777" w:rsidR="0021353A" w:rsidRDefault="0021353A" w:rsidP="00461FA9">
      <w:pPr>
        <w:shd w:val="clear" w:color="auto" w:fill="FFFFFF"/>
        <w:ind w:right="10"/>
        <w:jc w:val="both"/>
        <w:rPr>
          <w:sz w:val="24"/>
          <w:szCs w:val="24"/>
        </w:rPr>
      </w:pPr>
    </w:p>
    <w:p w14:paraId="69579CA0" w14:textId="77777777" w:rsidR="0021353A" w:rsidRDefault="0021353A" w:rsidP="00461FA9">
      <w:pPr>
        <w:shd w:val="clear" w:color="auto" w:fill="FFFFFF"/>
        <w:ind w:right="10"/>
        <w:jc w:val="both"/>
        <w:rPr>
          <w:sz w:val="24"/>
          <w:szCs w:val="24"/>
        </w:rPr>
      </w:pPr>
    </w:p>
    <w:p w14:paraId="6120A580" w14:textId="77777777" w:rsidR="0021353A" w:rsidRDefault="0021353A" w:rsidP="00461FA9">
      <w:pPr>
        <w:shd w:val="clear" w:color="auto" w:fill="FFFFFF"/>
        <w:ind w:right="10"/>
        <w:jc w:val="both"/>
        <w:rPr>
          <w:sz w:val="24"/>
          <w:szCs w:val="24"/>
        </w:rPr>
      </w:pPr>
    </w:p>
    <w:p w14:paraId="3C7A179C" w14:textId="77777777" w:rsidR="00A81E23" w:rsidRDefault="00A81E23" w:rsidP="00461FA9">
      <w:pPr>
        <w:shd w:val="clear" w:color="auto" w:fill="FFFFFF"/>
        <w:ind w:right="10"/>
        <w:jc w:val="both"/>
        <w:rPr>
          <w:sz w:val="24"/>
          <w:szCs w:val="24"/>
        </w:rPr>
      </w:pPr>
    </w:p>
    <w:p w14:paraId="32E89C08" w14:textId="77777777" w:rsidR="00A81E23" w:rsidRDefault="00A81E23" w:rsidP="00461FA9">
      <w:pPr>
        <w:shd w:val="clear" w:color="auto" w:fill="FFFFFF"/>
        <w:ind w:right="10"/>
        <w:jc w:val="both"/>
        <w:rPr>
          <w:sz w:val="24"/>
          <w:szCs w:val="24"/>
        </w:rPr>
      </w:pPr>
    </w:p>
    <w:p w14:paraId="20B6A903" w14:textId="77777777" w:rsidR="00A81E23" w:rsidRDefault="00A81E23" w:rsidP="00461FA9">
      <w:pPr>
        <w:shd w:val="clear" w:color="auto" w:fill="FFFFFF"/>
        <w:ind w:right="10"/>
        <w:jc w:val="both"/>
        <w:rPr>
          <w:sz w:val="24"/>
          <w:szCs w:val="24"/>
        </w:rPr>
      </w:pPr>
    </w:p>
    <w:p w14:paraId="1A7EA438" w14:textId="77777777" w:rsidR="00A81E23" w:rsidRDefault="00A81E23" w:rsidP="00461FA9">
      <w:pPr>
        <w:shd w:val="clear" w:color="auto" w:fill="FFFFFF"/>
        <w:ind w:right="10"/>
        <w:jc w:val="both"/>
        <w:rPr>
          <w:sz w:val="24"/>
          <w:szCs w:val="24"/>
        </w:rPr>
      </w:pPr>
    </w:p>
    <w:p w14:paraId="076EC0CE" w14:textId="77777777" w:rsidR="00A81E23" w:rsidRDefault="00A81E23" w:rsidP="00461FA9">
      <w:pPr>
        <w:shd w:val="clear" w:color="auto" w:fill="FFFFFF"/>
        <w:ind w:right="10"/>
        <w:jc w:val="both"/>
        <w:rPr>
          <w:sz w:val="24"/>
          <w:szCs w:val="24"/>
        </w:rPr>
      </w:pPr>
    </w:p>
    <w:p w14:paraId="1BEE41AF" w14:textId="77777777" w:rsidR="00544411" w:rsidRDefault="00544411" w:rsidP="00461FA9">
      <w:pPr>
        <w:shd w:val="clear" w:color="auto" w:fill="FFFFFF"/>
        <w:ind w:right="10"/>
        <w:jc w:val="both"/>
        <w:rPr>
          <w:sz w:val="24"/>
          <w:szCs w:val="24"/>
        </w:rPr>
      </w:pPr>
    </w:p>
    <w:p w14:paraId="16A4D5E6" w14:textId="77777777" w:rsidR="00544411" w:rsidRDefault="00544411" w:rsidP="00461FA9">
      <w:pPr>
        <w:shd w:val="clear" w:color="auto" w:fill="FFFFFF"/>
        <w:ind w:right="10"/>
        <w:jc w:val="both"/>
        <w:rPr>
          <w:sz w:val="24"/>
          <w:szCs w:val="24"/>
        </w:rPr>
      </w:pPr>
    </w:p>
    <w:p w14:paraId="634C91E4" w14:textId="77777777" w:rsidR="00544411" w:rsidRDefault="00544411" w:rsidP="00461FA9">
      <w:pPr>
        <w:shd w:val="clear" w:color="auto" w:fill="FFFFFF"/>
        <w:ind w:right="10"/>
        <w:jc w:val="both"/>
        <w:rPr>
          <w:sz w:val="24"/>
          <w:szCs w:val="24"/>
        </w:rPr>
      </w:pPr>
    </w:p>
    <w:p w14:paraId="243150F5" w14:textId="77777777" w:rsidR="00544411" w:rsidRDefault="00544411" w:rsidP="00461FA9">
      <w:pPr>
        <w:shd w:val="clear" w:color="auto" w:fill="FFFFFF"/>
        <w:ind w:right="10"/>
        <w:jc w:val="both"/>
        <w:rPr>
          <w:sz w:val="24"/>
          <w:szCs w:val="24"/>
        </w:rPr>
      </w:pPr>
    </w:p>
    <w:p w14:paraId="225DF3EA" w14:textId="77777777" w:rsidR="00544411" w:rsidRDefault="00544411" w:rsidP="00461FA9">
      <w:pPr>
        <w:shd w:val="clear" w:color="auto" w:fill="FFFFFF"/>
        <w:ind w:right="10"/>
        <w:jc w:val="both"/>
        <w:rPr>
          <w:sz w:val="24"/>
          <w:szCs w:val="24"/>
        </w:rPr>
      </w:pPr>
    </w:p>
    <w:p w14:paraId="39B08F37" w14:textId="77777777" w:rsidR="00544411" w:rsidRDefault="00544411" w:rsidP="00461FA9">
      <w:pPr>
        <w:shd w:val="clear" w:color="auto" w:fill="FFFFFF"/>
        <w:ind w:right="10"/>
        <w:jc w:val="both"/>
        <w:rPr>
          <w:sz w:val="24"/>
          <w:szCs w:val="24"/>
        </w:rPr>
      </w:pPr>
    </w:p>
    <w:p w14:paraId="6B27D84D" w14:textId="77777777" w:rsidR="00544411" w:rsidRDefault="00544411" w:rsidP="00461FA9">
      <w:pPr>
        <w:shd w:val="clear" w:color="auto" w:fill="FFFFFF"/>
        <w:ind w:right="10"/>
        <w:jc w:val="both"/>
        <w:rPr>
          <w:sz w:val="24"/>
          <w:szCs w:val="24"/>
        </w:rPr>
      </w:pPr>
    </w:p>
    <w:p w14:paraId="4A462099" w14:textId="77777777" w:rsidR="00544411" w:rsidRDefault="00544411" w:rsidP="00461FA9">
      <w:pPr>
        <w:shd w:val="clear" w:color="auto" w:fill="FFFFFF"/>
        <w:ind w:right="10"/>
        <w:jc w:val="both"/>
        <w:rPr>
          <w:sz w:val="24"/>
          <w:szCs w:val="24"/>
        </w:rPr>
      </w:pPr>
    </w:p>
    <w:p w14:paraId="3C8C34F6" w14:textId="77777777" w:rsidR="00544411" w:rsidRDefault="00544411" w:rsidP="00461FA9">
      <w:pPr>
        <w:shd w:val="clear" w:color="auto" w:fill="FFFFFF"/>
        <w:ind w:right="10"/>
        <w:jc w:val="both"/>
        <w:rPr>
          <w:sz w:val="24"/>
          <w:szCs w:val="24"/>
        </w:rPr>
      </w:pPr>
    </w:p>
    <w:p w14:paraId="32F2B284" w14:textId="77777777" w:rsidR="00544411" w:rsidRDefault="00544411" w:rsidP="00461FA9">
      <w:pPr>
        <w:shd w:val="clear" w:color="auto" w:fill="FFFFFF"/>
        <w:ind w:right="10"/>
        <w:jc w:val="both"/>
        <w:rPr>
          <w:sz w:val="24"/>
          <w:szCs w:val="24"/>
        </w:rPr>
      </w:pPr>
    </w:p>
    <w:p w14:paraId="4A39B88A" w14:textId="77777777" w:rsidR="00544411" w:rsidRDefault="00544411" w:rsidP="00461FA9">
      <w:pPr>
        <w:shd w:val="clear" w:color="auto" w:fill="FFFFFF"/>
        <w:ind w:right="10"/>
        <w:jc w:val="both"/>
        <w:rPr>
          <w:sz w:val="24"/>
          <w:szCs w:val="24"/>
        </w:rPr>
      </w:pPr>
    </w:p>
    <w:p w14:paraId="53A789EC" w14:textId="77777777" w:rsidR="005D2396" w:rsidRDefault="005D2396" w:rsidP="00461FA9">
      <w:pPr>
        <w:shd w:val="clear" w:color="auto" w:fill="FFFFFF"/>
        <w:ind w:right="10"/>
        <w:jc w:val="both"/>
        <w:rPr>
          <w:sz w:val="24"/>
          <w:szCs w:val="24"/>
        </w:rPr>
      </w:pPr>
    </w:p>
    <w:p w14:paraId="2C46D7E4" w14:textId="77777777" w:rsidR="00270DCA" w:rsidRDefault="00270DCA" w:rsidP="00461FA9">
      <w:pPr>
        <w:shd w:val="clear" w:color="auto" w:fill="FFFFFF"/>
        <w:ind w:right="10"/>
        <w:jc w:val="both"/>
        <w:rPr>
          <w:sz w:val="24"/>
          <w:szCs w:val="24"/>
        </w:rPr>
      </w:pPr>
    </w:p>
    <w:p w14:paraId="1B3AB4A7" w14:textId="77777777" w:rsidR="00544411" w:rsidRDefault="00544411" w:rsidP="00461FA9">
      <w:pPr>
        <w:shd w:val="clear" w:color="auto" w:fill="FFFFFF"/>
        <w:ind w:right="10"/>
        <w:jc w:val="both"/>
        <w:rPr>
          <w:sz w:val="24"/>
          <w:szCs w:val="24"/>
        </w:rPr>
      </w:pPr>
    </w:p>
    <w:p w14:paraId="14031CAF" w14:textId="77777777" w:rsidR="00FC600A" w:rsidRDefault="00FC600A" w:rsidP="00461FA9">
      <w:pPr>
        <w:shd w:val="clear" w:color="auto" w:fill="FFFFFF"/>
        <w:ind w:right="10"/>
        <w:jc w:val="both"/>
        <w:rPr>
          <w:sz w:val="24"/>
          <w:szCs w:val="24"/>
        </w:rPr>
      </w:pPr>
    </w:p>
    <w:p w14:paraId="33DB3CC8" w14:textId="77777777" w:rsidR="00C629D1" w:rsidRDefault="00C629D1" w:rsidP="00461FA9">
      <w:pPr>
        <w:shd w:val="clear" w:color="auto" w:fill="FFFFFF"/>
        <w:ind w:right="10"/>
        <w:jc w:val="both"/>
        <w:rPr>
          <w:sz w:val="24"/>
          <w:szCs w:val="24"/>
        </w:rPr>
      </w:pPr>
    </w:p>
    <w:p w14:paraId="2914D928" w14:textId="77777777" w:rsidR="00C629D1" w:rsidRDefault="00C629D1" w:rsidP="00461FA9">
      <w:pPr>
        <w:shd w:val="clear" w:color="auto" w:fill="FFFFFF"/>
        <w:ind w:right="10"/>
        <w:jc w:val="both"/>
        <w:rPr>
          <w:sz w:val="24"/>
          <w:szCs w:val="24"/>
        </w:rPr>
      </w:pPr>
    </w:p>
    <w:p w14:paraId="49DBE414" w14:textId="77777777" w:rsidR="00C629D1" w:rsidRDefault="00C629D1" w:rsidP="00461FA9">
      <w:pPr>
        <w:shd w:val="clear" w:color="auto" w:fill="FFFFFF"/>
        <w:ind w:right="10"/>
        <w:jc w:val="both"/>
        <w:rPr>
          <w:sz w:val="24"/>
          <w:szCs w:val="24"/>
        </w:rPr>
      </w:pPr>
    </w:p>
    <w:p w14:paraId="3D5E5B53" w14:textId="77777777" w:rsidR="00C629D1" w:rsidRDefault="00C629D1" w:rsidP="00461FA9">
      <w:pPr>
        <w:shd w:val="clear" w:color="auto" w:fill="FFFFFF"/>
        <w:ind w:right="10"/>
        <w:jc w:val="both"/>
        <w:rPr>
          <w:sz w:val="24"/>
          <w:szCs w:val="24"/>
        </w:rPr>
      </w:pPr>
    </w:p>
    <w:p w14:paraId="6E357FB5" w14:textId="77777777" w:rsidR="00C629D1" w:rsidRDefault="00C629D1" w:rsidP="00461FA9">
      <w:pPr>
        <w:shd w:val="clear" w:color="auto" w:fill="FFFFFF"/>
        <w:ind w:right="10"/>
        <w:jc w:val="both"/>
        <w:rPr>
          <w:sz w:val="24"/>
          <w:szCs w:val="24"/>
        </w:rPr>
      </w:pPr>
    </w:p>
    <w:p w14:paraId="316DED6E" w14:textId="77777777" w:rsidR="00C629D1" w:rsidRDefault="00C629D1" w:rsidP="00461FA9">
      <w:pPr>
        <w:shd w:val="clear" w:color="auto" w:fill="FFFFFF"/>
        <w:ind w:right="10"/>
        <w:jc w:val="both"/>
        <w:rPr>
          <w:sz w:val="24"/>
          <w:szCs w:val="24"/>
        </w:rPr>
      </w:pPr>
    </w:p>
    <w:p w14:paraId="1788F95E" w14:textId="77777777" w:rsidR="00C629D1" w:rsidRDefault="00C629D1" w:rsidP="00461FA9">
      <w:pPr>
        <w:shd w:val="clear" w:color="auto" w:fill="FFFFFF"/>
        <w:ind w:right="10"/>
        <w:jc w:val="both"/>
        <w:rPr>
          <w:sz w:val="24"/>
          <w:szCs w:val="24"/>
        </w:rPr>
      </w:pPr>
    </w:p>
    <w:p w14:paraId="4EB77610" w14:textId="77777777" w:rsidR="00C629D1" w:rsidRDefault="00C629D1" w:rsidP="00461FA9">
      <w:pPr>
        <w:shd w:val="clear" w:color="auto" w:fill="FFFFFF"/>
        <w:ind w:right="10"/>
        <w:jc w:val="both"/>
        <w:rPr>
          <w:sz w:val="24"/>
          <w:szCs w:val="24"/>
        </w:rPr>
      </w:pPr>
    </w:p>
    <w:p w14:paraId="0046FDE9" w14:textId="77777777" w:rsidR="00C629D1" w:rsidRDefault="00C629D1" w:rsidP="00461FA9">
      <w:pPr>
        <w:shd w:val="clear" w:color="auto" w:fill="FFFFFF"/>
        <w:ind w:right="10"/>
        <w:jc w:val="both"/>
        <w:rPr>
          <w:sz w:val="24"/>
          <w:szCs w:val="24"/>
        </w:rPr>
      </w:pPr>
    </w:p>
    <w:p w14:paraId="6DC81F6B" w14:textId="77777777" w:rsidR="00C629D1" w:rsidRDefault="00C629D1" w:rsidP="00461FA9">
      <w:pPr>
        <w:shd w:val="clear" w:color="auto" w:fill="FFFFFF"/>
        <w:ind w:right="10"/>
        <w:jc w:val="both"/>
        <w:rPr>
          <w:sz w:val="24"/>
          <w:szCs w:val="24"/>
        </w:rPr>
      </w:pPr>
    </w:p>
    <w:p w14:paraId="55209038" w14:textId="77777777" w:rsidR="00C629D1" w:rsidRDefault="00C629D1" w:rsidP="00461FA9">
      <w:pPr>
        <w:shd w:val="clear" w:color="auto" w:fill="FFFFFF"/>
        <w:ind w:right="10"/>
        <w:jc w:val="both"/>
        <w:rPr>
          <w:sz w:val="24"/>
          <w:szCs w:val="24"/>
        </w:rPr>
      </w:pPr>
    </w:p>
    <w:p w14:paraId="6A8FCADB" w14:textId="77777777" w:rsidR="00C629D1" w:rsidRDefault="00C629D1" w:rsidP="00461FA9">
      <w:pPr>
        <w:shd w:val="clear" w:color="auto" w:fill="FFFFFF"/>
        <w:ind w:right="10"/>
        <w:jc w:val="both"/>
        <w:rPr>
          <w:sz w:val="24"/>
          <w:szCs w:val="24"/>
        </w:rPr>
      </w:pPr>
    </w:p>
    <w:p w14:paraId="4D9DD6E3" w14:textId="77777777" w:rsidR="00C629D1" w:rsidRDefault="00C629D1" w:rsidP="00461FA9">
      <w:pPr>
        <w:shd w:val="clear" w:color="auto" w:fill="FFFFFF"/>
        <w:ind w:right="10"/>
        <w:jc w:val="both"/>
        <w:rPr>
          <w:sz w:val="24"/>
          <w:szCs w:val="24"/>
        </w:rPr>
      </w:pPr>
    </w:p>
    <w:p w14:paraId="122F0BD0" w14:textId="77777777" w:rsidR="00C629D1" w:rsidRDefault="00C629D1" w:rsidP="00461FA9">
      <w:pPr>
        <w:shd w:val="clear" w:color="auto" w:fill="FFFFFF"/>
        <w:ind w:right="10"/>
        <w:jc w:val="both"/>
        <w:rPr>
          <w:sz w:val="24"/>
          <w:szCs w:val="24"/>
        </w:rPr>
      </w:pPr>
    </w:p>
    <w:p w14:paraId="35158C92" w14:textId="77777777" w:rsidR="00C629D1" w:rsidRDefault="00C629D1" w:rsidP="00461FA9">
      <w:pPr>
        <w:shd w:val="clear" w:color="auto" w:fill="FFFFFF"/>
        <w:ind w:right="10"/>
        <w:jc w:val="both"/>
        <w:rPr>
          <w:sz w:val="24"/>
          <w:szCs w:val="24"/>
        </w:rPr>
      </w:pPr>
    </w:p>
    <w:p w14:paraId="291962A0" w14:textId="77777777" w:rsidR="00C629D1" w:rsidRDefault="00C629D1" w:rsidP="00461FA9">
      <w:pPr>
        <w:shd w:val="clear" w:color="auto" w:fill="FFFFFF"/>
        <w:ind w:right="10"/>
        <w:jc w:val="both"/>
        <w:rPr>
          <w:sz w:val="24"/>
          <w:szCs w:val="24"/>
        </w:rPr>
      </w:pPr>
    </w:p>
    <w:p w14:paraId="0F408D80" w14:textId="77777777" w:rsidR="00C629D1" w:rsidRDefault="00C629D1" w:rsidP="00461FA9">
      <w:pPr>
        <w:shd w:val="clear" w:color="auto" w:fill="FFFFFF"/>
        <w:ind w:right="10"/>
        <w:jc w:val="both"/>
        <w:rPr>
          <w:sz w:val="24"/>
          <w:szCs w:val="24"/>
        </w:rPr>
      </w:pPr>
    </w:p>
    <w:p w14:paraId="07508AD9" w14:textId="77777777" w:rsidR="00C629D1" w:rsidRDefault="00C629D1" w:rsidP="00461FA9">
      <w:pPr>
        <w:shd w:val="clear" w:color="auto" w:fill="FFFFFF"/>
        <w:ind w:right="10"/>
        <w:jc w:val="both"/>
        <w:rPr>
          <w:sz w:val="24"/>
          <w:szCs w:val="24"/>
        </w:rPr>
      </w:pPr>
    </w:p>
    <w:p w14:paraId="5AE5FB04" w14:textId="77777777" w:rsidR="00C629D1" w:rsidRDefault="00C629D1" w:rsidP="00461FA9">
      <w:pPr>
        <w:shd w:val="clear" w:color="auto" w:fill="FFFFFF"/>
        <w:ind w:right="10"/>
        <w:jc w:val="both"/>
        <w:rPr>
          <w:sz w:val="24"/>
          <w:szCs w:val="24"/>
        </w:rPr>
      </w:pPr>
    </w:p>
    <w:p w14:paraId="5EF32621" w14:textId="77777777" w:rsidR="00C629D1" w:rsidRDefault="00C629D1" w:rsidP="00461FA9">
      <w:pPr>
        <w:shd w:val="clear" w:color="auto" w:fill="FFFFFF"/>
        <w:ind w:right="10"/>
        <w:jc w:val="both"/>
        <w:rPr>
          <w:sz w:val="24"/>
          <w:szCs w:val="24"/>
        </w:rPr>
      </w:pPr>
    </w:p>
    <w:p w14:paraId="7F43459B" w14:textId="77777777" w:rsidR="00C629D1" w:rsidRDefault="00C629D1" w:rsidP="00461FA9">
      <w:pPr>
        <w:shd w:val="clear" w:color="auto" w:fill="FFFFFF"/>
        <w:ind w:right="10"/>
        <w:jc w:val="both"/>
        <w:rPr>
          <w:sz w:val="24"/>
          <w:szCs w:val="24"/>
        </w:rPr>
      </w:pPr>
    </w:p>
    <w:p w14:paraId="684E9645" w14:textId="77777777" w:rsidR="00C629D1" w:rsidRDefault="00C629D1" w:rsidP="00461FA9">
      <w:pPr>
        <w:shd w:val="clear" w:color="auto" w:fill="FFFFFF"/>
        <w:ind w:right="10"/>
        <w:jc w:val="both"/>
        <w:rPr>
          <w:sz w:val="24"/>
          <w:szCs w:val="24"/>
        </w:rPr>
      </w:pPr>
    </w:p>
    <w:p w14:paraId="4847A3DC" w14:textId="77777777" w:rsidR="00343A99" w:rsidRPr="001867F5" w:rsidRDefault="00343A99" w:rsidP="00461FA9">
      <w:pPr>
        <w:shd w:val="clear" w:color="auto" w:fill="FFFFFF"/>
        <w:ind w:right="10"/>
        <w:jc w:val="both"/>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354"/>
      </w:tblGrid>
      <w:tr w:rsidR="00461FA9" w:rsidRPr="001867F5" w14:paraId="4E907172" w14:textId="77777777" w:rsidTr="00FC053C">
        <w:trPr>
          <w:trHeight w:val="983"/>
        </w:trPr>
        <w:tc>
          <w:tcPr>
            <w:tcW w:w="9354" w:type="dxa"/>
            <w:tcBorders>
              <w:top w:val="single" w:sz="4" w:space="0" w:color="auto"/>
              <w:bottom w:val="single" w:sz="4" w:space="0" w:color="auto"/>
            </w:tcBorders>
          </w:tcPr>
          <w:p w14:paraId="7F660C5B" w14:textId="77777777" w:rsidR="00343A99" w:rsidRPr="001867F5" w:rsidRDefault="00343A99" w:rsidP="00343A99">
            <w:pPr>
              <w:ind w:firstLine="316"/>
              <w:rPr>
                <w:b/>
                <w:color w:val="000000"/>
                <w:sz w:val="24"/>
                <w:szCs w:val="24"/>
              </w:rPr>
            </w:pPr>
          </w:p>
          <w:p w14:paraId="08F4EC4F" w14:textId="15FA925B" w:rsidR="00030E74" w:rsidRPr="001867F5" w:rsidRDefault="00030E74" w:rsidP="00300C08">
            <w:pPr>
              <w:rPr>
                <w:b/>
                <w:bCs/>
                <w:color w:val="323232"/>
                <w:sz w:val="24"/>
                <w:szCs w:val="24"/>
              </w:rPr>
            </w:pPr>
            <w:r w:rsidRPr="001867F5">
              <w:rPr>
                <w:b/>
                <w:bCs/>
                <w:color w:val="323232"/>
                <w:sz w:val="24"/>
                <w:szCs w:val="24"/>
              </w:rPr>
              <w:t xml:space="preserve">УДК </w:t>
            </w:r>
            <w:r w:rsidR="005D2396" w:rsidRPr="005D2396">
              <w:rPr>
                <w:b/>
                <w:bCs/>
                <w:color w:val="323232"/>
                <w:sz w:val="24"/>
                <w:szCs w:val="24"/>
              </w:rPr>
              <w:t>677.21.006.</w:t>
            </w:r>
            <w:r w:rsidR="00300C08">
              <w:rPr>
                <w:b/>
                <w:bCs/>
                <w:color w:val="323232"/>
                <w:sz w:val="24"/>
                <w:szCs w:val="24"/>
              </w:rPr>
              <w:t>001.4</w:t>
            </w:r>
            <w:r w:rsidR="005D2396">
              <w:rPr>
                <w:b/>
                <w:bCs/>
                <w:color w:val="323232"/>
                <w:sz w:val="24"/>
                <w:szCs w:val="24"/>
              </w:rPr>
              <w:t xml:space="preserve">                                                           </w:t>
            </w:r>
            <w:r w:rsidR="00300C08">
              <w:rPr>
                <w:b/>
                <w:bCs/>
                <w:color w:val="323232"/>
                <w:sz w:val="24"/>
                <w:szCs w:val="24"/>
              </w:rPr>
              <w:t xml:space="preserve">           </w:t>
            </w:r>
            <w:r w:rsidR="005D2396">
              <w:rPr>
                <w:b/>
                <w:bCs/>
                <w:color w:val="323232"/>
                <w:sz w:val="24"/>
                <w:szCs w:val="24"/>
              </w:rPr>
              <w:t xml:space="preserve">        </w:t>
            </w:r>
            <w:r w:rsidR="00300C08">
              <w:rPr>
                <w:b/>
                <w:bCs/>
                <w:color w:val="323232"/>
                <w:sz w:val="24"/>
                <w:szCs w:val="24"/>
              </w:rPr>
              <w:t xml:space="preserve">   </w:t>
            </w:r>
            <w:r w:rsidR="005D2396">
              <w:rPr>
                <w:b/>
                <w:bCs/>
                <w:color w:val="323232"/>
                <w:sz w:val="24"/>
                <w:szCs w:val="24"/>
              </w:rPr>
              <w:t xml:space="preserve">       </w:t>
            </w:r>
            <w:r w:rsidRPr="001867F5">
              <w:rPr>
                <w:b/>
                <w:bCs/>
                <w:color w:val="323232"/>
                <w:sz w:val="24"/>
                <w:szCs w:val="24"/>
              </w:rPr>
              <w:t xml:space="preserve">МКС </w:t>
            </w:r>
            <w:r w:rsidR="005D2396" w:rsidRPr="005D2396">
              <w:rPr>
                <w:b/>
                <w:bCs/>
                <w:color w:val="323232"/>
                <w:sz w:val="24"/>
                <w:szCs w:val="24"/>
              </w:rPr>
              <w:t>59.060.10</w:t>
            </w:r>
          </w:p>
          <w:p w14:paraId="371A3FE2" w14:textId="77777777" w:rsidR="00343A99" w:rsidRPr="001867F5" w:rsidRDefault="00343A99" w:rsidP="00343A99">
            <w:pPr>
              <w:ind w:firstLine="316"/>
              <w:rPr>
                <w:b/>
                <w:bCs/>
                <w:color w:val="323232"/>
                <w:sz w:val="24"/>
                <w:szCs w:val="24"/>
              </w:rPr>
            </w:pPr>
          </w:p>
          <w:p w14:paraId="5CB9A055" w14:textId="77777777" w:rsidR="00E02008" w:rsidRDefault="00461FA9" w:rsidP="00492F3F">
            <w:pPr>
              <w:jc w:val="both"/>
              <w:rPr>
                <w:sz w:val="24"/>
                <w:szCs w:val="23"/>
              </w:rPr>
            </w:pPr>
            <w:r w:rsidRPr="001867F5">
              <w:rPr>
                <w:b/>
                <w:color w:val="000000"/>
                <w:sz w:val="24"/>
                <w:szCs w:val="24"/>
              </w:rPr>
              <w:t xml:space="preserve">Ключевые слова: </w:t>
            </w:r>
            <w:r w:rsidR="00492F3F" w:rsidRPr="00492F3F">
              <w:rPr>
                <w:sz w:val="24"/>
                <w:szCs w:val="23"/>
              </w:rPr>
              <w:t>волокно хлопковое, методы, измерения,</w:t>
            </w:r>
            <w:r w:rsidR="00492F3F">
              <w:rPr>
                <w:sz w:val="24"/>
                <w:szCs w:val="23"/>
              </w:rPr>
              <w:t xml:space="preserve"> </w:t>
            </w:r>
            <w:r w:rsidR="00492F3F" w:rsidRPr="00492F3F">
              <w:rPr>
                <w:sz w:val="24"/>
                <w:szCs w:val="23"/>
              </w:rPr>
              <w:t xml:space="preserve">проба, инструменты хлопковой классификации, HVI, коэффициент отражения </w:t>
            </w:r>
            <w:proofErr w:type="spellStart"/>
            <w:r w:rsidR="00492F3F" w:rsidRPr="00492F3F">
              <w:rPr>
                <w:sz w:val="24"/>
                <w:szCs w:val="23"/>
              </w:rPr>
              <w:t>Rd</w:t>
            </w:r>
            <w:proofErr w:type="spellEnd"/>
            <w:r w:rsidR="00492F3F" w:rsidRPr="00492F3F">
              <w:rPr>
                <w:sz w:val="24"/>
                <w:szCs w:val="23"/>
              </w:rPr>
              <w:t xml:space="preserve">, степень желтизны+ 6, площадь сорных примесей, число сорных примесей, показатель </w:t>
            </w:r>
            <w:proofErr w:type="spellStart"/>
            <w:r w:rsidR="00492F3F" w:rsidRPr="00492F3F">
              <w:rPr>
                <w:sz w:val="24"/>
                <w:szCs w:val="23"/>
              </w:rPr>
              <w:t>микронейр</w:t>
            </w:r>
            <w:proofErr w:type="spellEnd"/>
            <w:r w:rsidR="00492F3F" w:rsidRPr="00492F3F">
              <w:rPr>
                <w:sz w:val="24"/>
                <w:szCs w:val="23"/>
              </w:rPr>
              <w:t>, длина, индекс равномерности по длине, удельная разрывная нагрузка</w:t>
            </w:r>
            <w:r w:rsidR="00030E74" w:rsidRPr="001867F5">
              <w:rPr>
                <w:sz w:val="24"/>
                <w:szCs w:val="23"/>
              </w:rPr>
              <w:t>.</w:t>
            </w:r>
          </w:p>
          <w:p w14:paraId="0CBD2065" w14:textId="4E96A39B" w:rsidR="00492F3F" w:rsidRPr="001867F5" w:rsidRDefault="00492F3F" w:rsidP="00492F3F">
            <w:pPr>
              <w:jc w:val="both"/>
              <w:rPr>
                <w:sz w:val="24"/>
                <w:szCs w:val="24"/>
              </w:rPr>
            </w:pPr>
          </w:p>
        </w:tc>
      </w:tr>
    </w:tbl>
    <w:p w14:paraId="6EED8323" w14:textId="77777777" w:rsidR="00270DCA" w:rsidRDefault="00270DCA" w:rsidP="00FC053C">
      <w:pPr>
        <w:widowControl/>
        <w:ind w:firstLine="567"/>
        <w:jc w:val="both"/>
        <w:rPr>
          <w:rFonts w:eastAsia="Calibri"/>
          <w:b/>
          <w:bCs/>
          <w:sz w:val="24"/>
          <w:szCs w:val="24"/>
          <w:lang w:eastAsia="en-US"/>
        </w:rPr>
      </w:pPr>
    </w:p>
    <w:p w14:paraId="4ABA3198" w14:textId="34D51E05" w:rsidR="00FC053C" w:rsidRPr="003E4ABF" w:rsidRDefault="00FC053C" w:rsidP="00FC053C">
      <w:pPr>
        <w:widowControl/>
        <w:ind w:firstLine="567"/>
        <w:jc w:val="both"/>
        <w:rPr>
          <w:rFonts w:eastAsia="Calibri"/>
          <w:b/>
          <w:bCs/>
          <w:sz w:val="24"/>
          <w:szCs w:val="24"/>
          <w:lang w:eastAsia="en-US"/>
        </w:rPr>
      </w:pPr>
      <w:r w:rsidRPr="003E4ABF">
        <w:rPr>
          <w:rFonts w:eastAsia="Calibri"/>
          <w:b/>
          <w:bCs/>
          <w:sz w:val="24"/>
          <w:szCs w:val="24"/>
          <w:lang w:eastAsia="en-US"/>
        </w:rPr>
        <w:t>Разработчик:</w:t>
      </w:r>
    </w:p>
    <w:p w14:paraId="640D5F38" w14:textId="77777777" w:rsidR="00FC053C" w:rsidRPr="00B12155" w:rsidRDefault="00FC053C" w:rsidP="00FC053C">
      <w:pPr>
        <w:pStyle w:val="21"/>
        <w:tabs>
          <w:tab w:val="num" w:pos="-993"/>
        </w:tabs>
        <w:spacing w:after="0" w:line="240" w:lineRule="auto"/>
        <w:ind w:left="0" w:firstLine="567"/>
        <w:rPr>
          <w:b/>
          <w:bCs/>
        </w:rPr>
      </w:pPr>
      <w:proofErr w:type="spellStart"/>
      <w:r w:rsidRPr="00B12155">
        <w:rPr>
          <w:rFonts w:eastAsia="Calibri"/>
          <w:b/>
          <w:bCs/>
          <w:lang w:eastAsia="en-US"/>
        </w:rPr>
        <w:t>ОИПиЮЛ</w:t>
      </w:r>
      <w:proofErr w:type="spellEnd"/>
      <w:r w:rsidRPr="00B12155">
        <w:rPr>
          <w:rFonts w:eastAsia="Calibri"/>
          <w:b/>
          <w:bCs/>
          <w:lang w:eastAsia="en-US"/>
        </w:rPr>
        <w:t xml:space="preserve"> в форме ассоциации «Союз производителей органической продукции Казахстана»</w:t>
      </w:r>
    </w:p>
    <w:p w14:paraId="700AE0BA" w14:textId="77777777" w:rsidR="00FC053C" w:rsidRPr="00AD09B1" w:rsidRDefault="00FC053C" w:rsidP="00FC053C">
      <w:pPr>
        <w:pStyle w:val="21"/>
        <w:tabs>
          <w:tab w:val="num" w:pos="-993"/>
        </w:tabs>
        <w:spacing w:after="0" w:line="240" w:lineRule="auto"/>
        <w:ind w:left="0" w:firstLine="567"/>
        <w:rPr>
          <w:b/>
          <w:bCs/>
          <w:color w:val="FF0000"/>
        </w:rPr>
      </w:pPr>
    </w:p>
    <w:tbl>
      <w:tblPr>
        <w:tblStyle w:val="a9"/>
        <w:tblpPr w:leftFromText="180" w:rightFromText="180" w:vertAnchor="text" w:horzAnchor="margin" w:tblpX="562" w:tblpY="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2126"/>
        <w:gridCol w:w="2268"/>
      </w:tblGrid>
      <w:tr w:rsidR="00FC053C" w:rsidRPr="002D7206" w14:paraId="6701672D" w14:textId="77777777" w:rsidTr="00FC053C">
        <w:tc>
          <w:tcPr>
            <w:tcW w:w="4390" w:type="dxa"/>
          </w:tcPr>
          <w:p w14:paraId="6C5C234C" w14:textId="77777777" w:rsidR="00FC053C" w:rsidRPr="002D7206" w:rsidRDefault="00FC053C" w:rsidP="004E5E0A">
            <w:pPr>
              <w:spacing w:before="100" w:beforeAutospacing="1" w:after="240"/>
              <w:jc w:val="both"/>
              <w:rPr>
                <w:spacing w:val="3"/>
                <w:sz w:val="24"/>
                <w:szCs w:val="24"/>
              </w:rPr>
            </w:pPr>
            <w:r w:rsidRPr="002D7206">
              <w:rPr>
                <w:spacing w:val="3"/>
                <w:sz w:val="24"/>
                <w:szCs w:val="24"/>
              </w:rPr>
              <w:t>Директор</w:t>
            </w:r>
          </w:p>
        </w:tc>
        <w:tc>
          <w:tcPr>
            <w:tcW w:w="2126" w:type="dxa"/>
          </w:tcPr>
          <w:p w14:paraId="25C311D2" w14:textId="77777777" w:rsidR="00FC053C" w:rsidRPr="002D7206" w:rsidRDefault="00FC053C" w:rsidP="004E5E0A">
            <w:pPr>
              <w:spacing w:before="100" w:beforeAutospacing="1" w:after="240"/>
              <w:jc w:val="both"/>
              <w:rPr>
                <w:spacing w:val="3"/>
                <w:sz w:val="24"/>
                <w:szCs w:val="24"/>
              </w:rPr>
            </w:pPr>
          </w:p>
        </w:tc>
        <w:tc>
          <w:tcPr>
            <w:tcW w:w="2268" w:type="dxa"/>
          </w:tcPr>
          <w:p w14:paraId="478F7ED4" w14:textId="77777777" w:rsidR="00FC053C" w:rsidRPr="002D7206" w:rsidRDefault="00FC053C" w:rsidP="004E5E0A">
            <w:pPr>
              <w:jc w:val="both"/>
              <w:rPr>
                <w:spacing w:val="3"/>
                <w:sz w:val="24"/>
                <w:szCs w:val="24"/>
              </w:rPr>
            </w:pPr>
            <w:proofErr w:type="spellStart"/>
            <w:r w:rsidRPr="002D7206">
              <w:rPr>
                <w:spacing w:val="3"/>
                <w:sz w:val="24"/>
                <w:szCs w:val="24"/>
              </w:rPr>
              <w:t>А.Керимбеков</w:t>
            </w:r>
            <w:proofErr w:type="spellEnd"/>
          </w:p>
        </w:tc>
      </w:tr>
      <w:tr w:rsidR="00FC053C" w:rsidRPr="002D7206" w14:paraId="6398AC26" w14:textId="77777777" w:rsidTr="00FC053C">
        <w:tc>
          <w:tcPr>
            <w:tcW w:w="4390" w:type="dxa"/>
          </w:tcPr>
          <w:p w14:paraId="7A4D6124" w14:textId="1ABDC263" w:rsidR="00FC053C" w:rsidRPr="002D7206" w:rsidRDefault="00FC053C" w:rsidP="004E5E0A">
            <w:pPr>
              <w:spacing w:before="100" w:beforeAutospacing="1" w:after="240"/>
              <w:jc w:val="both"/>
              <w:rPr>
                <w:spacing w:val="3"/>
                <w:sz w:val="24"/>
                <w:szCs w:val="24"/>
              </w:rPr>
            </w:pPr>
            <w:r>
              <w:rPr>
                <w:spacing w:val="3"/>
                <w:sz w:val="24"/>
                <w:szCs w:val="24"/>
              </w:rPr>
              <w:t xml:space="preserve">Эксперт-аудитор по подтверждению соответствия </w:t>
            </w:r>
          </w:p>
        </w:tc>
        <w:tc>
          <w:tcPr>
            <w:tcW w:w="2126" w:type="dxa"/>
          </w:tcPr>
          <w:p w14:paraId="05948A89" w14:textId="77777777" w:rsidR="00FC053C" w:rsidRPr="002D7206" w:rsidRDefault="00FC053C" w:rsidP="004E5E0A">
            <w:pPr>
              <w:spacing w:before="100" w:beforeAutospacing="1" w:after="240"/>
              <w:jc w:val="both"/>
              <w:rPr>
                <w:spacing w:val="3"/>
                <w:sz w:val="24"/>
                <w:szCs w:val="24"/>
              </w:rPr>
            </w:pPr>
          </w:p>
        </w:tc>
        <w:tc>
          <w:tcPr>
            <w:tcW w:w="2268" w:type="dxa"/>
          </w:tcPr>
          <w:p w14:paraId="604430DE" w14:textId="77777777" w:rsidR="00FC053C" w:rsidRDefault="00FC053C" w:rsidP="004E5E0A">
            <w:pPr>
              <w:jc w:val="both"/>
              <w:rPr>
                <w:spacing w:val="3"/>
                <w:sz w:val="24"/>
                <w:szCs w:val="24"/>
              </w:rPr>
            </w:pPr>
          </w:p>
          <w:p w14:paraId="2E934A5D" w14:textId="1792A1F2" w:rsidR="00FC053C" w:rsidRPr="002D7206" w:rsidRDefault="00FC053C" w:rsidP="004E5E0A">
            <w:pPr>
              <w:jc w:val="both"/>
              <w:rPr>
                <w:spacing w:val="3"/>
                <w:sz w:val="24"/>
                <w:szCs w:val="24"/>
              </w:rPr>
            </w:pPr>
            <w:proofErr w:type="spellStart"/>
            <w:r>
              <w:rPr>
                <w:spacing w:val="3"/>
                <w:sz w:val="24"/>
                <w:szCs w:val="24"/>
              </w:rPr>
              <w:t>Т.Филатова</w:t>
            </w:r>
            <w:proofErr w:type="spellEnd"/>
            <w:r>
              <w:rPr>
                <w:spacing w:val="3"/>
                <w:sz w:val="24"/>
                <w:szCs w:val="24"/>
              </w:rPr>
              <w:t xml:space="preserve"> </w:t>
            </w:r>
          </w:p>
        </w:tc>
      </w:tr>
      <w:tr w:rsidR="00FC053C" w:rsidRPr="002D7206" w14:paraId="6B66CDE3" w14:textId="77777777" w:rsidTr="00FC053C">
        <w:tc>
          <w:tcPr>
            <w:tcW w:w="4390" w:type="dxa"/>
          </w:tcPr>
          <w:p w14:paraId="2BF341DA" w14:textId="77777777" w:rsidR="00FC053C" w:rsidRPr="002D7206" w:rsidRDefault="00FC053C" w:rsidP="004E5E0A">
            <w:pPr>
              <w:spacing w:before="100" w:beforeAutospacing="1" w:after="240"/>
              <w:jc w:val="both"/>
              <w:rPr>
                <w:spacing w:val="3"/>
                <w:sz w:val="24"/>
                <w:szCs w:val="24"/>
              </w:rPr>
            </w:pPr>
            <w:r w:rsidRPr="002D7206">
              <w:rPr>
                <w:spacing w:val="3"/>
                <w:sz w:val="24"/>
                <w:szCs w:val="24"/>
              </w:rPr>
              <w:t xml:space="preserve">Научный сотрудник                       </w:t>
            </w:r>
          </w:p>
        </w:tc>
        <w:tc>
          <w:tcPr>
            <w:tcW w:w="2126" w:type="dxa"/>
          </w:tcPr>
          <w:p w14:paraId="2E32166C" w14:textId="77777777" w:rsidR="00FC053C" w:rsidRPr="002D7206" w:rsidRDefault="00FC053C" w:rsidP="004E5E0A">
            <w:pPr>
              <w:spacing w:before="100" w:beforeAutospacing="1" w:after="240"/>
              <w:jc w:val="both"/>
              <w:rPr>
                <w:spacing w:val="3"/>
                <w:sz w:val="24"/>
                <w:szCs w:val="24"/>
              </w:rPr>
            </w:pPr>
          </w:p>
        </w:tc>
        <w:tc>
          <w:tcPr>
            <w:tcW w:w="2268" w:type="dxa"/>
          </w:tcPr>
          <w:p w14:paraId="5292F8FC" w14:textId="77777777" w:rsidR="00FC053C" w:rsidRPr="002D7206" w:rsidRDefault="00FC053C" w:rsidP="004E5E0A">
            <w:pPr>
              <w:jc w:val="both"/>
              <w:rPr>
                <w:spacing w:val="3"/>
                <w:sz w:val="24"/>
                <w:szCs w:val="24"/>
              </w:rPr>
            </w:pPr>
            <w:r w:rsidRPr="002D7206">
              <w:rPr>
                <w:spacing w:val="3"/>
                <w:sz w:val="24"/>
                <w:szCs w:val="24"/>
              </w:rPr>
              <w:t>Б.Булашев</w:t>
            </w:r>
          </w:p>
        </w:tc>
      </w:tr>
      <w:tr w:rsidR="00FC053C" w:rsidRPr="002D7206" w14:paraId="2DC2BD13" w14:textId="77777777" w:rsidTr="00FC053C">
        <w:tc>
          <w:tcPr>
            <w:tcW w:w="4390" w:type="dxa"/>
          </w:tcPr>
          <w:p w14:paraId="61F55E58" w14:textId="77777777" w:rsidR="00FC053C" w:rsidRPr="002D7206" w:rsidRDefault="00FC053C" w:rsidP="004E5E0A">
            <w:pPr>
              <w:spacing w:before="100" w:beforeAutospacing="1" w:after="240"/>
              <w:jc w:val="both"/>
              <w:rPr>
                <w:spacing w:val="3"/>
                <w:sz w:val="24"/>
                <w:szCs w:val="24"/>
              </w:rPr>
            </w:pPr>
            <w:r w:rsidRPr="002D7206">
              <w:rPr>
                <w:spacing w:val="3"/>
                <w:sz w:val="24"/>
                <w:szCs w:val="24"/>
              </w:rPr>
              <w:t xml:space="preserve">Специалист по </w:t>
            </w:r>
            <w:r>
              <w:rPr>
                <w:spacing w:val="3"/>
                <w:sz w:val="24"/>
                <w:szCs w:val="24"/>
              </w:rPr>
              <w:t xml:space="preserve">подтверждению </w:t>
            </w:r>
            <w:proofErr w:type="spellStart"/>
            <w:r>
              <w:rPr>
                <w:spacing w:val="3"/>
                <w:sz w:val="24"/>
                <w:szCs w:val="24"/>
              </w:rPr>
              <w:t>соответсвия</w:t>
            </w:r>
            <w:proofErr w:type="spellEnd"/>
            <w:r>
              <w:rPr>
                <w:spacing w:val="3"/>
                <w:sz w:val="24"/>
                <w:szCs w:val="24"/>
              </w:rPr>
              <w:t xml:space="preserve"> продукции сельского хозяйства</w:t>
            </w:r>
          </w:p>
        </w:tc>
        <w:tc>
          <w:tcPr>
            <w:tcW w:w="2126" w:type="dxa"/>
          </w:tcPr>
          <w:p w14:paraId="1D3150EE" w14:textId="77777777" w:rsidR="00FC053C" w:rsidRPr="002D7206" w:rsidRDefault="00FC053C" w:rsidP="004E5E0A">
            <w:pPr>
              <w:spacing w:before="100" w:beforeAutospacing="1" w:after="240"/>
              <w:jc w:val="both"/>
              <w:rPr>
                <w:spacing w:val="3"/>
                <w:sz w:val="24"/>
                <w:szCs w:val="24"/>
              </w:rPr>
            </w:pPr>
          </w:p>
        </w:tc>
        <w:tc>
          <w:tcPr>
            <w:tcW w:w="2268" w:type="dxa"/>
          </w:tcPr>
          <w:p w14:paraId="07FA70B6" w14:textId="77777777" w:rsidR="00FC053C" w:rsidRPr="002D7206" w:rsidRDefault="00FC053C" w:rsidP="004E5E0A">
            <w:pPr>
              <w:jc w:val="both"/>
              <w:rPr>
                <w:spacing w:val="3"/>
                <w:sz w:val="24"/>
                <w:szCs w:val="24"/>
                <w:lang w:val="kk-KZ"/>
              </w:rPr>
            </w:pPr>
            <w:proofErr w:type="spellStart"/>
            <w:r>
              <w:rPr>
                <w:spacing w:val="3"/>
                <w:sz w:val="24"/>
                <w:szCs w:val="24"/>
              </w:rPr>
              <w:t>Д.Айтмуханбетов</w:t>
            </w:r>
            <w:proofErr w:type="spellEnd"/>
          </w:p>
        </w:tc>
      </w:tr>
      <w:tr w:rsidR="00FC053C" w:rsidRPr="002D7206" w14:paraId="48D7A7BB" w14:textId="77777777" w:rsidTr="00FC053C">
        <w:tc>
          <w:tcPr>
            <w:tcW w:w="4390" w:type="dxa"/>
          </w:tcPr>
          <w:p w14:paraId="22DC5C45" w14:textId="77777777" w:rsidR="00FC053C" w:rsidRPr="002D7206" w:rsidRDefault="00FC053C" w:rsidP="004E5E0A">
            <w:pPr>
              <w:spacing w:before="100" w:beforeAutospacing="1" w:after="240"/>
              <w:jc w:val="both"/>
              <w:rPr>
                <w:spacing w:val="3"/>
                <w:sz w:val="24"/>
                <w:szCs w:val="24"/>
              </w:rPr>
            </w:pPr>
            <w:r w:rsidRPr="002D7206">
              <w:rPr>
                <w:spacing w:val="3"/>
                <w:sz w:val="24"/>
                <w:szCs w:val="24"/>
              </w:rPr>
              <w:t>Эксперт в области стандартизации</w:t>
            </w:r>
          </w:p>
        </w:tc>
        <w:tc>
          <w:tcPr>
            <w:tcW w:w="2126" w:type="dxa"/>
          </w:tcPr>
          <w:p w14:paraId="7ACC78C9" w14:textId="77777777" w:rsidR="00FC053C" w:rsidRPr="002D7206" w:rsidRDefault="00FC053C" w:rsidP="004E5E0A">
            <w:pPr>
              <w:spacing w:before="100" w:beforeAutospacing="1" w:after="240"/>
              <w:jc w:val="both"/>
              <w:rPr>
                <w:spacing w:val="3"/>
                <w:sz w:val="24"/>
                <w:szCs w:val="24"/>
              </w:rPr>
            </w:pPr>
          </w:p>
        </w:tc>
        <w:tc>
          <w:tcPr>
            <w:tcW w:w="2268" w:type="dxa"/>
          </w:tcPr>
          <w:p w14:paraId="1142C04B" w14:textId="77777777" w:rsidR="00FC053C" w:rsidRPr="002D7206" w:rsidRDefault="00FC053C" w:rsidP="004E5E0A">
            <w:pPr>
              <w:jc w:val="both"/>
              <w:rPr>
                <w:spacing w:val="3"/>
                <w:sz w:val="24"/>
                <w:szCs w:val="24"/>
              </w:rPr>
            </w:pPr>
            <w:proofErr w:type="spellStart"/>
            <w:r w:rsidRPr="002D7206">
              <w:rPr>
                <w:spacing w:val="3"/>
                <w:sz w:val="24"/>
                <w:szCs w:val="24"/>
              </w:rPr>
              <w:t>А.Ибжанова</w:t>
            </w:r>
            <w:proofErr w:type="spellEnd"/>
          </w:p>
        </w:tc>
      </w:tr>
      <w:tr w:rsidR="00FC053C" w:rsidRPr="002D7206" w14:paraId="59A10F80" w14:textId="77777777" w:rsidTr="00FC053C">
        <w:tc>
          <w:tcPr>
            <w:tcW w:w="4390" w:type="dxa"/>
          </w:tcPr>
          <w:p w14:paraId="144A8A67" w14:textId="77777777" w:rsidR="00FC053C" w:rsidRPr="002D7206" w:rsidRDefault="00FC053C" w:rsidP="004E5E0A">
            <w:pPr>
              <w:spacing w:before="100" w:beforeAutospacing="1" w:after="240"/>
              <w:jc w:val="both"/>
              <w:rPr>
                <w:spacing w:val="3"/>
                <w:sz w:val="24"/>
                <w:szCs w:val="24"/>
              </w:rPr>
            </w:pPr>
            <w:r w:rsidRPr="002D7206">
              <w:rPr>
                <w:spacing w:val="3"/>
                <w:sz w:val="24"/>
                <w:szCs w:val="24"/>
              </w:rPr>
              <w:t xml:space="preserve">Специалист по переводу </w:t>
            </w:r>
            <w:r>
              <w:rPr>
                <w:spacing w:val="3"/>
                <w:sz w:val="24"/>
                <w:szCs w:val="24"/>
                <w:lang w:val="kk-KZ"/>
              </w:rPr>
              <w:t xml:space="preserve">с </w:t>
            </w:r>
            <w:r w:rsidRPr="002D7206">
              <w:rPr>
                <w:spacing w:val="3"/>
                <w:sz w:val="24"/>
                <w:szCs w:val="24"/>
              </w:rPr>
              <w:t>английского на государственный и русский языки</w:t>
            </w:r>
          </w:p>
        </w:tc>
        <w:tc>
          <w:tcPr>
            <w:tcW w:w="2126" w:type="dxa"/>
          </w:tcPr>
          <w:p w14:paraId="0AAC4040" w14:textId="77777777" w:rsidR="00FC053C" w:rsidRPr="002D7206" w:rsidRDefault="00FC053C" w:rsidP="004E5E0A">
            <w:pPr>
              <w:spacing w:before="100" w:beforeAutospacing="1" w:after="240"/>
              <w:jc w:val="both"/>
              <w:rPr>
                <w:spacing w:val="3"/>
                <w:sz w:val="24"/>
                <w:szCs w:val="24"/>
              </w:rPr>
            </w:pPr>
          </w:p>
        </w:tc>
        <w:tc>
          <w:tcPr>
            <w:tcW w:w="2268" w:type="dxa"/>
          </w:tcPr>
          <w:p w14:paraId="0D299EE3" w14:textId="77777777" w:rsidR="00FC053C" w:rsidRDefault="00FC053C" w:rsidP="004E5E0A">
            <w:pPr>
              <w:jc w:val="both"/>
              <w:rPr>
                <w:spacing w:val="3"/>
                <w:sz w:val="24"/>
                <w:szCs w:val="24"/>
              </w:rPr>
            </w:pPr>
          </w:p>
          <w:p w14:paraId="10C11075" w14:textId="77777777" w:rsidR="00FC053C" w:rsidRPr="002D7206" w:rsidRDefault="00FC053C" w:rsidP="004E5E0A">
            <w:pPr>
              <w:jc w:val="both"/>
              <w:rPr>
                <w:spacing w:val="3"/>
                <w:sz w:val="24"/>
                <w:szCs w:val="24"/>
              </w:rPr>
            </w:pPr>
            <w:proofErr w:type="spellStart"/>
            <w:r w:rsidRPr="002D7206">
              <w:rPr>
                <w:spacing w:val="3"/>
                <w:sz w:val="24"/>
                <w:szCs w:val="24"/>
              </w:rPr>
              <w:t>А.Шамшатова</w:t>
            </w:r>
            <w:proofErr w:type="spellEnd"/>
          </w:p>
        </w:tc>
      </w:tr>
    </w:tbl>
    <w:p w14:paraId="12DC87C8" w14:textId="77777777" w:rsidR="00FC053C" w:rsidRPr="00AD09B1" w:rsidRDefault="00FC053C" w:rsidP="00FC053C">
      <w:pPr>
        <w:ind w:left="567"/>
        <w:jc w:val="both"/>
        <w:rPr>
          <w:b/>
          <w:bCs/>
          <w:color w:val="FF0000"/>
          <w:spacing w:val="3"/>
          <w:sz w:val="24"/>
          <w:szCs w:val="24"/>
        </w:rPr>
      </w:pPr>
      <w:r w:rsidRPr="00AD09B1">
        <w:rPr>
          <w:b/>
          <w:bCs/>
          <w:color w:val="FF0000"/>
          <w:spacing w:val="3"/>
          <w:sz w:val="24"/>
          <w:szCs w:val="24"/>
        </w:rPr>
        <w:tab/>
      </w:r>
      <w:r w:rsidRPr="00AD09B1">
        <w:rPr>
          <w:b/>
          <w:bCs/>
          <w:color w:val="FF0000"/>
          <w:spacing w:val="3"/>
          <w:sz w:val="24"/>
          <w:szCs w:val="24"/>
        </w:rPr>
        <w:tab/>
      </w:r>
      <w:r w:rsidRPr="00AD09B1">
        <w:rPr>
          <w:b/>
          <w:bCs/>
          <w:color w:val="FF0000"/>
          <w:spacing w:val="3"/>
          <w:sz w:val="24"/>
          <w:szCs w:val="24"/>
        </w:rPr>
        <w:tab/>
      </w:r>
      <w:r w:rsidRPr="00AD09B1">
        <w:rPr>
          <w:b/>
          <w:bCs/>
          <w:color w:val="FF0000"/>
          <w:spacing w:val="3"/>
          <w:sz w:val="24"/>
          <w:szCs w:val="24"/>
        </w:rPr>
        <w:tab/>
      </w:r>
      <w:r w:rsidRPr="00AD09B1">
        <w:rPr>
          <w:b/>
          <w:bCs/>
          <w:color w:val="FF0000"/>
          <w:spacing w:val="3"/>
          <w:sz w:val="24"/>
          <w:szCs w:val="24"/>
        </w:rPr>
        <w:tab/>
      </w:r>
      <w:r w:rsidRPr="00AD09B1">
        <w:rPr>
          <w:b/>
          <w:bCs/>
          <w:color w:val="FF0000"/>
          <w:spacing w:val="3"/>
          <w:sz w:val="24"/>
          <w:szCs w:val="24"/>
        </w:rPr>
        <w:tab/>
        <w:t xml:space="preserve">                    </w:t>
      </w:r>
    </w:p>
    <w:p w14:paraId="3151B4CF" w14:textId="77777777" w:rsidR="00FC053C" w:rsidRPr="00AD09B1" w:rsidRDefault="00FC053C" w:rsidP="00FC053C">
      <w:pPr>
        <w:ind w:left="567"/>
        <w:jc w:val="both"/>
        <w:rPr>
          <w:b/>
          <w:bCs/>
          <w:color w:val="FF0000"/>
          <w:spacing w:val="3"/>
          <w:sz w:val="24"/>
          <w:szCs w:val="24"/>
        </w:rPr>
      </w:pPr>
    </w:p>
    <w:p w14:paraId="26924909" w14:textId="77777777" w:rsidR="00FC053C" w:rsidRPr="00AD09B1" w:rsidRDefault="00FC053C" w:rsidP="00FC053C">
      <w:pPr>
        <w:ind w:left="567"/>
        <w:jc w:val="both"/>
        <w:rPr>
          <w:b/>
          <w:bCs/>
          <w:color w:val="FF0000"/>
          <w:spacing w:val="3"/>
          <w:sz w:val="24"/>
          <w:szCs w:val="24"/>
        </w:rPr>
      </w:pPr>
      <w:r w:rsidRPr="00AD09B1">
        <w:rPr>
          <w:b/>
          <w:bCs/>
          <w:color w:val="FF0000"/>
          <w:spacing w:val="3"/>
          <w:sz w:val="24"/>
          <w:szCs w:val="24"/>
        </w:rPr>
        <w:tab/>
      </w:r>
      <w:r w:rsidRPr="00AD09B1">
        <w:rPr>
          <w:b/>
          <w:bCs/>
          <w:color w:val="FF0000"/>
          <w:spacing w:val="3"/>
          <w:sz w:val="24"/>
          <w:szCs w:val="24"/>
        </w:rPr>
        <w:tab/>
      </w:r>
      <w:r w:rsidRPr="00AD09B1">
        <w:rPr>
          <w:b/>
          <w:bCs/>
          <w:color w:val="FF0000"/>
          <w:spacing w:val="3"/>
          <w:sz w:val="24"/>
          <w:szCs w:val="24"/>
        </w:rPr>
        <w:tab/>
      </w:r>
      <w:r w:rsidRPr="00AD09B1">
        <w:rPr>
          <w:b/>
          <w:bCs/>
          <w:color w:val="FF0000"/>
          <w:spacing w:val="3"/>
          <w:sz w:val="24"/>
          <w:szCs w:val="24"/>
        </w:rPr>
        <w:tab/>
      </w:r>
    </w:p>
    <w:p w14:paraId="2495D5FC" w14:textId="3FB2D5A0" w:rsidR="00461FA9" w:rsidRPr="001867F5" w:rsidRDefault="00461FA9" w:rsidP="00FC053C">
      <w:pPr>
        <w:widowControl/>
        <w:ind w:firstLine="567"/>
        <w:jc w:val="both"/>
        <w:rPr>
          <w:rStyle w:val="FontStyle244"/>
          <w:rFonts w:ascii="Times New Roman" w:hAnsi="Times New Roman" w:cs="Times New Roman"/>
          <w:b/>
          <w:color w:val="auto"/>
          <w:sz w:val="24"/>
          <w:szCs w:val="24"/>
        </w:rPr>
      </w:pPr>
    </w:p>
    <w:sectPr w:rsidR="00461FA9" w:rsidRPr="001867F5" w:rsidSect="00FB6F1B">
      <w:headerReference w:type="first" r:id="rId12"/>
      <w:footerReference w:type="first" r:id="rId13"/>
      <w:pgSz w:w="11906" w:h="16838" w:code="9"/>
      <w:pgMar w:top="1418" w:right="1134" w:bottom="1418" w:left="1418" w:header="1021" w:footer="1021"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5A038" w14:textId="77777777" w:rsidR="004C511E" w:rsidRDefault="004C511E" w:rsidP="003C16B7">
      <w:r>
        <w:separator/>
      </w:r>
    </w:p>
  </w:endnote>
  <w:endnote w:type="continuationSeparator" w:id="0">
    <w:p w14:paraId="15191A8C" w14:textId="77777777" w:rsidR="004C511E" w:rsidRDefault="004C511E" w:rsidP="003C1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avid">
    <w:charset w:val="B1"/>
    <w:family w:val="swiss"/>
    <w:pitch w:val="variable"/>
    <w:sig w:usb0="00000803" w:usb1="00000000" w:usb2="00000000" w:usb3="00000000" w:csb0="00000021"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imesNewRomanPS-ItalicMT">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0679E" w14:textId="77777777" w:rsidR="00754C17" w:rsidRPr="00FB6F1B" w:rsidRDefault="009913A7" w:rsidP="00FB6F1B">
    <w:pPr>
      <w:pStyle w:val="a3"/>
      <w:rPr>
        <w:sz w:val="24"/>
        <w:szCs w:val="24"/>
      </w:rPr>
    </w:pPr>
    <w:r w:rsidRPr="00FB6F1B">
      <w:rPr>
        <w:sz w:val="24"/>
        <w:szCs w:val="24"/>
      </w:rPr>
      <w:fldChar w:fldCharType="begin"/>
    </w:r>
    <w:r w:rsidR="00754C17" w:rsidRPr="00FB6F1B">
      <w:rPr>
        <w:sz w:val="24"/>
        <w:szCs w:val="24"/>
      </w:rPr>
      <w:instrText>PAGE   \* MERGEFORMAT</w:instrText>
    </w:r>
    <w:r w:rsidRPr="00FB6F1B">
      <w:rPr>
        <w:sz w:val="24"/>
        <w:szCs w:val="24"/>
      </w:rPr>
      <w:fldChar w:fldCharType="separate"/>
    </w:r>
    <w:r w:rsidR="00D25996">
      <w:rPr>
        <w:noProof/>
        <w:sz w:val="24"/>
        <w:szCs w:val="24"/>
      </w:rPr>
      <w:t>4</w:t>
    </w:r>
    <w:r w:rsidRPr="00FB6F1B">
      <w:rPr>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0DF26" w14:textId="77777777" w:rsidR="00754C17" w:rsidRPr="00FB6F1B" w:rsidRDefault="009913A7" w:rsidP="00FB6F1B">
    <w:pPr>
      <w:pStyle w:val="a3"/>
      <w:jc w:val="right"/>
      <w:rPr>
        <w:sz w:val="24"/>
        <w:szCs w:val="24"/>
      </w:rPr>
    </w:pPr>
    <w:r w:rsidRPr="00FB6F1B">
      <w:rPr>
        <w:sz w:val="24"/>
        <w:szCs w:val="24"/>
      </w:rPr>
      <w:fldChar w:fldCharType="begin"/>
    </w:r>
    <w:r w:rsidR="00754C17" w:rsidRPr="00FB6F1B">
      <w:rPr>
        <w:sz w:val="24"/>
        <w:szCs w:val="24"/>
      </w:rPr>
      <w:instrText>PAGE   \* MERGEFORMAT</w:instrText>
    </w:r>
    <w:r w:rsidRPr="00FB6F1B">
      <w:rPr>
        <w:sz w:val="24"/>
        <w:szCs w:val="24"/>
      </w:rPr>
      <w:fldChar w:fldCharType="separate"/>
    </w:r>
    <w:r w:rsidR="0095736F">
      <w:rPr>
        <w:noProof/>
        <w:sz w:val="24"/>
        <w:szCs w:val="24"/>
      </w:rPr>
      <w:t>3</w:t>
    </w:r>
    <w:r w:rsidRPr="00FB6F1B">
      <w:rPr>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67534" w14:textId="77777777" w:rsidR="000C01A4" w:rsidRPr="00FB6F1B" w:rsidRDefault="000C01A4" w:rsidP="00FB6F1B">
    <w:pPr>
      <w:pStyle w:val="a3"/>
      <w:jc w:val="right"/>
      <w:rPr>
        <w:sz w:val="24"/>
        <w:szCs w:val="24"/>
      </w:rPr>
    </w:pPr>
    <w:r>
      <w:rPr>
        <w:rFonts w:eastAsia="TimesNewRomanPS-ItalicMT"/>
        <w:i/>
        <w:iCs/>
        <w:sz w:val="24"/>
        <w:szCs w:val="24"/>
        <w:lang w:val="kk-KZ"/>
      </w:rPr>
      <w:t>_____________________________________________________________________________</w:t>
    </w:r>
    <w:r w:rsidRPr="00D935CF">
      <w:rPr>
        <w:rFonts w:eastAsia="TimesNewRomanPS-ItalicMT"/>
        <w:i/>
        <w:iCs/>
        <w:sz w:val="24"/>
        <w:szCs w:val="24"/>
        <w:lang w:val="kk-KZ"/>
      </w:rPr>
      <w:t>Проект, редакция 1</w:t>
    </w:r>
    <w:r w:rsidRPr="00D935CF">
      <w:rPr>
        <w:rFonts w:eastAsia="TimesNewRomanPS-ItalicMT"/>
        <w:b/>
        <w:iCs/>
        <w:sz w:val="24"/>
        <w:szCs w:val="24"/>
        <w:lang w:val="kk-KZ"/>
      </w:rPr>
      <w:tab/>
    </w:r>
    <w:r>
      <w:rPr>
        <w:rFonts w:eastAsia="TimesNewRomanPS-ItalicMT"/>
        <w:b/>
        <w:iCs/>
        <w:sz w:val="24"/>
        <w:szCs w:val="24"/>
        <w:lang w:val="kk-KZ"/>
      </w:rPr>
      <w:t xml:space="preserve">                                                                                                                      </w:t>
    </w:r>
    <w:r w:rsidR="009913A7" w:rsidRPr="00FB6F1B">
      <w:rPr>
        <w:sz w:val="24"/>
        <w:szCs w:val="24"/>
      </w:rPr>
      <w:fldChar w:fldCharType="begin"/>
    </w:r>
    <w:r w:rsidRPr="00FB6F1B">
      <w:rPr>
        <w:sz w:val="24"/>
        <w:szCs w:val="24"/>
      </w:rPr>
      <w:instrText>PAGE   \* MERGEFORMAT</w:instrText>
    </w:r>
    <w:r w:rsidR="009913A7" w:rsidRPr="00FB6F1B">
      <w:rPr>
        <w:sz w:val="24"/>
        <w:szCs w:val="24"/>
      </w:rPr>
      <w:fldChar w:fldCharType="separate"/>
    </w:r>
    <w:r w:rsidR="0085671B">
      <w:rPr>
        <w:noProof/>
        <w:sz w:val="24"/>
        <w:szCs w:val="24"/>
      </w:rPr>
      <w:t>1</w:t>
    </w:r>
    <w:r w:rsidR="009913A7" w:rsidRPr="00FB6F1B">
      <w:rPr>
        <w:sz w:val="24"/>
        <w:szCs w:val="24"/>
      </w:rPr>
      <w:fldChar w:fldCharType="end"/>
    </w:r>
  </w:p>
  <w:p w14:paraId="4B33629C" w14:textId="77777777" w:rsidR="00C31BBE" w:rsidRDefault="00C31BB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B311E" w14:textId="77777777" w:rsidR="004C511E" w:rsidRDefault="004C511E" w:rsidP="003C16B7">
      <w:r>
        <w:separator/>
      </w:r>
    </w:p>
  </w:footnote>
  <w:footnote w:type="continuationSeparator" w:id="0">
    <w:p w14:paraId="5B503E33" w14:textId="77777777" w:rsidR="004C511E" w:rsidRDefault="004C511E" w:rsidP="003C1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F892A" w14:textId="77777777" w:rsidR="00754C17" w:rsidRDefault="00754C17" w:rsidP="00FB6F1B">
    <w:pPr>
      <w:pStyle w:val="a5"/>
      <w:rPr>
        <w:b/>
        <w:sz w:val="24"/>
        <w:szCs w:val="24"/>
      </w:rPr>
    </w:pPr>
    <w:r w:rsidRPr="0096618C">
      <w:rPr>
        <w:b/>
        <w:sz w:val="24"/>
        <w:szCs w:val="24"/>
      </w:rPr>
      <w:t>СТ РК</w:t>
    </w:r>
  </w:p>
  <w:p w14:paraId="116DDF4F" w14:textId="77777777" w:rsidR="00754C17" w:rsidRPr="00E113D0" w:rsidRDefault="00754C17" w:rsidP="00FB6F1B">
    <w:pPr>
      <w:pStyle w:val="a5"/>
    </w:pPr>
    <w:r w:rsidRPr="00AF4DCE">
      <w:rPr>
        <w:i/>
        <w:sz w:val="24"/>
        <w:szCs w:val="24"/>
      </w:rPr>
      <w:t>(проект, 1 редакция)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13F3F" w14:textId="77777777" w:rsidR="00754C17" w:rsidRDefault="00754C17" w:rsidP="00FB6F1B">
    <w:pPr>
      <w:pStyle w:val="a5"/>
      <w:tabs>
        <w:tab w:val="clear" w:pos="4677"/>
        <w:tab w:val="clear" w:pos="9355"/>
        <w:tab w:val="left" w:pos="6900"/>
      </w:tabs>
      <w:jc w:val="right"/>
      <w:rPr>
        <w:i/>
        <w:sz w:val="24"/>
        <w:szCs w:val="24"/>
      </w:rPr>
    </w:pPr>
    <w:r w:rsidRPr="0096618C">
      <w:rPr>
        <w:b/>
        <w:sz w:val="24"/>
        <w:szCs w:val="24"/>
      </w:rPr>
      <w:t>СТ РК</w:t>
    </w:r>
  </w:p>
  <w:p w14:paraId="4FE438E4" w14:textId="77777777" w:rsidR="00754C17" w:rsidRPr="00E113D0" w:rsidRDefault="00754C17" w:rsidP="00FB6F1B">
    <w:pPr>
      <w:pStyle w:val="a5"/>
      <w:tabs>
        <w:tab w:val="clear" w:pos="4677"/>
        <w:tab w:val="clear" w:pos="9355"/>
        <w:tab w:val="left" w:pos="6900"/>
      </w:tabs>
      <w:jc w:val="right"/>
      <w:rPr>
        <w:i/>
        <w:sz w:val="24"/>
        <w:szCs w:val="24"/>
      </w:rPr>
    </w:pPr>
    <w:r>
      <w:rPr>
        <w:i/>
        <w:sz w:val="24"/>
        <w:szCs w:val="24"/>
      </w:rPr>
      <w:t>(проект, редакция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D7359" w14:textId="77777777" w:rsidR="000C01A4" w:rsidRDefault="000C01A4" w:rsidP="00D47845">
    <w:pPr>
      <w:pStyle w:val="a5"/>
      <w:jc w:val="right"/>
      <w:rPr>
        <w:b/>
        <w:sz w:val="24"/>
        <w:szCs w:val="24"/>
      </w:rPr>
    </w:pPr>
    <w:r w:rsidRPr="0096618C">
      <w:rPr>
        <w:b/>
        <w:sz w:val="24"/>
        <w:szCs w:val="24"/>
      </w:rPr>
      <w:t>СТ РК</w:t>
    </w:r>
  </w:p>
  <w:p w14:paraId="165EF287" w14:textId="77777777" w:rsidR="000C01A4" w:rsidRPr="00E113D0" w:rsidRDefault="000C01A4" w:rsidP="00D47845">
    <w:pPr>
      <w:pStyle w:val="a5"/>
      <w:jc w:val="right"/>
    </w:pPr>
    <w:r w:rsidRPr="00AF4DCE">
      <w:rPr>
        <w:i/>
        <w:sz w:val="24"/>
        <w:szCs w:val="24"/>
      </w:rPr>
      <w:t>(проект, 1 редакция)</w:t>
    </w:r>
  </w:p>
  <w:p w14:paraId="1A681EA9" w14:textId="77777777" w:rsidR="00C31BBE" w:rsidRDefault="00C31BB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531A3"/>
    <w:multiLevelType w:val="hybridMultilevel"/>
    <w:tmpl w:val="6EFE73F0"/>
    <w:lvl w:ilvl="0" w:tplc="C02E38DA">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FCA72B8"/>
    <w:multiLevelType w:val="multilevel"/>
    <w:tmpl w:val="E1204C10"/>
    <w:lvl w:ilvl="0">
      <w:start w:val="1"/>
      <w:numFmt w:val="decimal"/>
      <w:lvlText w:val="%1"/>
      <w:lvlJc w:val="left"/>
      <w:pPr>
        <w:ind w:left="3409" w:hanging="290"/>
        <w:jc w:val="right"/>
      </w:pPr>
      <w:rPr>
        <w:rFonts w:hint="default"/>
        <w:w w:val="96"/>
        <w:lang w:val="ru-RU" w:eastAsia="en-US" w:bidi="ar-SA"/>
      </w:rPr>
    </w:lvl>
    <w:lvl w:ilvl="1">
      <w:start w:val="1"/>
      <w:numFmt w:val="decimal"/>
      <w:lvlText w:val="%1.%2"/>
      <w:lvlJc w:val="left"/>
      <w:pPr>
        <w:ind w:left="1514" w:hanging="545"/>
      </w:pPr>
      <w:rPr>
        <w:rFonts w:hint="default"/>
        <w:w w:val="104"/>
        <w:lang w:val="ru-RU" w:eastAsia="en-US" w:bidi="ar-SA"/>
      </w:rPr>
    </w:lvl>
    <w:lvl w:ilvl="2">
      <w:start w:val="1"/>
      <w:numFmt w:val="decimal"/>
      <w:lvlText w:val="%1.%2.%3"/>
      <w:lvlJc w:val="left"/>
      <w:pPr>
        <w:ind w:left="2292" w:hanging="732"/>
      </w:pPr>
      <w:rPr>
        <w:rFonts w:ascii="Times New Roman" w:eastAsia="Times New Roman" w:hAnsi="Times New Roman" w:cs="Times New Roman" w:hint="default"/>
        <w:w w:val="93"/>
        <w:sz w:val="24"/>
        <w:szCs w:val="24"/>
        <w:lang w:val="ru-RU" w:eastAsia="en-US" w:bidi="ar-SA"/>
      </w:rPr>
    </w:lvl>
    <w:lvl w:ilvl="3">
      <w:numFmt w:val="bullet"/>
      <w:lvlText w:val="•"/>
      <w:lvlJc w:val="left"/>
      <w:pPr>
        <w:ind w:left="1220" w:hanging="732"/>
      </w:pPr>
      <w:rPr>
        <w:rFonts w:hint="default"/>
        <w:lang w:val="ru-RU" w:eastAsia="en-US" w:bidi="ar-SA"/>
      </w:rPr>
    </w:lvl>
    <w:lvl w:ilvl="4">
      <w:numFmt w:val="bullet"/>
      <w:lvlText w:val="•"/>
      <w:lvlJc w:val="left"/>
      <w:pPr>
        <w:ind w:left="1520" w:hanging="732"/>
      </w:pPr>
      <w:rPr>
        <w:rFonts w:hint="default"/>
        <w:lang w:val="ru-RU" w:eastAsia="en-US" w:bidi="ar-SA"/>
      </w:rPr>
    </w:lvl>
    <w:lvl w:ilvl="5">
      <w:numFmt w:val="bullet"/>
      <w:lvlText w:val="•"/>
      <w:lvlJc w:val="left"/>
      <w:pPr>
        <w:ind w:left="3100" w:hanging="732"/>
      </w:pPr>
      <w:rPr>
        <w:rFonts w:hint="default"/>
        <w:lang w:val="ru-RU" w:eastAsia="en-US" w:bidi="ar-SA"/>
      </w:rPr>
    </w:lvl>
    <w:lvl w:ilvl="6">
      <w:numFmt w:val="bullet"/>
      <w:lvlText w:val="•"/>
      <w:lvlJc w:val="left"/>
      <w:pPr>
        <w:ind w:left="4680" w:hanging="732"/>
      </w:pPr>
      <w:rPr>
        <w:rFonts w:hint="default"/>
        <w:lang w:val="ru-RU" w:eastAsia="en-US" w:bidi="ar-SA"/>
      </w:rPr>
    </w:lvl>
    <w:lvl w:ilvl="7">
      <w:numFmt w:val="bullet"/>
      <w:lvlText w:val="•"/>
      <w:lvlJc w:val="left"/>
      <w:pPr>
        <w:ind w:left="6260" w:hanging="732"/>
      </w:pPr>
      <w:rPr>
        <w:rFonts w:hint="default"/>
        <w:lang w:val="ru-RU" w:eastAsia="en-US" w:bidi="ar-SA"/>
      </w:rPr>
    </w:lvl>
    <w:lvl w:ilvl="8">
      <w:numFmt w:val="bullet"/>
      <w:lvlText w:val="•"/>
      <w:lvlJc w:val="left"/>
      <w:pPr>
        <w:ind w:left="7841" w:hanging="732"/>
      </w:pPr>
      <w:rPr>
        <w:rFonts w:hint="default"/>
        <w:lang w:val="ru-RU" w:eastAsia="en-US" w:bidi="ar-SA"/>
      </w:rPr>
    </w:lvl>
  </w:abstractNum>
  <w:abstractNum w:abstractNumId="2" w15:restartNumberingAfterBreak="0">
    <w:nsid w:val="15AA474F"/>
    <w:multiLevelType w:val="hybridMultilevel"/>
    <w:tmpl w:val="FA229F92"/>
    <w:lvl w:ilvl="0" w:tplc="886AD982">
      <w:start w:val="3"/>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22F2C2C"/>
    <w:multiLevelType w:val="hybridMultilevel"/>
    <w:tmpl w:val="982AF192"/>
    <w:lvl w:ilvl="0" w:tplc="01E62E84">
      <w:start w:val="25"/>
      <w:numFmt w:val="decimal"/>
      <w:lvlText w:val="%1."/>
      <w:lvlJc w:val="left"/>
      <w:pPr>
        <w:tabs>
          <w:tab w:val="num" w:pos="720"/>
        </w:tabs>
        <w:ind w:left="720" w:hanging="360"/>
      </w:pPr>
    </w:lvl>
    <w:lvl w:ilvl="1" w:tplc="C826D084" w:tentative="1">
      <w:start w:val="1"/>
      <w:numFmt w:val="decimal"/>
      <w:lvlText w:val="%2."/>
      <w:lvlJc w:val="left"/>
      <w:pPr>
        <w:tabs>
          <w:tab w:val="num" w:pos="1440"/>
        </w:tabs>
        <w:ind w:left="1440" w:hanging="360"/>
      </w:pPr>
    </w:lvl>
    <w:lvl w:ilvl="2" w:tplc="0672C526" w:tentative="1">
      <w:start w:val="1"/>
      <w:numFmt w:val="decimal"/>
      <w:lvlText w:val="%3."/>
      <w:lvlJc w:val="left"/>
      <w:pPr>
        <w:tabs>
          <w:tab w:val="num" w:pos="2160"/>
        </w:tabs>
        <w:ind w:left="2160" w:hanging="360"/>
      </w:pPr>
    </w:lvl>
    <w:lvl w:ilvl="3" w:tplc="D4DA401C" w:tentative="1">
      <w:start w:val="1"/>
      <w:numFmt w:val="decimal"/>
      <w:lvlText w:val="%4."/>
      <w:lvlJc w:val="left"/>
      <w:pPr>
        <w:tabs>
          <w:tab w:val="num" w:pos="2880"/>
        </w:tabs>
        <w:ind w:left="2880" w:hanging="360"/>
      </w:pPr>
    </w:lvl>
    <w:lvl w:ilvl="4" w:tplc="F8822668" w:tentative="1">
      <w:start w:val="1"/>
      <w:numFmt w:val="decimal"/>
      <w:lvlText w:val="%5."/>
      <w:lvlJc w:val="left"/>
      <w:pPr>
        <w:tabs>
          <w:tab w:val="num" w:pos="3600"/>
        </w:tabs>
        <w:ind w:left="3600" w:hanging="360"/>
      </w:pPr>
    </w:lvl>
    <w:lvl w:ilvl="5" w:tplc="EA34702E" w:tentative="1">
      <w:start w:val="1"/>
      <w:numFmt w:val="decimal"/>
      <w:lvlText w:val="%6."/>
      <w:lvlJc w:val="left"/>
      <w:pPr>
        <w:tabs>
          <w:tab w:val="num" w:pos="4320"/>
        </w:tabs>
        <w:ind w:left="4320" w:hanging="360"/>
      </w:pPr>
    </w:lvl>
    <w:lvl w:ilvl="6" w:tplc="26C6E298" w:tentative="1">
      <w:start w:val="1"/>
      <w:numFmt w:val="decimal"/>
      <w:lvlText w:val="%7."/>
      <w:lvlJc w:val="left"/>
      <w:pPr>
        <w:tabs>
          <w:tab w:val="num" w:pos="5040"/>
        </w:tabs>
        <w:ind w:left="5040" w:hanging="360"/>
      </w:pPr>
    </w:lvl>
    <w:lvl w:ilvl="7" w:tplc="79DC667C" w:tentative="1">
      <w:start w:val="1"/>
      <w:numFmt w:val="decimal"/>
      <w:lvlText w:val="%8."/>
      <w:lvlJc w:val="left"/>
      <w:pPr>
        <w:tabs>
          <w:tab w:val="num" w:pos="5760"/>
        </w:tabs>
        <w:ind w:left="5760" w:hanging="360"/>
      </w:pPr>
    </w:lvl>
    <w:lvl w:ilvl="8" w:tplc="41FCE60A" w:tentative="1">
      <w:start w:val="1"/>
      <w:numFmt w:val="decimal"/>
      <w:lvlText w:val="%9."/>
      <w:lvlJc w:val="left"/>
      <w:pPr>
        <w:tabs>
          <w:tab w:val="num" w:pos="6480"/>
        </w:tabs>
        <w:ind w:left="6480" w:hanging="360"/>
      </w:pPr>
    </w:lvl>
  </w:abstractNum>
  <w:abstractNum w:abstractNumId="4" w15:restartNumberingAfterBreak="0">
    <w:nsid w:val="2BCC6136"/>
    <w:multiLevelType w:val="hybridMultilevel"/>
    <w:tmpl w:val="54800290"/>
    <w:lvl w:ilvl="0" w:tplc="B66E438A">
      <w:numFmt w:val="bullet"/>
      <w:lvlText w:val="-"/>
      <w:lvlJc w:val="left"/>
      <w:pPr>
        <w:ind w:left="234" w:hanging="180"/>
      </w:pPr>
      <w:rPr>
        <w:rFonts w:ascii="Times New Roman" w:eastAsia="Times New Roman" w:hAnsi="Times New Roman" w:cs="Times New Roman" w:hint="default"/>
        <w:w w:val="93"/>
        <w:sz w:val="33"/>
        <w:szCs w:val="33"/>
        <w:lang w:val="ru-RU" w:eastAsia="en-US" w:bidi="ar-SA"/>
      </w:rPr>
    </w:lvl>
    <w:lvl w:ilvl="1" w:tplc="53A4110A">
      <w:numFmt w:val="bullet"/>
      <w:lvlText w:val="•"/>
      <w:lvlJc w:val="left"/>
      <w:pPr>
        <w:ind w:left="1316" w:hanging="180"/>
      </w:pPr>
      <w:rPr>
        <w:rFonts w:hint="default"/>
        <w:lang w:val="ru-RU" w:eastAsia="en-US" w:bidi="ar-SA"/>
      </w:rPr>
    </w:lvl>
    <w:lvl w:ilvl="2" w:tplc="12B89310">
      <w:numFmt w:val="bullet"/>
      <w:lvlText w:val="•"/>
      <w:lvlJc w:val="left"/>
      <w:pPr>
        <w:ind w:left="2392" w:hanging="180"/>
      </w:pPr>
      <w:rPr>
        <w:rFonts w:hint="default"/>
        <w:lang w:val="ru-RU" w:eastAsia="en-US" w:bidi="ar-SA"/>
      </w:rPr>
    </w:lvl>
    <w:lvl w:ilvl="3" w:tplc="318053D6">
      <w:numFmt w:val="bullet"/>
      <w:lvlText w:val="•"/>
      <w:lvlJc w:val="left"/>
      <w:pPr>
        <w:ind w:left="3468" w:hanging="180"/>
      </w:pPr>
      <w:rPr>
        <w:rFonts w:hint="default"/>
        <w:lang w:val="ru-RU" w:eastAsia="en-US" w:bidi="ar-SA"/>
      </w:rPr>
    </w:lvl>
    <w:lvl w:ilvl="4" w:tplc="BA389E0A">
      <w:numFmt w:val="bullet"/>
      <w:lvlText w:val="•"/>
      <w:lvlJc w:val="left"/>
      <w:pPr>
        <w:ind w:left="4544" w:hanging="180"/>
      </w:pPr>
      <w:rPr>
        <w:rFonts w:hint="default"/>
        <w:lang w:val="ru-RU" w:eastAsia="en-US" w:bidi="ar-SA"/>
      </w:rPr>
    </w:lvl>
    <w:lvl w:ilvl="5" w:tplc="4DF416E8">
      <w:numFmt w:val="bullet"/>
      <w:lvlText w:val="•"/>
      <w:lvlJc w:val="left"/>
      <w:pPr>
        <w:ind w:left="5620" w:hanging="180"/>
      </w:pPr>
      <w:rPr>
        <w:rFonts w:hint="default"/>
        <w:lang w:val="ru-RU" w:eastAsia="en-US" w:bidi="ar-SA"/>
      </w:rPr>
    </w:lvl>
    <w:lvl w:ilvl="6" w:tplc="2E6675D2">
      <w:numFmt w:val="bullet"/>
      <w:lvlText w:val="•"/>
      <w:lvlJc w:val="left"/>
      <w:pPr>
        <w:ind w:left="6696" w:hanging="180"/>
      </w:pPr>
      <w:rPr>
        <w:rFonts w:hint="default"/>
        <w:lang w:val="ru-RU" w:eastAsia="en-US" w:bidi="ar-SA"/>
      </w:rPr>
    </w:lvl>
    <w:lvl w:ilvl="7" w:tplc="85D0EAB2">
      <w:numFmt w:val="bullet"/>
      <w:lvlText w:val="•"/>
      <w:lvlJc w:val="left"/>
      <w:pPr>
        <w:ind w:left="7773" w:hanging="180"/>
      </w:pPr>
      <w:rPr>
        <w:rFonts w:hint="default"/>
        <w:lang w:val="ru-RU" w:eastAsia="en-US" w:bidi="ar-SA"/>
      </w:rPr>
    </w:lvl>
    <w:lvl w:ilvl="8" w:tplc="62BE87B0">
      <w:numFmt w:val="bullet"/>
      <w:lvlText w:val="•"/>
      <w:lvlJc w:val="left"/>
      <w:pPr>
        <w:ind w:left="8849" w:hanging="180"/>
      </w:pPr>
      <w:rPr>
        <w:rFonts w:hint="default"/>
        <w:lang w:val="ru-RU" w:eastAsia="en-US" w:bidi="ar-SA"/>
      </w:rPr>
    </w:lvl>
  </w:abstractNum>
  <w:abstractNum w:abstractNumId="5" w15:restartNumberingAfterBreak="0">
    <w:nsid w:val="4CD5481A"/>
    <w:multiLevelType w:val="hybridMultilevel"/>
    <w:tmpl w:val="9EB4FE44"/>
    <w:lvl w:ilvl="0" w:tplc="18A01758">
      <w:start w:val="31"/>
      <w:numFmt w:val="decimal"/>
      <w:lvlText w:val="%1."/>
      <w:lvlJc w:val="left"/>
      <w:pPr>
        <w:tabs>
          <w:tab w:val="num" w:pos="720"/>
        </w:tabs>
        <w:ind w:left="720" w:hanging="360"/>
      </w:pPr>
    </w:lvl>
    <w:lvl w:ilvl="1" w:tplc="E4DA41B2" w:tentative="1">
      <w:start w:val="1"/>
      <w:numFmt w:val="decimal"/>
      <w:lvlText w:val="%2."/>
      <w:lvlJc w:val="left"/>
      <w:pPr>
        <w:tabs>
          <w:tab w:val="num" w:pos="1440"/>
        </w:tabs>
        <w:ind w:left="1440" w:hanging="360"/>
      </w:pPr>
    </w:lvl>
    <w:lvl w:ilvl="2" w:tplc="A7BA153C" w:tentative="1">
      <w:start w:val="1"/>
      <w:numFmt w:val="decimal"/>
      <w:lvlText w:val="%3."/>
      <w:lvlJc w:val="left"/>
      <w:pPr>
        <w:tabs>
          <w:tab w:val="num" w:pos="2160"/>
        </w:tabs>
        <w:ind w:left="2160" w:hanging="360"/>
      </w:pPr>
    </w:lvl>
    <w:lvl w:ilvl="3" w:tplc="2130B8CC" w:tentative="1">
      <w:start w:val="1"/>
      <w:numFmt w:val="decimal"/>
      <w:lvlText w:val="%4."/>
      <w:lvlJc w:val="left"/>
      <w:pPr>
        <w:tabs>
          <w:tab w:val="num" w:pos="2880"/>
        </w:tabs>
        <w:ind w:left="2880" w:hanging="360"/>
      </w:pPr>
    </w:lvl>
    <w:lvl w:ilvl="4" w:tplc="E33047C4" w:tentative="1">
      <w:start w:val="1"/>
      <w:numFmt w:val="decimal"/>
      <w:lvlText w:val="%5."/>
      <w:lvlJc w:val="left"/>
      <w:pPr>
        <w:tabs>
          <w:tab w:val="num" w:pos="3600"/>
        </w:tabs>
        <w:ind w:left="3600" w:hanging="360"/>
      </w:pPr>
    </w:lvl>
    <w:lvl w:ilvl="5" w:tplc="8990E600" w:tentative="1">
      <w:start w:val="1"/>
      <w:numFmt w:val="decimal"/>
      <w:lvlText w:val="%6."/>
      <w:lvlJc w:val="left"/>
      <w:pPr>
        <w:tabs>
          <w:tab w:val="num" w:pos="4320"/>
        </w:tabs>
        <w:ind w:left="4320" w:hanging="360"/>
      </w:pPr>
    </w:lvl>
    <w:lvl w:ilvl="6" w:tplc="4544CE30" w:tentative="1">
      <w:start w:val="1"/>
      <w:numFmt w:val="decimal"/>
      <w:lvlText w:val="%7."/>
      <w:lvlJc w:val="left"/>
      <w:pPr>
        <w:tabs>
          <w:tab w:val="num" w:pos="5040"/>
        </w:tabs>
        <w:ind w:left="5040" w:hanging="360"/>
      </w:pPr>
    </w:lvl>
    <w:lvl w:ilvl="7" w:tplc="B3A07A72" w:tentative="1">
      <w:start w:val="1"/>
      <w:numFmt w:val="decimal"/>
      <w:lvlText w:val="%8."/>
      <w:lvlJc w:val="left"/>
      <w:pPr>
        <w:tabs>
          <w:tab w:val="num" w:pos="5760"/>
        </w:tabs>
        <w:ind w:left="5760" w:hanging="360"/>
      </w:pPr>
    </w:lvl>
    <w:lvl w:ilvl="8" w:tplc="C8340432" w:tentative="1">
      <w:start w:val="1"/>
      <w:numFmt w:val="decimal"/>
      <w:lvlText w:val="%9."/>
      <w:lvlJc w:val="left"/>
      <w:pPr>
        <w:tabs>
          <w:tab w:val="num" w:pos="6480"/>
        </w:tabs>
        <w:ind w:left="6480" w:hanging="360"/>
      </w:pPr>
    </w:lvl>
  </w:abstractNum>
  <w:abstractNum w:abstractNumId="6" w15:restartNumberingAfterBreak="0">
    <w:nsid w:val="50A17722"/>
    <w:multiLevelType w:val="hybridMultilevel"/>
    <w:tmpl w:val="C4743930"/>
    <w:lvl w:ilvl="0" w:tplc="C32862F4">
      <w:start w:val="3"/>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0E31354"/>
    <w:multiLevelType w:val="hybridMultilevel"/>
    <w:tmpl w:val="9E9C4820"/>
    <w:lvl w:ilvl="0" w:tplc="49EC4A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7D557610"/>
    <w:multiLevelType w:val="hybridMultilevel"/>
    <w:tmpl w:val="356E34DA"/>
    <w:lvl w:ilvl="0" w:tplc="EE468FE6">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16cid:durableId="877468809">
    <w:abstractNumId w:val="8"/>
  </w:num>
  <w:num w:numId="2" w16cid:durableId="137848644">
    <w:abstractNumId w:val="0"/>
  </w:num>
  <w:num w:numId="3" w16cid:durableId="386073681">
    <w:abstractNumId w:val="7"/>
  </w:num>
  <w:num w:numId="4" w16cid:durableId="1240989843">
    <w:abstractNumId w:val="5"/>
  </w:num>
  <w:num w:numId="5" w16cid:durableId="1200359473">
    <w:abstractNumId w:val="3"/>
  </w:num>
  <w:num w:numId="6" w16cid:durableId="1707557356">
    <w:abstractNumId w:val="2"/>
  </w:num>
  <w:num w:numId="7" w16cid:durableId="1409768399">
    <w:abstractNumId w:val="6"/>
  </w:num>
  <w:num w:numId="8" w16cid:durableId="2003580540">
    <w:abstractNumId w:val="4"/>
  </w:num>
  <w:num w:numId="9" w16cid:durableId="16670507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mirrorMargins/>
  <w:hideSpellingErrors/>
  <w:proofState w:spelling="clean"/>
  <w:defaultTabStop w:val="708"/>
  <w:evenAndOddHeaders/>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B0B"/>
    <w:rsid w:val="00000858"/>
    <w:rsid w:val="0000148E"/>
    <w:rsid w:val="000015BF"/>
    <w:rsid w:val="00002D3C"/>
    <w:rsid w:val="00002ED1"/>
    <w:rsid w:val="000031FA"/>
    <w:rsid w:val="0000347D"/>
    <w:rsid w:val="000036AB"/>
    <w:rsid w:val="00003F58"/>
    <w:rsid w:val="00004294"/>
    <w:rsid w:val="000046FA"/>
    <w:rsid w:val="00004F1B"/>
    <w:rsid w:val="000052DF"/>
    <w:rsid w:val="0000546F"/>
    <w:rsid w:val="000056A3"/>
    <w:rsid w:val="00005BE9"/>
    <w:rsid w:val="0000652D"/>
    <w:rsid w:val="00007213"/>
    <w:rsid w:val="000075EC"/>
    <w:rsid w:val="00007625"/>
    <w:rsid w:val="00007DBE"/>
    <w:rsid w:val="00010AD5"/>
    <w:rsid w:val="00011108"/>
    <w:rsid w:val="00011C97"/>
    <w:rsid w:val="00011E18"/>
    <w:rsid w:val="0001223A"/>
    <w:rsid w:val="00012349"/>
    <w:rsid w:val="000127AD"/>
    <w:rsid w:val="0001282A"/>
    <w:rsid w:val="00013E19"/>
    <w:rsid w:val="00015336"/>
    <w:rsid w:val="000153CE"/>
    <w:rsid w:val="00015523"/>
    <w:rsid w:val="00016382"/>
    <w:rsid w:val="00016DE0"/>
    <w:rsid w:val="000176DA"/>
    <w:rsid w:val="000201B9"/>
    <w:rsid w:val="00020317"/>
    <w:rsid w:val="00020859"/>
    <w:rsid w:val="00020E53"/>
    <w:rsid w:val="00021389"/>
    <w:rsid w:val="00021C90"/>
    <w:rsid w:val="00021FAE"/>
    <w:rsid w:val="0002275E"/>
    <w:rsid w:val="00022C71"/>
    <w:rsid w:val="00022E21"/>
    <w:rsid w:val="000234B3"/>
    <w:rsid w:val="000237E9"/>
    <w:rsid w:val="00023C21"/>
    <w:rsid w:val="000241F3"/>
    <w:rsid w:val="000244DB"/>
    <w:rsid w:val="00026065"/>
    <w:rsid w:val="000273D6"/>
    <w:rsid w:val="000274FE"/>
    <w:rsid w:val="000279AF"/>
    <w:rsid w:val="00030E68"/>
    <w:rsid w:val="00030E74"/>
    <w:rsid w:val="00031BCA"/>
    <w:rsid w:val="0003203C"/>
    <w:rsid w:val="000327FC"/>
    <w:rsid w:val="0003300C"/>
    <w:rsid w:val="000333B3"/>
    <w:rsid w:val="00034478"/>
    <w:rsid w:val="00034BF3"/>
    <w:rsid w:val="000355EA"/>
    <w:rsid w:val="00035865"/>
    <w:rsid w:val="00036390"/>
    <w:rsid w:val="00036F96"/>
    <w:rsid w:val="00036FA6"/>
    <w:rsid w:val="000373FF"/>
    <w:rsid w:val="00040917"/>
    <w:rsid w:val="00040D7D"/>
    <w:rsid w:val="000413E9"/>
    <w:rsid w:val="000420D8"/>
    <w:rsid w:val="000425FC"/>
    <w:rsid w:val="00042AEC"/>
    <w:rsid w:val="00042F50"/>
    <w:rsid w:val="000436F8"/>
    <w:rsid w:val="00043E3A"/>
    <w:rsid w:val="00045570"/>
    <w:rsid w:val="00045BB0"/>
    <w:rsid w:val="0004636B"/>
    <w:rsid w:val="00047590"/>
    <w:rsid w:val="000509B0"/>
    <w:rsid w:val="00050CB2"/>
    <w:rsid w:val="0005170F"/>
    <w:rsid w:val="000532A5"/>
    <w:rsid w:val="00053421"/>
    <w:rsid w:val="00053DB0"/>
    <w:rsid w:val="00053EED"/>
    <w:rsid w:val="00053FBD"/>
    <w:rsid w:val="00054261"/>
    <w:rsid w:val="00054A39"/>
    <w:rsid w:val="00054CD7"/>
    <w:rsid w:val="00055EA5"/>
    <w:rsid w:val="00055EE0"/>
    <w:rsid w:val="0005645D"/>
    <w:rsid w:val="00056564"/>
    <w:rsid w:val="0005684F"/>
    <w:rsid w:val="00056AA4"/>
    <w:rsid w:val="00056F6B"/>
    <w:rsid w:val="00057EA2"/>
    <w:rsid w:val="000605B5"/>
    <w:rsid w:val="00060CF2"/>
    <w:rsid w:val="000610A7"/>
    <w:rsid w:val="00062028"/>
    <w:rsid w:val="00062958"/>
    <w:rsid w:val="00063064"/>
    <w:rsid w:val="00063B65"/>
    <w:rsid w:val="00063CF4"/>
    <w:rsid w:val="00065F13"/>
    <w:rsid w:val="000662B2"/>
    <w:rsid w:val="00066B4B"/>
    <w:rsid w:val="00066F38"/>
    <w:rsid w:val="0006725B"/>
    <w:rsid w:val="000673CF"/>
    <w:rsid w:val="000676A4"/>
    <w:rsid w:val="00067953"/>
    <w:rsid w:val="00067DD7"/>
    <w:rsid w:val="000700CE"/>
    <w:rsid w:val="0007087D"/>
    <w:rsid w:val="0007162D"/>
    <w:rsid w:val="00072568"/>
    <w:rsid w:val="00072D91"/>
    <w:rsid w:val="000737BF"/>
    <w:rsid w:val="00073A92"/>
    <w:rsid w:val="00073BA5"/>
    <w:rsid w:val="00073F6A"/>
    <w:rsid w:val="000749A5"/>
    <w:rsid w:val="00074E0C"/>
    <w:rsid w:val="00075912"/>
    <w:rsid w:val="00077343"/>
    <w:rsid w:val="00077487"/>
    <w:rsid w:val="00077581"/>
    <w:rsid w:val="00077814"/>
    <w:rsid w:val="00077C07"/>
    <w:rsid w:val="00080179"/>
    <w:rsid w:val="00080A7F"/>
    <w:rsid w:val="00080CFF"/>
    <w:rsid w:val="00081682"/>
    <w:rsid w:val="00083BB8"/>
    <w:rsid w:val="00083FF0"/>
    <w:rsid w:val="000845A1"/>
    <w:rsid w:val="00084D0D"/>
    <w:rsid w:val="000851E1"/>
    <w:rsid w:val="00085243"/>
    <w:rsid w:val="000856AB"/>
    <w:rsid w:val="00085AB3"/>
    <w:rsid w:val="00085E32"/>
    <w:rsid w:val="0008644B"/>
    <w:rsid w:val="00086719"/>
    <w:rsid w:val="000867F3"/>
    <w:rsid w:val="00086DF8"/>
    <w:rsid w:val="00087381"/>
    <w:rsid w:val="00090267"/>
    <w:rsid w:val="000902C1"/>
    <w:rsid w:val="00090448"/>
    <w:rsid w:val="000906AC"/>
    <w:rsid w:val="0009104D"/>
    <w:rsid w:val="00091671"/>
    <w:rsid w:val="00091DE8"/>
    <w:rsid w:val="00091F08"/>
    <w:rsid w:val="00092748"/>
    <w:rsid w:val="00092A61"/>
    <w:rsid w:val="00092E3A"/>
    <w:rsid w:val="00092FFF"/>
    <w:rsid w:val="0009342D"/>
    <w:rsid w:val="00093E2C"/>
    <w:rsid w:val="0009606E"/>
    <w:rsid w:val="0009703A"/>
    <w:rsid w:val="00097172"/>
    <w:rsid w:val="000A0B6D"/>
    <w:rsid w:val="000A0DDA"/>
    <w:rsid w:val="000A13CE"/>
    <w:rsid w:val="000A296D"/>
    <w:rsid w:val="000A2DF5"/>
    <w:rsid w:val="000A2E1C"/>
    <w:rsid w:val="000A2F8D"/>
    <w:rsid w:val="000A33FB"/>
    <w:rsid w:val="000A3734"/>
    <w:rsid w:val="000A3BA1"/>
    <w:rsid w:val="000A4096"/>
    <w:rsid w:val="000A4E2B"/>
    <w:rsid w:val="000A4F56"/>
    <w:rsid w:val="000A565F"/>
    <w:rsid w:val="000A67EC"/>
    <w:rsid w:val="000A6D81"/>
    <w:rsid w:val="000A6E44"/>
    <w:rsid w:val="000A7B06"/>
    <w:rsid w:val="000B040C"/>
    <w:rsid w:val="000B136A"/>
    <w:rsid w:val="000B25D6"/>
    <w:rsid w:val="000B2F9D"/>
    <w:rsid w:val="000B38B6"/>
    <w:rsid w:val="000B3CDD"/>
    <w:rsid w:val="000B58B2"/>
    <w:rsid w:val="000B58F6"/>
    <w:rsid w:val="000B5B84"/>
    <w:rsid w:val="000B60A0"/>
    <w:rsid w:val="000B6788"/>
    <w:rsid w:val="000B6DBE"/>
    <w:rsid w:val="000B74AF"/>
    <w:rsid w:val="000B7A70"/>
    <w:rsid w:val="000C01A4"/>
    <w:rsid w:val="000C14C0"/>
    <w:rsid w:val="000C1F79"/>
    <w:rsid w:val="000C241E"/>
    <w:rsid w:val="000C24F2"/>
    <w:rsid w:val="000C30D5"/>
    <w:rsid w:val="000C338F"/>
    <w:rsid w:val="000C51F7"/>
    <w:rsid w:val="000C528D"/>
    <w:rsid w:val="000C55D9"/>
    <w:rsid w:val="000C577F"/>
    <w:rsid w:val="000C6942"/>
    <w:rsid w:val="000C722B"/>
    <w:rsid w:val="000C790B"/>
    <w:rsid w:val="000C7E51"/>
    <w:rsid w:val="000D1043"/>
    <w:rsid w:val="000D10A1"/>
    <w:rsid w:val="000D1537"/>
    <w:rsid w:val="000D1857"/>
    <w:rsid w:val="000D1DFA"/>
    <w:rsid w:val="000D1F8B"/>
    <w:rsid w:val="000D23B0"/>
    <w:rsid w:val="000D3411"/>
    <w:rsid w:val="000D4E42"/>
    <w:rsid w:val="000D5AC8"/>
    <w:rsid w:val="000D614E"/>
    <w:rsid w:val="000D62AC"/>
    <w:rsid w:val="000D6339"/>
    <w:rsid w:val="000D68AA"/>
    <w:rsid w:val="000D74F2"/>
    <w:rsid w:val="000D77F3"/>
    <w:rsid w:val="000E0255"/>
    <w:rsid w:val="000E03E1"/>
    <w:rsid w:val="000E0648"/>
    <w:rsid w:val="000E0BEC"/>
    <w:rsid w:val="000E1016"/>
    <w:rsid w:val="000E15AA"/>
    <w:rsid w:val="000E19E6"/>
    <w:rsid w:val="000E2262"/>
    <w:rsid w:val="000E2E07"/>
    <w:rsid w:val="000E4652"/>
    <w:rsid w:val="000E4F7C"/>
    <w:rsid w:val="000E5CB1"/>
    <w:rsid w:val="000E5CEC"/>
    <w:rsid w:val="000E6B37"/>
    <w:rsid w:val="000E6B8A"/>
    <w:rsid w:val="000E6D25"/>
    <w:rsid w:val="000E72D4"/>
    <w:rsid w:val="000E72E0"/>
    <w:rsid w:val="000F002B"/>
    <w:rsid w:val="000F068C"/>
    <w:rsid w:val="000F0A5F"/>
    <w:rsid w:val="000F0D2E"/>
    <w:rsid w:val="000F10F3"/>
    <w:rsid w:val="000F188E"/>
    <w:rsid w:val="000F1BEE"/>
    <w:rsid w:val="000F2981"/>
    <w:rsid w:val="000F2D2B"/>
    <w:rsid w:val="000F3066"/>
    <w:rsid w:val="000F3DD5"/>
    <w:rsid w:val="000F43E3"/>
    <w:rsid w:val="000F4A65"/>
    <w:rsid w:val="000F4A6D"/>
    <w:rsid w:val="000F4C76"/>
    <w:rsid w:val="000F5073"/>
    <w:rsid w:val="000F5ABD"/>
    <w:rsid w:val="000F6E44"/>
    <w:rsid w:val="001002CE"/>
    <w:rsid w:val="00100D8D"/>
    <w:rsid w:val="00100DA8"/>
    <w:rsid w:val="00102028"/>
    <w:rsid w:val="0010211A"/>
    <w:rsid w:val="00102518"/>
    <w:rsid w:val="00102819"/>
    <w:rsid w:val="001028B9"/>
    <w:rsid w:val="00102A3B"/>
    <w:rsid w:val="00102DBC"/>
    <w:rsid w:val="0010372B"/>
    <w:rsid w:val="00104BB7"/>
    <w:rsid w:val="00104EB1"/>
    <w:rsid w:val="001052FB"/>
    <w:rsid w:val="001053C6"/>
    <w:rsid w:val="0010552D"/>
    <w:rsid w:val="00105645"/>
    <w:rsid w:val="0010565D"/>
    <w:rsid w:val="001063A3"/>
    <w:rsid w:val="001067D3"/>
    <w:rsid w:val="001067FB"/>
    <w:rsid w:val="001069D1"/>
    <w:rsid w:val="0011040B"/>
    <w:rsid w:val="00110B05"/>
    <w:rsid w:val="001111CB"/>
    <w:rsid w:val="00111C4F"/>
    <w:rsid w:val="00111D53"/>
    <w:rsid w:val="00111DDA"/>
    <w:rsid w:val="001120EC"/>
    <w:rsid w:val="001122BD"/>
    <w:rsid w:val="00113A65"/>
    <w:rsid w:val="0011448C"/>
    <w:rsid w:val="001147FC"/>
    <w:rsid w:val="001148AD"/>
    <w:rsid w:val="00115A04"/>
    <w:rsid w:val="00116D68"/>
    <w:rsid w:val="00117269"/>
    <w:rsid w:val="001172D9"/>
    <w:rsid w:val="001174AF"/>
    <w:rsid w:val="00117AB1"/>
    <w:rsid w:val="001202EE"/>
    <w:rsid w:val="001204A2"/>
    <w:rsid w:val="0012120E"/>
    <w:rsid w:val="001216F2"/>
    <w:rsid w:val="001229E6"/>
    <w:rsid w:val="00122E35"/>
    <w:rsid w:val="00123657"/>
    <w:rsid w:val="00124781"/>
    <w:rsid w:val="00124984"/>
    <w:rsid w:val="00124F63"/>
    <w:rsid w:val="001260C1"/>
    <w:rsid w:val="0012690F"/>
    <w:rsid w:val="00130E09"/>
    <w:rsid w:val="00130E3B"/>
    <w:rsid w:val="00131811"/>
    <w:rsid w:val="00132155"/>
    <w:rsid w:val="00133A56"/>
    <w:rsid w:val="00133CA0"/>
    <w:rsid w:val="0013413D"/>
    <w:rsid w:val="00134DCF"/>
    <w:rsid w:val="00134E26"/>
    <w:rsid w:val="001353C0"/>
    <w:rsid w:val="00135AB8"/>
    <w:rsid w:val="0013654B"/>
    <w:rsid w:val="00136968"/>
    <w:rsid w:val="00137FB8"/>
    <w:rsid w:val="001405DB"/>
    <w:rsid w:val="00140F84"/>
    <w:rsid w:val="001412FD"/>
    <w:rsid w:val="00141A6C"/>
    <w:rsid w:val="0014263D"/>
    <w:rsid w:val="00142AEF"/>
    <w:rsid w:val="0014319D"/>
    <w:rsid w:val="00143741"/>
    <w:rsid w:val="00143A0A"/>
    <w:rsid w:val="00143B87"/>
    <w:rsid w:val="00144490"/>
    <w:rsid w:val="0014483E"/>
    <w:rsid w:val="001457A1"/>
    <w:rsid w:val="00145A97"/>
    <w:rsid w:val="00145DA9"/>
    <w:rsid w:val="001469F1"/>
    <w:rsid w:val="00146AEE"/>
    <w:rsid w:val="001476DF"/>
    <w:rsid w:val="001477E6"/>
    <w:rsid w:val="00150E05"/>
    <w:rsid w:val="00151E0F"/>
    <w:rsid w:val="00151EFE"/>
    <w:rsid w:val="001526FA"/>
    <w:rsid w:val="00152C92"/>
    <w:rsid w:val="00153FA4"/>
    <w:rsid w:val="00154568"/>
    <w:rsid w:val="0015478E"/>
    <w:rsid w:val="00154946"/>
    <w:rsid w:val="00154F64"/>
    <w:rsid w:val="0015532B"/>
    <w:rsid w:val="00155398"/>
    <w:rsid w:val="00155677"/>
    <w:rsid w:val="00155A09"/>
    <w:rsid w:val="00155A2F"/>
    <w:rsid w:val="00155AD8"/>
    <w:rsid w:val="00156515"/>
    <w:rsid w:val="00156C27"/>
    <w:rsid w:val="00156FE7"/>
    <w:rsid w:val="001573D9"/>
    <w:rsid w:val="00160729"/>
    <w:rsid w:val="00161536"/>
    <w:rsid w:val="001629FA"/>
    <w:rsid w:val="001633EC"/>
    <w:rsid w:val="00163ADF"/>
    <w:rsid w:val="00164087"/>
    <w:rsid w:val="00164185"/>
    <w:rsid w:val="00164CFA"/>
    <w:rsid w:val="00165571"/>
    <w:rsid w:val="00165C95"/>
    <w:rsid w:val="00166644"/>
    <w:rsid w:val="00166A92"/>
    <w:rsid w:val="001675A9"/>
    <w:rsid w:val="00167B68"/>
    <w:rsid w:val="00170131"/>
    <w:rsid w:val="001701E4"/>
    <w:rsid w:val="00170652"/>
    <w:rsid w:val="00170654"/>
    <w:rsid w:val="00170D08"/>
    <w:rsid w:val="00171775"/>
    <w:rsid w:val="00173A62"/>
    <w:rsid w:val="0017453A"/>
    <w:rsid w:val="00174AD6"/>
    <w:rsid w:val="00174EDE"/>
    <w:rsid w:val="001751F1"/>
    <w:rsid w:val="00175D58"/>
    <w:rsid w:val="001766A7"/>
    <w:rsid w:val="00177310"/>
    <w:rsid w:val="00177376"/>
    <w:rsid w:val="00177AF3"/>
    <w:rsid w:val="00177FC7"/>
    <w:rsid w:val="0018028D"/>
    <w:rsid w:val="00180D1D"/>
    <w:rsid w:val="00180E0E"/>
    <w:rsid w:val="001811F0"/>
    <w:rsid w:val="001819A3"/>
    <w:rsid w:val="00181EF0"/>
    <w:rsid w:val="00182591"/>
    <w:rsid w:val="001825C8"/>
    <w:rsid w:val="00184390"/>
    <w:rsid w:val="00184D27"/>
    <w:rsid w:val="00184F0E"/>
    <w:rsid w:val="00184F17"/>
    <w:rsid w:val="001852DC"/>
    <w:rsid w:val="00185C98"/>
    <w:rsid w:val="00186237"/>
    <w:rsid w:val="001867F5"/>
    <w:rsid w:val="001868B3"/>
    <w:rsid w:val="0018704B"/>
    <w:rsid w:val="0018745B"/>
    <w:rsid w:val="0019003F"/>
    <w:rsid w:val="00190E11"/>
    <w:rsid w:val="00191647"/>
    <w:rsid w:val="00191766"/>
    <w:rsid w:val="00191E14"/>
    <w:rsid w:val="0019257E"/>
    <w:rsid w:val="00192A50"/>
    <w:rsid w:val="00193807"/>
    <w:rsid w:val="00193E76"/>
    <w:rsid w:val="001941AA"/>
    <w:rsid w:val="0019513B"/>
    <w:rsid w:val="0019591E"/>
    <w:rsid w:val="00196264"/>
    <w:rsid w:val="0019700D"/>
    <w:rsid w:val="001A0094"/>
    <w:rsid w:val="001A00E8"/>
    <w:rsid w:val="001A084E"/>
    <w:rsid w:val="001A0B4F"/>
    <w:rsid w:val="001A0FE8"/>
    <w:rsid w:val="001A1377"/>
    <w:rsid w:val="001A1509"/>
    <w:rsid w:val="001A3D8F"/>
    <w:rsid w:val="001A4D47"/>
    <w:rsid w:val="001A524F"/>
    <w:rsid w:val="001A5544"/>
    <w:rsid w:val="001A57CC"/>
    <w:rsid w:val="001A5F6A"/>
    <w:rsid w:val="001A6091"/>
    <w:rsid w:val="001A6CFA"/>
    <w:rsid w:val="001A7077"/>
    <w:rsid w:val="001A794D"/>
    <w:rsid w:val="001A7E18"/>
    <w:rsid w:val="001A7EB2"/>
    <w:rsid w:val="001B0346"/>
    <w:rsid w:val="001B0834"/>
    <w:rsid w:val="001B129B"/>
    <w:rsid w:val="001B1499"/>
    <w:rsid w:val="001B15EA"/>
    <w:rsid w:val="001B2D35"/>
    <w:rsid w:val="001B3072"/>
    <w:rsid w:val="001B3D76"/>
    <w:rsid w:val="001B454A"/>
    <w:rsid w:val="001B4686"/>
    <w:rsid w:val="001B495C"/>
    <w:rsid w:val="001B4A09"/>
    <w:rsid w:val="001B52FC"/>
    <w:rsid w:val="001B53AA"/>
    <w:rsid w:val="001B584B"/>
    <w:rsid w:val="001B5D0D"/>
    <w:rsid w:val="001B6435"/>
    <w:rsid w:val="001B66C7"/>
    <w:rsid w:val="001B691C"/>
    <w:rsid w:val="001B7EE0"/>
    <w:rsid w:val="001C0B9F"/>
    <w:rsid w:val="001C0F70"/>
    <w:rsid w:val="001C1E17"/>
    <w:rsid w:val="001C21C4"/>
    <w:rsid w:val="001C3726"/>
    <w:rsid w:val="001C3C68"/>
    <w:rsid w:val="001C3C7A"/>
    <w:rsid w:val="001C4096"/>
    <w:rsid w:val="001C4CC8"/>
    <w:rsid w:val="001C57F4"/>
    <w:rsid w:val="001C6312"/>
    <w:rsid w:val="001C645A"/>
    <w:rsid w:val="001C6470"/>
    <w:rsid w:val="001C726C"/>
    <w:rsid w:val="001C7ED0"/>
    <w:rsid w:val="001D07D9"/>
    <w:rsid w:val="001D098A"/>
    <w:rsid w:val="001D1358"/>
    <w:rsid w:val="001D157D"/>
    <w:rsid w:val="001D1784"/>
    <w:rsid w:val="001D1E81"/>
    <w:rsid w:val="001D47E8"/>
    <w:rsid w:val="001D4D30"/>
    <w:rsid w:val="001D6301"/>
    <w:rsid w:val="001D6662"/>
    <w:rsid w:val="001D66CE"/>
    <w:rsid w:val="001D6804"/>
    <w:rsid w:val="001D6810"/>
    <w:rsid w:val="001D7148"/>
    <w:rsid w:val="001D7732"/>
    <w:rsid w:val="001D7C27"/>
    <w:rsid w:val="001E1580"/>
    <w:rsid w:val="001E17A9"/>
    <w:rsid w:val="001E1D3A"/>
    <w:rsid w:val="001E33EE"/>
    <w:rsid w:val="001E3E6A"/>
    <w:rsid w:val="001E4113"/>
    <w:rsid w:val="001E5B24"/>
    <w:rsid w:val="001E5FBE"/>
    <w:rsid w:val="001E67B7"/>
    <w:rsid w:val="001E779B"/>
    <w:rsid w:val="001E7948"/>
    <w:rsid w:val="001E7A1C"/>
    <w:rsid w:val="001F006D"/>
    <w:rsid w:val="001F12DC"/>
    <w:rsid w:val="001F1890"/>
    <w:rsid w:val="001F18FC"/>
    <w:rsid w:val="001F3515"/>
    <w:rsid w:val="001F355A"/>
    <w:rsid w:val="001F3988"/>
    <w:rsid w:val="001F42B1"/>
    <w:rsid w:val="001F4399"/>
    <w:rsid w:val="001F4ADF"/>
    <w:rsid w:val="001F4D43"/>
    <w:rsid w:val="001F4F94"/>
    <w:rsid w:val="001F50EA"/>
    <w:rsid w:val="001F55A2"/>
    <w:rsid w:val="001F6780"/>
    <w:rsid w:val="001F7718"/>
    <w:rsid w:val="001F791E"/>
    <w:rsid w:val="002013BF"/>
    <w:rsid w:val="002014AF"/>
    <w:rsid w:val="00201561"/>
    <w:rsid w:val="002027B4"/>
    <w:rsid w:val="002028B5"/>
    <w:rsid w:val="00202B0A"/>
    <w:rsid w:val="00202BEA"/>
    <w:rsid w:val="00202BEB"/>
    <w:rsid w:val="00202C6A"/>
    <w:rsid w:val="0020346B"/>
    <w:rsid w:val="0020349A"/>
    <w:rsid w:val="00204A6C"/>
    <w:rsid w:val="00205423"/>
    <w:rsid w:val="002056EF"/>
    <w:rsid w:val="00206D18"/>
    <w:rsid w:val="00207A02"/>
    <w:rsid w:val="00207D01"/>
    <w:rsid w:val="00210318"/>
    <w:rsid w:val="00211A25"/>
    <w:rsid w:val="00211AB7"/>
    <w:rsid w:val="002125C5"/>
    <w:rsid w:val="00213526"/>
    <w:rsid w:val="0021353A"/>
    <w:rsid w:val="002141CF"/>
    <w:rsid w:val="00214835"/>
    <w:rsid w:val="002148C4"/>
    <w:rsid w:val="00214E42"/>
    <w:rsid w:val="002156EF"/>
    <w:rsid w:val="00215F4D"/>
    <w:rsid w:val="00220767"/>
    <w:rsid w:val="002208B9"/>
    <w:rsid w:val="00220F25"/>
    <w:rsid w:val="00220FD7"/>
    <w:rsid w:val="00221EC2"/>
    <w:rsid w:val="00222C0E"/>
    <w:rsid w:val="0022344A"/>
    <w:rsid w:val="00223582"/>
    <w:rsid w:val="00223F9F"/>
    <w:rsid w:val="00223FD4"/>
    <w:rsid w:val="00224144"/>
    <w:rsid w:val="002241D4"/>
    <w:rsid w:val="00225240"/>
    <w:rsid w:val="00225C17"/>
    <w:rsid w:val="00227D65"/>
    <w:rsid w:val="00227FC9"/>
    <w:rsid w:val="0023009D"/>
    <w:rsid w:val="00230EF0"/>
    <w:rsid w:val="00231405"/>
    <w:rsid w:val="00231EEC"/>
    <w:rsid w:val="0023291C"/>
    <w:rsid w:val="002329D7"/>
    <w:rsid w:val="00233A17"/>
    <w:rsid w:val="0023426D"/>
    <w:rsid w:val="00234450"/>
    <w:rsid w:val="00234BCF"/>
    <w:rsid w:val="00235895"/>
    <w:rsid w:val="002362F7"/>
    <w:rsid w:val="00236607"/>
    <w:rsid w:val="00236A30"/>
    <w:rsid w:val="002377DB"/>
    <w:rsid w:val="0024050C"/>
    <w:rsid w:val="00240C90"/>
    <w:rsid w:val="00241976"/>
    <w:rsid w:val="00241A46"/>
    <w:rsid w:val="002429BC"/>
    <w:rsid w:val="00242ECA"/>
    <w:rsid w:val="002436B5"/>
    <w:rsid w:val="00243901"/>
    <w:rsid w:val="002439C6"/>
    <w:rsid w:val="00244295"/>
    <w:rsid w:val="002442CE"/>
    <w:rsid w:val="00244479"/>
    <w:rsid w:val="00245318"/>
    <w:rsid w:val="00245CFD"/>
    <w:rsid w:val="0024668D"/>
    <w:rsid w:val="00247286"/>
    <w:rsid w:val="00247DBB"/>
    <w:rsid w:val="0025060C"/>
    <w:rsid w:val="0025078C"/>
    <w:rsid w:val="0025083D"/>
    <w:rsid w:val="002508E5"/>
    <w:rsid w:val="00250A96"/>
    <w:rsid w:val="00250E82"/>
    <w:rsid w:val="00251B76"/>
    <w:rsid w:val="0025231F"/>
    <w:rsid w:val="002523DF"/>
    <w:rsid w:val="00252FC9"/>
    <w:rsid w:val="002530EC"/>
    <w:rsid w:val="002536D2"/>
    <w:rsid w:val="00254419"/>
    <w:rsid w:val="00254B8C"/>
    <w:rsid w:val="00254D3C"/>
    <w:rsid w:val="00254D51"/>
    <w:rsid w:val="00254D5C"/>
    <w:rsid w:val="00254E6B"/>
    <w:rsid w:val="0025513B"/>
    <w:rsid w:val="002552F0"/>
    <w:rsid w:val="00255D33"/>
    <w:rsid w:val="00257026"/>
    <w:rsid w:val="00257239"/>
    <w:rsid w:val="0026033D"/>
    <w:rsid w:val="0026063A"/>
    <w:rsid w:val="00260C86"/>
    <w:rsid w:val="002628AC"/>
    <w:rsid w:val="00262B3F"/>
    <w:rsid w:val="00262C5B"/>
    <w:rsid w:val="00263BBE"/>
    <w:rsid w:val="00263C8C"/>
    <w:rsid w:val="00263E04"/>
    <w:rsid w:val="002645F1"/>
    <w:rsid w:val="00264BDF"/>
    <w:rsid w:val="002654A4"/>
    <w:rsid w:val="00265E74"/>
    <w:rsid w:val="00265FE2"/>
    <w:rsid w:val="00266191"/>
    <w:rsid w:val="0026661E"/>
    <w:rsid w:val="00266A5A"/>
    <w:rsid w:val="00266B4B"/>
    <w:rsid w:val="0026789B"/>
    <w:rsid w:val="002701D4"/>
    <w:rsid w:val="00270999"/>
    <w:rsid w:val="002709C6"/>
    <w:rsid w:val="00270B38"/>
    <w:rsid w:val="00270DCA"/>
    <w:rsid w:val="00271A6A"/>
    <w:rsid w:val="00271AAB"/>
    <w:rsid w:val="00271F53"/>
    <w:rsid w:val="0027253C"/>
    <w:rsid w:val="00273396"/>
    <w:rsid w:val="00273559"/>
    <w:rsid w:val="002744B6"/>
    <w:rsid w:val="00275C37"/>
    <w:rsid w:val="0027737E"/>
    <w:rsid w:val="00280529"/>
    <w:rsid w:val="00280B4E"/>
    <w:rsid w:val="00280D5C"/>
    <w:rsid w:val="00280F1F"/>
    <w:rsid w:val="002811D5"/>
    <w:rsid w:val="0028126C"/>
    <w:rsid w:val="0028134F"/>
    <w:rsid w:val="00281833"/>
    <w:rsid w:val="00281E7B"/>
    <w:rsid w:val="002828A5"/>
    <w:rsid w:val="00282FE4"/>
    <w:rsid w:val="00283395"/>
    <w:rsid w:val="002844F0"/>
    <w:rsid w:val="002847A5"/>
    <w:rsid w:val="002855DD"/>
    <w:rsid w:val="00285884"/>
    <w:rsid w:val="00285FF2"/>
    <w:rsid w:val="002860A8"/>
    <w:rsid w:val="002863EA"/>
    <w:rsid w:val="002864EB"/>
    <w:rsid w:val="00286682"/>
    <w:rsid w:val="00290557"/>
    <w:rsid w:val="00290DE5"/>
    <w:rsid w:val="00290F9C"/>
    <w:rsid w:val="0029108C"/>
    <w:rsid w:val="002910B3"/>
    <w:rsid w:val="00291758"/>
    <w:rsid w:val="00292B2C"/>
    <w:rsid w:val="0029335F"/>
    <w:rsid w:val="00293374"/>
    <w:rsid w:val="00293A68"/>
    <w:rsid w:val="00293F54"/>
    <w:rsid w:val="00294412"/>
    <w:rsid w:val="00294E16"/>
    <w:rsid w:val="00296BED"/>
    <w:rsid w:val="00296CC8"/>
    <w:rsid w:val="002975D8"/>
    <w:rsid w:val="002A0164"/>
    <w:rsid w:val="002A07B2"/>
    <w:rsid w:val="002A096B"/>
    <w:rsid w:val="002A0A02"/>
    <w:rsid w:val="002A1190"/>
    <w:rsid w:val="002A2245"/>
    <w:rsid w:val="002A2346"/>
    <w:rsid w:val="002A2378"/>
    <w:rsid w:val="002A2F32"/>
    <w:rsid w:val="002A337B"/>
    <w:rsid w:val="002A3C9E"/>
    <w:rsid w:val="002A53EC"/>
    <w:rsid w:val="002A5A54"/>
    <w:rsid w:val="002A5A5F"/>
    <w:rsid w:val="002A5B0B"/>
    <w:rsid w:val="002A5D7E"/>
    <w:rsid w:val="002A6164"/>
    <w:rsid w:val="002A6329"/>
    <w:rsid w:val="002B0951"/>
    <w:rsid w:val="002B09D6"/>
    <w:rsid w:val="002B126C"/>
    <w:rsid w:val="002B13A4"/>
    <w:rsid w:val="002B1655"/>
    <w:rsid w:val="002B30A5"/>
    <w:rsid w:val="002B31F6"/>
    <w:rsid w:val="002B3388"/>
    <w:rsid w:val="002B340C"/>
    <w:rsid w:val="002B352D"/>
    <w:rsid w:val="002B3FD4"/>
    <w:rsid w:val="002B4CFC"/>
    <w:rsid w:val="002B5522"/>
    <w:rsid w:val="002B64BC"/>
    <w:rsid w:val="002B7543"/>
    <w:rsid w:val="002B7832"/>
    <w:rsid w:val="002B7864"/>
    <w:rsid w:val="002B7885"/>
    <w:rsid w:val="002B7B60"/>
    <w:rsid w:val="002B7C2E"/>
    <w:rsid w:val="002B7CAF"/>
    <w:rsid w:val="002B7FEC"/>
    <w:rsid w:val="002C0C39"/>
    <w:rsid w:val="002C1498"/>
    <w:rsid w:val="002C1919"/>
    <w:rsid w:val="002C1FC6"/>
    <w:rsid w:val="002C2545"/>
    <w:rsid w:val="002C2D74"/>
    <w:rsid w:val="002C4170"/>
    <w:rsid w:val="002C47A7"/>
    <w:rsid w:val="002C54FE"/>
    <w:rsid w:val="002C58EE"/>
    <w:rsid w:val="002C60A4"/>
    <w:rsid w:val="002C65C2"/>
    <w:rsid w:val="002C6983"/>
    <w:rsid w:val="002C6AFA"/>
    <w:rsid w:val="002D0792"/>
    <w:rsid w:val="002D1B70"/>
    <w:rsid w:val="002D314E"/>
    <w:rsid w:val="002D3412"/>
    <w:rsid w:val="002D3684"/>
    <w:rsid w:val="002D5140"/>
    <w:rsid w:val="002D5900"/>
    <w:rsid w:val="002D5BF4"/>
    <w:rsid w:val="002D6708"/>
    <w:rsid w:val="002D6A7B"/>
    <w:rsid w:val="002D6B74"/>
    <w:rsid w:val="002D6F70"/>
    <w:rsid w:val="002D7D95"/>
    <w:rsid w:val="002E0A20"/>
    <w:rsid w:val="002E2380"/>
    <w:rsid w:val="002E288F"/>
    <w:rsid w:val="002E36AA"/>
    <w:rsid w:val="002E4EF8"/>
    <w:rsid w:val="002E4FB8"/>
    <w:rsid w:val="002E5D67"/>
    <w:rsid w:val="002E6752"/>
    <w:rsid w:val="002E6CFD"/>
    <w:rsid w:val="002E6F27"/>
    <w:rsid w:val="002E7138"/>
    <w:rsid w:val="002E7901"/>
    <w:rsid w:val="002F0028"/>
    <w:rsid w:val="002F054A"/>
    <w:rsid w:val="002F0C17"/>
    <w:rsid w:val="002F10F4"/>
    <w:rsid w:val="002F1306"/>
    <w:rsid w:val="002F1648"/>
    <w:rsid w:val="002F1963"/>
    <w:rsid w:val="002F2528"/>
    <w:rsid w:val="002F2805"/>
    <w:rsid w:val="002F3AF2"/>
    <w:rsid w:val="002F3B67"/>
    <w:rsid w:val="002F4092"/>
    <w:rsid w:val="002F5EF9"/>
    <w:rsid w:val="002F7EE3"/>
    <w:rsid w:val="0030003E"/>
    <w:rsid w:val="0030018A"/>
    <w:rsid w:val="00300BE2"/>
    <w:rsid w:val="00300C08"/>
    <w:rsid w:val="003013D0"/>
    <w:rsid w:val="00302E8F"/>
    <w:rsid w:val="003030D7"/>
    <w:rsid w:val="003037E0"/>
    <w:rsid w:val="00303CEA"/>
    <w:rsid w:val="0030419D"/>
    <w:rsid w:val="003053C1"/>
    <w:rsid w:val="00305895"/>
    <w:rsid w:val="00305AED"/>
    <w:rsid w:val="003063E5"/>
    <w:rsid w:val="0030672D"/>
    <w:rsid w:val="00306CBB"/>
    <w:rsid w:val="003100DF"/>
    <w:rsid w:val="00311160"/>
    <w:rsid w:val="003116CF"/>
    <w:rsid w:val="00311721"/>
    <w:rsid w:val="00311BF0"/>
    <w:rsid w:val="0031218C"/>
    <w:rsid w:val="0031269F"/>
    <w:rsid w:val="00312AC4"/>
    <w:rsid w:val="00313365"/>
    <w:rsid w:val="00313441"/>
    <w:rsid w:val="00313C17"/>
    <w:rsid w:val="00313DDE"/>
    <w:rsid w:val="0031496C"/>
    <w:rsid w:val="00314D60"/>
    <w:rsid w:val="0031507D"/>
    <w:rsid w:val="00315A31"/>
    <w:rsid w:val="00315D88"/>
    <w:rsid w:val="00315EA9"/>
    <w:rsid w:val="00316144"/>
    <w:rsid w:val="00316653"/>
    <w:rsid w:val="00316953"/>
    <w:rsid w:val="0031740C"/>
    <w:rsid w:val="003176A3"/>
    <w:rsid w:val="00317730"/>
    <w:rsid w:val="00317A5B"/>
    <w:rsid w:val="00320684"/>
    <w:rsid w:val="003206CB"/>
    <w:rsid w:val="00320921"/>
    <w:rsid w:val="00320DA4"/>
    <w:rsid w:val="00321AB7"/>
    <w:rsid w:val="00322B3B"/>
    <w:rsid w:val="003233F2"/>
    <w:rsid w:val="00323C4D"/>
    <w:rsid w:val="003242F1"/>
    <w:rsid w:val="003244FE"/>
    <w:rsid w:val="00324C34"/>
    <w:rsid w:val="0032507E"/>
    <w:rsid w:val="003258CD"/>
    <w:rsid w:val="00325E35"/>
    <w:rsid w:val="00327851"/>
    <w:rsid w:val="00327D57"/>
    <w:rsid w:val="003301E0"/>
    <w:rsid w:val="00330269"/>
    <w:rsid w:val="0033032E"/>
    <w:rsid w:val="0033123E"/>
    <w:rsid w:val="00331B8C"/>
    <w:rsid w:val="00332088"/>
    <w:rsid w:val="00332425"/>
    <w:rsid w:val="0033243E"/>
    <w:rsid w:val="00332667"/>
    <w:rsid w:val="00332B7A"/>
    <w:rsid w:val="00332C6E"/>
    <w:rsid w:val="003335A9"/>
    <w:rsid w:val="003336E6"/>
    <w:rsid w:val="00333744"/>
    <w:rsid w:val="00333ED2"/>
    <w:rsid w:val="00334C59"/>
    <w:rsid w:val="00334CA4"/>
    <w:rsid w:val="00334F28"/>
    <w:rsid w:val="003356C0"/>
    <w:rsid w:val="003358AD"/>
    <w:rsid w:val="003358C8"/>
    <w:rsid w:val="00335FD5"/>
    <w:rsid w:val="00336667"/>
    <w:rsid w:val="00336976"/>
    <w:rsid w:val="003369BA"/>
    <w:rsid w:val="00337405"/>
    <w:rsid w:val="00337538"/>
    <w:rsid w:val="00337696"/>
    <w:rsid w:val="00341FDA"/>
    <w:rsid w:val="00342293"/>
    <w:rsid w:val="00342A73"/>
    <w:rsid w:val="00342BB9"/>
    <w:rsid w:val="003439EB"/>
    <w:rsid w:val="00343A99"/>
    <w:rsid w:val="00344253"/>
    <w:rsid w:val="0034470A"/>
    <w:rsid w:val="00344D34"/>
    <w:rsid w:val="00344EA0"/>
    <w:rsid w:val="00345225"/>
    <w:rsid w:val="003454E2"/>
    <w:rsid w:val="00345A68"/>
    <w:rsid w:val="003461E9"/>
    <w:rsid w:val="00346F1D"/>
    <w:rsid w:val="003500F7"/>
    <w:rsid w:val="003501F9"/>
    <w:rsid w:val="00351485"/>
    <w:rsid w:val="00351537"/>
    <w:rsid w:val="00351857"/>
    <w:rsid w:val="00351A0C"/>
    <w:rsid w:val="00351B31"/>
    <w:rsid w:val="00352474"/>
    <w:rsid w:val="003528C7"/>
    <w:rsid w:val="00352C96"/>
    <w:rsid w:val="00352D44"/>
    <w:rsid w:val="00354A81"/>
    <w:rsid w:val="00354E22"/>
    <w:rsid w:val="00355546"/>
    <w:rsid w:val="003556AE"/>
    <w:rsid w:val="003557E1"/>
    <w:rsid w:val="00355B1C"/>
    <w:rsid w:val="00357FA4"/>
    <w:rsid w:val="0036057C"/>
    <w:rsid w:val="003609B0"/>
    <w:rsid w:val="00360A9B"/>
    <w:rsid w:val="00360E48"/>
    <w:rsid w:val="0036104E"/>
    <w:rsid w:val="00361251"/>
    <w:rsid w:val="0036136E"/>
    <w:rsid w:val="00361817"/>
    <w:rsid w:val="00361A6C"/>
    <w:rsid w:val="00361AE0"/>
    <w:rsid w:val="003645E4"/>
    <w:rsid w:val="00364715"/>
    <w:rsid w:val="00364B88"/>
    <w:rsid w:val="00365AE1"/>
    <w:rsid w:val="00365B42"/>
    <w:rsid w:val="00367128"/>
    <w:rsid w:val="00370A5F"/>
    <w:rsid w:val="00371E37"/>
    <w:rsid w:val="00371FDB"/>
    <w:rsid w:val="0037398A"/>
    <w:rsid w:val="00374A3D"/>
    <w:rsid w:val="003750F5"/>
    <w:rsid w:val="00375465"/>
    <w:rsid w:val="00375A7C"/>
    <w:rsid w:val="00375B10"/>
    <w:rsid w:val="00375FCA"/>
    <w:rsid w:val="003760DF"/>
    <w:rsid w:val="0037665E"/>
    <w:rsid w:val="00376B72"/>
    <w:rsid w:val="00376EA5"/>
    <w:rsid w:val="00376EF7"/>
    <w:rsid w:val="00377056"/>
    <w:rsid w:val="00377A6C"/>
    <w:rsid w:val="0038005E"/>
    <w:rsid w:val="003800EF"/>
    <w:rsid w:val="003808FA"/>
    <w:rsid w:val="00381303"/>
    <w:rsid w:val="003818D7"/>
    <w:rsid w:val="003819E1"/>
    <w:rsid w:val="00381B6F"/>
    <w:rsid w:val="00382A2B"/>
    <w:rsid w:val="0038368C"/>
    <w:rsid w:val="0038387B"/>
    <w:rsid w:val="00383FC4"/>
    <w:rsid w:val="003840A2"/>
    <w:rsid w:val="003850A9"/>
    <w:rsid w:val="0038527A"/>
    <w:rsid w:val="00385C22"/>
    <w:rsid w:val="0038781C"/>
    <w:rsid w:val="00387D8E"/>
    <w:rsid w:val="00387DCF"/>
    <w:rsid w:val="00390163"/>
    <w:rsid w:val="00391425"/>
    <w:rsid w:val="00391F38"/>
    <w:rsid w:val="003920AF"/>
    <w:rsid w:val="00392B6E"/>
    <w:rsid w:val="00392E14"/>
    <w:rsid w:val="00393515"/>
    <w:rsid w:val="00393F3D"/>
    <w:rsid w:val="00394DD6"/>
    <w:rsid w:val="00395F5A"/>
    <w:rsid w:val="00397088"/>
    <w:rsid w:val="003A0626"/>
    <w:rsid w:val="003A0EE6"/>
    <w:rsid w:val="003A2098"/>
    <w:rsid w:val="003A249C"/>
    <w:rsid w:val="003A349E"/>
    <w:rsid w:val="003A3941"/>
    <w:rsid w:val="003A42F7"/>
    <w:rsid w:val="003B0079"/>
    <w:rsid w:val="003B1109"/>
    <w:rsid w:val="003B1843"/>
    <w:rsid w:val="003B1B1F"/>
    <w:rsid w:val="003B2A6D"/>
    <w:rsid w:val="003B2B4D"/>
    <w:rsid w:val="003B2D46"/>
    <w:rsid w:val="003B35BD"/>
    <w:rsid w:val="003B3A7B"/>
    <w:rsid w:val="003B4B41"/>
    <w:rsid w:val="003B509E"/>
    <w:rsid w:val="003B5AA2"/>
    <w:rsid w:val="003B6A03"/>
    <w:rsid w:val="003B6B5C"/>
    <w:rsid w:val="003B76EC"/>
    <w:rsid w:val="003B7933"/>
    <w:rsid w:val="003B7F56"/>
    <w:rsid w:val="003C0066"/>
    <w:rsid w:val="003C02EF"/>
    <w:rsid w:val="003C16B7"/>
    <w:rsid w:val="003C194F"/>
    <w:rsid w:val="003C1C26"/>
    <w:rsid w:val="003C275E"/>
    <w:rsid w:val="003C381C"/>
    <w:rsid w:val="003C3E3B"/>
    <w:rsid w:val="003C4385"/>
    <w:rsid w:val="003C44F0"/>
    <w:rsid w:val="003C456E"/>
    <w:rsid w:val="003C46BE"/>
    <w:rsid w:val="003C4F8B"/>
    <w:rsid w:val="003C5697"/>
    <w:rsid w:val="003C57EF"/>
    <w:rsid w:val="003C5E54"/>
    <w:rsid w:val="003C6353"/>
    <w:rsid w:val="003C6496"/>
    <w:rsid w:val="003C73BD"/>
    <w:rsid w:val="003C79A9"/>
    <w:rsid w:val="003C7D42"/>
    <w:rsid w:val="003D0400"/>
    <w:rsid w:val="003D0504"/>
    <w:rsid w:val="003D1307"/>
    <w:rsid w:val="003D17B6"/>
    <w:rsid w:val="003D1B15"/>
    <w:rsid w:val="003D26FB"/>
    <w:rsid w:val="003D272E"/>
    <w:rsid w:val="003D40E3"/>
    <w:rsid w:val="003D4B5C"/>
    <w:rsid w:val="003D572B"/>
    <w:rsid w:val="003D57ED"/>
    <w:rsid w:val="003D5B4E"/>
    <w:rsid w:val="003D5CF6"/>
    <w:rsid w:val="003D66FF"/>
    <w:rsid w:val="003D682A"/>
    <w:rsid w:val="003D6AEC"/>
    <w:rsid w:val="003D6D4B"/>
    <w:rsid w:val="003D71CF"/>
    <w:rsid w:val="003D72CC"/>
    <w:rsid w:val="003E0442"/>
    <w:rsid w:val="003E0D18"/>
    <w:rsid w:val="003E1415"/>
    <w:rsid w:val="003E180F"/>
    <w:rsid w:val="003E1CC3"/>
    <w:rsid w:val="003E2053"/>
    <w:rsid w:val="003E2BC2"/>
    <w:rsid w:val="003E3155"/>
    <w:rsid w:val="003E329F"/>
    <w:rsid w:val="003E33A2"/>
    <w:rsid w:val="003E3D63"/>
    <w:rsid w:val="003E44F8"/>
    <w:rsid w:val="003E54A2"/>
    <w:rsid w:val="003E55F4"/>
    <w:rsid w:val="003E62FF"/>
    <w:rsid w:val="003E66A9"/>
    <w:rsid w:val="003E6C37"/>
    <w:rsid w:val="003E70C8"/>
    <w:rsid w:val="003E7B58"/>
    <w:rsid w:val="003F0B2D"/>
    <w:rsid w:val="003F21CD"/>
    <w:rsid w:val="003F2D02"/>
    <w:rsid w:val="003F2FD2"/>
    <w:rsid w:val="003F31C0"/>
    <w:rsid w:val="003F42FC"/>
    <w:rsid w:val="003F4507"/>
    <w:rsid w:val="003F46BF"/>
    <w:rsid w:val="003F4A39"/>
    <w:rsid w:val="003F57AD"/>
    <w:rsid w:val="003F6C08"/>
    <w:rsid w:val="003F79FD"/>
    <w:rsid w:val="003F7B99"/>
    <w:rsid w:val="00401613"/>
    <w:rsid w:val="0040252E"/>
    <w:rsid w:val="004037DE"/>
    <w:rsid w:val="0040382E"/>
    <w:rsid w:val="004041C3"/>
    <w:rsid w:val="00404A63"/>
    <w:rsid w:val="00404CDD"/>
    <w:rsid w:val="00405128"/>
    <w:rsid w:val="00406052"/>
    <w:rsid w:val="004074AD"/>
    <w:rsid w:val="00407ECA"/>
    <w:rsid w:val="00410757"/>
    <w:rsid w:val="00411355"/>
    <w:rsid w:val="00411FFD"/>
    <w:rsid w:val="00412E29"/>
    <w:rsid w:val="00412FFE"/>
    <w:rsid w:val="00413552"/>
    <w:rsid w:val="00414484"/>
    <w:rsid w:val="00414BF0"/>
    <w:rsid w:val="00417C06"/>
    <w:rsid w:val="00417E9A"/>
    <w:rsid w:val="00417FDF"/>
    <w:rsid w:val="004202B2"/>
    <w:rsid w:val="004203C2"/>
    <w:rsid w:val="0042095F"/>
    <w:rsid w:val="00420FA3"/>
    <w:rsid w:val="0042184E"/>
    <w:rsid w:val="00421A99"/>
    <w:rsid w:val="004221DE"/>
    <w:rsid w:val="00422C4D"/>
    <w:rsid w:val="00423200"/>
    <w:rsid w:val="00424415"/>
    <w:rsid w:val="00424895"/>
    <w:rsid w:val="00424F1D"/>
    <w:rsid w:val="00425107"/>
    <w:rsid w:val="004260AF"/>
    <w:rsid w:val="004263E1"/>
    <w:rsid w:val="004267C5"/>
    <w:rsid w:val="0042694E"/>
    <w:rsid w:val="00426BF3"/>
    <w:rsid w:val="00427413"/>
    <w:rsid w:val="00427611"/>
    <w:rsid w:val="0042795C"/>
    <w:rsid w:val="004279C8"/>
    <w:rsid w:val="00427CEF"/>
    <w:rsid w:val="004301C6"/>
    <w:rsid w:val="004316DC"/>
    <w:rsid w:val="004317FA"/>
    <w:rsid w:val="00431AC0"/>
    <w:rsid w:val="00432450"/>
    <w:rsid w:val="0043296F"/>
    <w:rsid w:val="004339C6"/>
    <w:rsid w:val="00435014"/>
    <w:rsid w:val="00435463"/>
    <w:rsid w:val="00435826"/>
    <w:rsid w:val="00435A69"/>
    <w:rsid w:val="00435B1A"/>
    <w:rsid w:val="00436D57"/>
    <w:rsid w:val="00440701"/>
    <w:rsid w:val="00440A7A"/>
    <w:rsid w:val="00441179"/>
    <w:rsid w:val="00441636"/>
    <w:rsid w:val="00441B89"/>
    <w:rsid w:val="00441CB3"/>
    <w:rsid w:val="00441DC6"/>
    <w:rsid w:val="004425C2"/>
    <w:rsid w:val="00442742"/>
    <w:rsid w:val="004431B0"/>
    <w:rsid w:val="00443211"/>
    <w:rsid w:val="004432D4"/>
    <w:rsid w:val="00443AFC"/>
    <w:rsid w:val="004448F8"/>
    <w:rsid w:val="00444B23"/>
    <w:rsid w:val="00445663"/>
    <w:rsid w:val="004459B2"/>
    <w:rsid w:val="004462EF"/>
    <w:rsid w:val="00446A97"/>
    <w:rsid w:val="00447186"/>
    <w:rsid w:val="00447CBF"/>
    <w:rsid w:val="00447D3B"/>
    <w:rsid w:val="0045016A"/>
    <w:rsid w:val="004503A6"/>
    <w:rsid w:val="00450587"/>
    <w:rsid w:val="004510F4"/>
    <w:rsid w:val="00451310"/>
    <w:rsid w:val="004532C2"/>
    <w:rsid w:val="00453A0B"/>
    <w:rsid w:val="00453ED6"/>
    <w:rsid w:val="00454576"/>
    <w:rsid w:val="00454816"/>
    <w:rsid w:val="00455173"/>
    <w:rsid w:val="004555D6"/>
    <w:rsid w:val="00456084"/>
    <w:rsid w:val="004566F8"/>
    <w:rsid w:val="004568CD"/>
    <w:rsid w:val="004572D8"/>
    <w:rsid w:val="00457C58"/>
    <w:rsid w:val="0046067D"/>
    <w:rsid w:val="004608AF"/>
    <w:rsid w:val="004615CD"/>
    <w:rsid w:val="004616EA"/>
    <w:rsid w:val="00461FA9"/>
    <w:rsid w:val="0046242E"/>
    <w:rsid w:val="00462F69"/>
    <w:rsid w:val="00462FB6"/>
    <w:rsid w:val="004635DD"/>
    <w:rsid w:val="0046430D"/>
    <w:rsid w:val="004644B6"/>
    <w:rsid w:val="00464A1B"/>
    <w:rsid w:val="00464B9E"/>
    <w:rsid w:val="00465476"/>
    <w:rsid w:val="00466297"/>
    <w:rsid w:val="0046674F"/>
    <w:rsid w:val="004670C3"/>
    <w:rsid w:val="00467200"/>
    <w:rsid w:val="00467849"/>
    <w:rsid w:val="00467B33"/>
    <w:rsid w:val="00471279"/>
    <w:rsid w:val="00471419"/>
    <w:rsid w:val="004728DB"/>
    <w:rsid w:val="004739E2"/>
    <w:rsid w:val="00474C3E"/>
    <w:rsid w:val="00475299"/>
    <w:rsid w:val="004756D3"/>
    <w:rsid w:val="004757A3"/>
    <w:rsid w:val="00475B59"/>
    <w:rsid w:val="00476665"/>
    <w:rsid w:val="00476CE5"/>
    <w:rsid w:val="004773E9"/>
    <w:rsid w:val="00480438"/>
    <w:rsid w:val="00481126"/>
    <w:rsid w:val="00481BF6"/>
    <w:rsid w:val="00482186"/>
    <w:rsid w:val="004831E6"/>
    <w:rsid w:val="004839D8"/>
    <w:rsid w:val="00483EDD"/>
    <w:rsid w:val="004844BA"/>
    <w:rsid w:val="00484A58"/>
    <w:rsid w:val="00485EFF"/>
    <w:rsid w:val="00486F54"/>
    <w:rsid w:val="00487775"/>
    <w:rsid w:val="004877C2"/>
    <w:rsid w:val="004879A1"/>
    <w:rsid w:val="00487F15"/>
    <w:rsid w:val="00490015"/>
    <w:rsid w:val="0049026F"/>
    <w:rsid w:val="00490596"/>
    <w:rsid w:val="00490720"/>
    <w:rsid w:val="004913BE"/>
    <w:rsid w:val="004913F9"/>
    <w:rsid w:val="00491A24"/>
    <w:rsid w:val="004925A9"/>
    <w:rsid w:val="00492F3F"/>
    <w:rsid w:val="0049324D"/>
    <w:rsid w:val="00493A26"/>
    <w:rsid w:val="004944F9"/>
    <w:rsid w:val="00495A91"/>
    <w:rsid w:val="00496856"/>
    <w:rsid w:val="004972A3"/>
    <w:rsid w:val="004979E2"/>
    <w:rsid w:val="00497DBD"/>
    <w:rsid w:val="004A01D7"/>
    <w:rsid w:val="004A1C1A"/>
    <w:rsid w:val="004A2843"/>
    <w:rsid w:val="004A3458"/>
    <w:rsid w:val="004A40A6"/>
    <w:rsid w:val="004A4C38"/>
    <w:rsid w:val="004A6764"/>
    <w:rsid w:val="004A6E0A"/>
    <w:rsid w:val="004A7736"/>
    <w:rsid w:val="004B0289"/>
    <w:rsid w:val="004B0644"/>
    <w:rsid w:val="004B0E17"/>
    <w:rsid w:val="004B10DD"/>
    <w:rsid w:val="004B16DA"/>
    <w:rsid w:val="004B17D3"/>
    <w:rsid w:val="004B1F8B"/>
    <w:rsid w:val="004B2B59"/>
    <w:rsid w:val="004B2D03"/>
    <w:rsid w:val="004B4587"/>
    <w:rsid w:val="004B4E5E"/>
    <w:rsid w:val="004B5747"/>
    <w:rsid w:val="004B584A"/>
    <w:rsid w:val="004B5E48"/>
    <w:rsid w:val="004B60D8"/>
    <w:rsid w:val="004B61AE"/>
    <w:rsid w:val="004B73F3"/>
    <w:rsid w:val="004B74EB"/>
    <w:rsid w:val="004B78A7"/>
    <w:rsid w:val="004C14D4"/>
    <w:rsid w:val="004C231A"/>
    <w:rsid w:val="004C2449"/>
    <w:rsid w:val="004C3C45"/>
    <w:rsid w:val="004C511E"/>
    <w:rsid w:val="004C5BE5"/>
    <w:rsid w:val="004C5D28"/>
    <w:rsid w:val="004C5DE6"/>
    <w:rsid w:val="004C74C5"/>
    <w:rsid w:val="004C7986"/>
    <w:rsid w:val="004D0CA8"/>
    <w:rsid w:val="004D1307"/>
    <w:rsid w:val="004D1B49"/>
    <w:rsid w:val="004D24F2"/>
    <w:rsid w:val="004D2B22"/>
    <w:rsid w:val="004D2F1A"/>
    <w:rsid w:val="004D3928"/>
    <w:rsid w:val="004D3D41"/>
    <w:rsid w:val="004D3DBB"/>
    <w:rsid w:val="004D4965"/>
    <w:rsid w:val="004D4BA6"/>
    <w:rsid w:val="004D4CFE"/>
    <w:rsid w:val="004D5168"/>
    <w:rsid w:val="004D51A6"/>
    <w:rsid w:val="004D5339"/>
    <w:rsid w:val="004D7D43"/>
    <w:rsid w:val="004D7DF4"/>
    <w:rsid w:val="004E0AAD"/>
    <w:rsid w:val="004E15F8"/>
    <w:rsid w:val="004E1739"/>
    <w:rsid w:val="004E1D3E"/>
    <w:rsid w:val="004E1D50"/>
    <w:rsid w:val="004E1F6A"/>
    <w:rsid w:val="004E1F9F"/>
    <w:rsid w:val="004E20DE"/>
    <w:rsid w:val="004E234F"/>
    <w:rsid w:val="004E2A04"/>
    <w:rsid w:val="004E30A6"/>
    <w:rsid w:val="004E3283"/>
    <w:rsid w:val="004E626A"/>
    <w:rsid w:val="004E6C8D"/>
    <w:rsid w:val="004E6DCA"/>
    <w:rsid w:val="004E6F20"/>
    <w:rsid w:val="004E710F"/>
    <w:rsid w:val="004E7664"/>
    <w:rsid w:val="004E789C"/>
    <w:rsid w:val="004F0D2A"/>
    <w:rsid w:val="004F1D71"/>
    <w:rsid w:val="004F2A06"/>
    <w:rsid w:val="004F35D0"/>
    <w:rsid w:val="004F4EC1"/>
    <w:rsid w:val="004F5341"/>
    <w:rsid w:val="004F5C46"/>
    <w:rsid w:val="004F5CF3"/>
    <w:rsid w:val="004F660C"/>
    <w:rsid w:val="004F7348"/>
    <w:rsid w:val="004F7D7F"/>
    <w:rsid w:val="004F7F08"/>
    <w:rsid w:val="004F7F78"/>
    <w:rsid w:val="005003DE"/>
    <w:rsid w:val="00500AAB"/>
    <w:rsid w:val="00500C8B"/>
    <w:rsid w:val="00501316"/>
    <w:rsid w:val="0050160B"/>
    <w:rsid w:val="00501D15"/>
    <w:rsid w:val="005022FF"/>
    <w:rsid w:val="005023F5"/>
    <w:rsid w:val="00502989"/>
    <w:rsid w:val="0050413A"/>
    <w:rsid w:val="00506250"/>
    <w:rsid w:val="00506530"/>
    <w:rsid w:val="005079DF"/>
    <w:rsid w:val="00507C16"/>
    <w:rsid w:val="0051046F"/>
    <w:rsid w:val="00511918"/>
    <w:rsid w:val="00513945"/>
    <w:rsid w:val="00513FDF"/>
    <w:rsid w:val="00514E6B"/>
    <w:rsid w:val="00514EE9"/>
    <w:rsid w:val="00514F65"/>
    <w:rsid w:val="00514FCA"/>
    <w:rsid w:val="0051606E"/>
    <w:rsid w:val="005163D6"/>
    <w:rsid w:val="00520181"/>
    <w:rsid w:val="0052062A"/>
    <w:rsid w:val="00520D13"/>
    <w:rsid w:val="00521623"/>
    <w:rsid w:val="0052202C"/>
    <w:rsid w:val="00522746"/>
    <w:rsid w:val="005227EF"/>
    <w:rsid w:val="0052357B"/>
    <w:rsid w:val="00523B21"/>
    <w:rsid w:val="00523CE7"/>
    <w:rsid w:val="00524786"/>
    <w:rsid w:val="00524B1D"/>
    <w:rsid w:val="00526C49"/>
    <w:rsid w:val="005270FE"/>
    <w:rsid w:val="00527435"/>
    <w:rsid w:val="00527760"/>
    <w:rsid w:val="00527A24"/>
    <w:rsid w:val="00527D70"/>
    <w:rsid w:val="00530C6B"/>
    <w:rsid w:val="005317E5"/>
    <w:rsid w:val="00531DEA"/>
    <w:rsid w:val="00532199"/>
    <w:rsid w:val="005341CC"/>
    <w:rsid w:val="005350BA"/>
    <w:rsid w:val="005353FA"/>
    <w:rsid w:val="00536A07"/>
    <w:rsid w:val="00537283"/>
    <w:rsid w:val="00537877"/>
    <w:rsid w:val="00537FAB"/>
    <w:rsid w:val="00542644"/>
    <w:rsid w:val="00543014"/>
    <w:rsid w:val="005442DB"/>
    <w:rsid w:val="00544411"/>
    <w:rsid w:val="00545F2B"/>
    <w:rsid w:val="00546A92"/>
    <w:rsid w:val="00546F2A"/>
    <w:rsid w:val="00546F8A"/>
    <w:rsid w:val="00547B46"/>
    <w:rsid w:val="00547C52"/>
    <w:rsid w:val="0055007E"/>
    <w:rsid w:val="00550202"/>
    <w:rsid w:val="005502DD"/>
    <w:rsid w:val="00550B4B"/>
    <w:rsid w:val="00550C79"/>
    <w:rsid w:val="00550CBE"/>
    <w:rsid w:val="00551689"/>
    <w:rsid w:val="0055183D"/>
    <w:rsid w:val="00551B2B"/>
    <w:rsid w:val="005528AE"/>
    <w:rsid w:val="005528DE"/>
    <w:rsid w:val="0055311D"/>
    <w:rsid w:val="0055317E"/>
    <w:rsid w:val="0055322E"/>
    <w:rsid w:val="00553E0E"/>
    <w:rsid w:val="00554879"/>
    <w:rsid w:val="00554D35"/>
    <w:rsid w:val="0055619F"/>
    <w:rsid w:val="00556278"/>
    <w:rsid w:val="005564B4"/>
    <w:rsid w:val="0056312D"/>
    <w:rsid w:val="00563C96"/>
    <w:rsid w:val="00564197"/>
    <w:rsid w:val="00564445"/>
    <w:rsid w:val="005648A5"/>
    <w:rsid w:val="00564C76"/>
    <w:rsid w:val="00564F7B"/>
    <w:rsid w:val="00565073"/>
    <w:rsid w:val="00565159"/>
    <w:rsid w:val="00565227"/>
    <w:rsid w:val="0056578E"/>
    <w:rsid w:val="005660E4"/>
    <w:rsid w:val="005667E8"/>
    <w:rsid w:val="00566A0C"/>
    <w:rsid w:val="005705FE"/>
    <w:rsid w:val="00570792"/>
    <w:rsid w:val="005713A5"/>
    <w:rsid w:val="00575F9D"/>
    <w:rsid w:val="0057612D"/>
    <w:rsid w:val="005773DF"/>
    <w:rsid w:val="0057766C"/>
    <w:rsid w:val="00577BDC"/>
    <w:rsid w:val="005810D3"/>
    <w:rsid w:val="0058129D"/>
    <w:rsid w:val="0058145F"/>
    <w:rsid w:val="0058216A"/>
    <w:rsid w:val="00582268"/>
    <w:rsid w:val="0058247E"/>
    <w:rsid w:val="00582A78"/>
    <w:rsid w:val="00582E65"/>
    <w:rsid w:val="00582EBE"/>
    <w:rsid w:val="005830D6"/>
    <w:rsid w:val="005834EA"/>
    <w:rsid w:val="00583995"/>
    <w:rsid w:val="00583E66"/>
    <w:rsid w:val="00585AB8"/>
    <w:rsid w:val="005864D6"/>
    <w:rsid w:val="00587157"/>
    <w:rsid w:val="00587DCB"/>
    <w:rsid w:val="005914C6"/>
    <w:rsid w:val="005917F3"/>
    <w:rsid w:val="00591A0C"/>
    <w:rsid w:val="00592FE8"/>
    <w:rsid w:val="00593CC3"/>
    <w:rsid w:val="00594D57"/>
    <w:rsid w:val="00595134"/>
    <w:rsid w:val="00595380"/>
    <w:rsid w:val="005959B8"/>
    <w:rsid w:val="00596D74"/>
    <w:rsid w:val="005A0D15"/>
    <w:rsid w:val="005A0D34"/>
    <w:rsid w:val="005A0EC1"/>
    <w:rsid w:val="005A1411"/>
    <w:rsid w:val="005A21D8"/>
    <w:rsid w:val="005A28F7"/>
    <w:rsid w:val="005A2ABC"/>
    <w:rsid w:val="005A2EC5"/>
    <w:rsid w:val="005A3A7C"/>
    <w:rsid w:val="005A42CC"/>
    <w:rsid w:val="005A4E45"/>
    <w:rsid w:val="005A5440"/>
    <w:rsid w:val="005A651A"/>
    <w:rsid w:val="005A77E3"/>
    <w:rsid w:val="005B00FE"/>
    <w:rsid w:val="005B154B"/>
    <w:rsid w:val="005B2CF0"/>
    <w:rsid w:val="005B3D43"/>
    <w:rsid w:val="005B4B82"/>
    <w:rsid w:val="005B4EC1"/>
    <w:rsid w:val="005B6B33"/>
    <w:rsid w:val="005B7C0F"/>
    <w:rsid w:val="005C02C1"/>
    <w:rsid w:val="005C0B9D"/>
    <w:rsid w:val="005C1027"/>
    <w:rsid w:val="005C10A6"/>
    <w:rsid w:val="005C2B9C"/>
    <w:rsid w:val="005C3973"/>
    <w:rsid w:val="005C4633"/>
    <w:rsid w:val="005C4F1D"/>
    <w:rsid w:val="005C52AD"/>
    <w:rsid w:val="005C5C3F"/>
    <w:rsid w:val="005C6696"/>
    <w:rsid w:val="005C66C7"/>
    <w:rsid w:val="005C7971"/>
    <w:rsid w:val="005C7BB5"/>
    <w:rsid w:val="005C7CC2"/>
    <w:rsid w:val="005D03A5"/>
    <w:rsid w:val="005D0D80"/>
    <w:rsid w:val="005D153C"/>
    <w:rsid w:val="005D2396"/>
    <w:rsid w:val="005D247C"/>
    <w:rsid w:val="005D3038"/>
    <w:rsid w:val="005D34D1"/>
    <w:rsid w:val="005D3E5D"/>
    <w:rsid w:val="005D516C"/>
    <w:rsid w:val="005D521D"/>
    <w:rsid w:val="005D5EC9"/>
    <w:rsid w:val="005D6CD8"/>
    <w:rsid w:val="005D714E"/>
    <w:rsid w:val="005D7367"/>
    <w:rsid w:val="005D7970"/>
    <w:rsid w:val="005E0612"/>
    <w:rsid w:val="005E0874"/>
    <w:rsid w:val="005E0C55"/>
    <w:rsid w:val="005E1090"/>
    <w:rsid w:val="005E2D5C"/>
    <w:rsid w:val="005E2EAA"/>
    <w:rsid w:val="005E3284"/>
    <w:rsid w:val="005E3575"/>
    <w:rsid w:val="005E3744"/>
    <w:rsid w:val="005E3AE5"/>
    <w:rsid w:val="005E4917"/>
    <w:rsid w:val="005E4E96"/>
    <w:rsid w:val="005E519D"/>
    <w:rsid w:val="005E58BA"/>
    <w:rsid w:val="005E65BE"/>
    <w:rsid w:val="005E69A9"/>
    <w:rsid w:val="005E758C"/>
    <w:rsid w:val="005E7938"/>
    <w:rsid w:val="005E7D72"/>
    <w:rsid w:val="005F0CDD"/>
    <w:rsid w:val="005F0E9B"/>
    <w:rsid w:val="005F1517"/>
    <w:rsid w:val="005F1665"/>
    <w:rsid w:val="005F166D"/>
    <w:rsid w:val="005F1FAE"/>
    <w:rsid w:val="005F3D48"/>
    <w:rsid w:val="005F4038"/>
    <w:rsid w:val="005F41E1"/>
    <w:rsid w:val="005F4970"/>
    <w:rsid w:val="005F51BE"/>
    <w:rsid w:val="005F51F2"/>
    <w:rsid w:val="005F5817"/>
    <w:rsid w:val="005F585A"/>
    <w:rsid w:val="005F597C"/>
    <w:rsid w:val="005F5D8B"/>
    <w:rsid w:val="005F6149"/>
    <w:rsid w:val="005F623B"/>
    <w:rsid w:val="005F648C"/>
    <w:rsid w:val="005F6B9E"/>
    <w:rsid w:val="005F7159"/>
    <w:rsid w:val="005F7CC1"/>
    <w:rsid w:val="0060050D"/>
    <w:rsid w:val="006006FE"/>
    <w:rsid w:val="00600FCF"/>
    <w:rsid w:val="0060149D"/>
    <w:rsid w:val="00601E12"/>
    <w:rsid w:val="00601F0D"/>
    <w:rsid w:val="006023F6"/>
    <w:rsid w:val="00602501"/>
    <w:rsid w:val="006028F9"/>
    <w:rsid w:val="0060342A"/>
    <w:rsid w:val="006047CC"/>
    <w:rsid w:val="00605870"/>
    <w:rsid w:val="0060689F"/>
    <w:rsid w:val="00606EE9"/>
    <w:rsid w:val="0060704D"/>
    <w:rsid w:val="00607A13"/>
    <w:rsid w:val="00610D6E"/>
    <w:rsid w:val="00610DBA"/>
    <w:rsid w:val="00611483"/>
    <w:rsid w:val="006125BE"/>
    <w:rsid w:val="00612641"/>
    <w:rsid w:val="006126A1"/>
    <w:rsid w:val="00612B7D"/>
    <w:rsid w:val="0061349F"/>
    <w:rsid w:val="006135B1"/>
    <w:rsid w:val="0061385F"/>
    <w:rsid w:val="00613C57"/>
    <w:rsid w:val="00613E75"/>
    <w:rsid w:val="00614F89"/>
    <w:rsid w:val="0061532E"/>
    <w:rsid w:val="006153BA"/>
    <w:rsid w:val="00615963"/>
    <w:rsid w:val="00616015"/>
    <w:rsid w:val="006161BE"/>
    <w:rsid w:val="006163DA"/>
    <w:rsid w:val="00616463"/>
    <w:rsid w:val="00617C24"/>
    <w:rsid w:val="00620BFF"/>
    <w:rsid w:val="006215A0"/>
    <w:rsid w:val="00622147"/>
    <w:rsid w:val="006223B4"/>
    <w:rsid w:val="00623821"/>
    <w:rsid w:val="00623BD0"/>
    <w:rsid w:val="006255E1"/>
    <w:rsid w:val="00626573"/>
    <w:rsid w:val="006270BF"/>
    <w:rsid w:val="00627563"/>
    <w:rsid w:val="00630169"/>
    <w:rsid w:val="00630BD4"/>
    <w:rsid w:val="00630D67"/>
    <w:rsid w:val="0063151D"/>
    <w:rsid w:val="00631A2F"/>
    <w:rsid w:val="00631F53"/>
    <w:rsid w:val="0063215E"/>
    <w:rsid w:val="00632642"/>
    <w:rsid w:val="00632DD3"/>
    <w:rsid w:val="00632DFD"/>
    <w:rsid w:val="006334C9"/>
    <w:rsid w:val="0063398E"/>
    <w:rsid w:val="006341F0"/>
    <w:rsid w:val="0063455E"/>
    <w:rsid w:val="006351D7"/>
    <w:rsid w:val="00636948"/>
    <w:rsid w:val="00637018"/>
    <w:rsid w:val="00637241"/>
    <w:rsid w:val="00637E60"/>
    <w:rsid w:val="00640686"/>
    <w:rsid w:val="00640789"/>
    <w:rsid w:val="00640889"/>
    <w:rsid w:val="006416CB"/>
    <w:rsid w:val="006416CD"/>
    <w:rsid w:val="0064219C"/>
    <w:rsid w:val="00642630"/>
    <w:rsid w:val="006433B0"/>
    <w:rsid w:val="00643407"/>
    <w:rsid w:val="00643943"/>
    <w:rsid w:val="006440E6"/>
    <w:rsid w:val="006464B9"/>
    <w:rsid w:val="006471DA"/>
    <w:rsid w:val="00647656"/>
    <w:rsid w:val="00647730"/>
    <w:rsid w:val="00647D51"/>
    <w:rsid w:val="006509FF"/>
    <w:rsid w:val="00650BB7"/>
    <w:rsid w:val="006511AD"/>
    <w:rsid w:val="00651A2E"/>
    <w:rsid w:val="0065201C"/>
    <w:rsid w:val="00653465"/>
    <w:rsid w:val="0065357D"/>
    <w:rsid w:val="0065371D"/>
    <w:rsid w:val="006545EF"/>
    <w:rsid w:val="00656361"/>
    <w:rsid w:val="00656622"/>
    <w:rsid w:val="006567FD"/>
    <w:rsid w:val="006568A5"/>
    <w:rsid w:val="0065699A"/>
    <w:rsid w:val="0066046C"/>
    <w:rsid w:val="006617A8"/>
    <w:rsid w:val="00661E56"/>
    <w:rsid w:val="006621DD"/>
    <w:rsid w:val="00662D31"/>
    <w:rsid w:val="006643A1"/>
    <w:rsid w:val="006643E1"/>
    <w:rsid w:val="00664EC5"/>
    <w:rsid w:val="00665BFF"/>
    <w:rsid w:val="006665B8"/>
    <w:rsid w:val="006666A3"/>
    <w:rsid w:val="00666875"/>
    <w:rsid w:val="0066693C"/>
    <w:rsid w:val="00667407"/>
    <w:rsid w:val="00667A1D"/>
    <w:rsid w:val="00667C57"/>
    <w:rsid w:val="0067025E"/>
    <w:rsid w:val="006714E0"/>
    <w:rsid w:val="006717E0"/>
    <w:rsid w:val="00671E5F"/>
    <w:rsid w:val="00672962"/>
    <w:rsid w:val="00672A71"/>
    <w:rsid w:val="00672E03"/>
    <w:rsid w:val="00672F57"/>
    <w:rsid w:val="00673221"/>
    <w:rsid w:val="006748DD"/>
    <w:rsid w:val="006752CA"/>
    <w:rsid w:val="00675F94"/>
    <w:rsid w:val="00676058"/>
    <w:rsid w:val="00676943"/>
    <w:rsid w:val="00676BF2"/>
    <w:rsid w:val="00676E18"/>
    <w:rsid w:val="00676E9E"/>
    <w:rsid w:val="006770A4"/>
    <w:rsid w:val="00680354"/>
    <w:rsid w:val="006803E4"/>
    <w:rsid w:val="00681B0D"/>
    <w:rsid w:val="00681DE6"/>
    <w:rsid w:val="006823C8"/>
    <w:rsid w:val="006825D8"/>
    <w:rsid w:val="00682A47"/>
    <w:rsid w:val="00682F92"/>
    <w:rsid w:val="00683407"/>
    <w:rsid w:val="006837B3"/>
    <w:rsid w:val="00683A33"/>
    <w:rsid w:val="00683C68"/>
    <w:rsid w:val="00684300"/>
    <w:rsid w:val="0068439F"/>
    <w:rsid w:val="00684DB7"/>
    <w:rsid w:val="006858C9"/>
    <w:rsid w:val="00685E93"/>
    <w:rsid w:val="006869DB"/>
    <w:rsid w:val="00686D28"/>
    <w:rsid w:val="00687966"/>
    <w:rsid w:val="006907B3"/>
    <w:rsid w:val="00691BC8"/>
    <w:rsid w:val="006928FD"/>
    <w:rsid w:val="00692C56"/>
    <w:rsid w:val="00693BB8"/>
    <w:rsid w:val="00693F09"/>
    <w:rsid w:val="00694530"/>
    <w:rsid w:val="006949B8"/>
    <w:rsid w:val="00694A7C"/>
    <w:rsid w:val="006952F7"/>
    <w:rsid w:val="006955F2"/>
    <w:rsid w:val="0069698D"/>
    <w:rsid w:val="00697F51"/>
    <w:rsid w:val="006A035C"/>
    <w:rsid w:val="006A1263"/>
    <w:rsid w:val="006A18B6"/>
    <w:rsid w:val="006A1B98"/>
    <w:rsid w:val="006A23AB"/>
    <w:rsid w:val="006A2B0F"/>
    <w:rsid w:val="006A2CBE"/>
    <w:rsid w:val="006A307A"/>
    <w:rsid w:val="006A3232"/>
    <w:rsid w:val="006A4A93"/>
    <w:rsid w:val="006A51FF"/>
    <w:rsid w:val="006A5389"/>
    <w:rsid w:val="006A5A0F"/>
    <w:rsid w:val="006A6A11"/>
    <w:rsid w:val="006A6FF8"/>
    <w:rsid w:val="006A737B"/>
    <w:rsid w:val="006A7601"/>
    <w:rsid w:val="006A76BE"/>
    <w:rsid w:val="006B132A"/>
    <w:rsid w:val="006B15C1"/>
    <w:rsid w:val="006B284E"/>
    <w:rsid w:val="006B2C4A"/>
    <w:rsid w:val="006B41BD"/>
    <w:rsid w:val="006B53B7"/>
    <w:rsid w:val="006B5B33"/>
    <w:rsid w:val="006B6341"/>
    <w:rsid w:val="006B6827"/>
    <w:rsid w:val="006B6A5B"/>
    <w:rsid w:val="006B7812"/>
    <w:rsid w:val="006B7B98"/>
    <w:rsid w:val="006B7CA8"/>
    <w:rsid w:val="006B7D42"/>
    <w:rsid w:val="006C072A"/>
    <w:rsid w:val="006C084F"/>
    <w:rsid w:val="006C1480"/>
    <w:rsid w:val="006C14E9"/>
    <w:rsid w:val="006C194E"/>
    <w:rsid w:val="006C1A61"/>
    <w:rsid w:val="006C1E9D"/>
    <w:rsid w:val="006C2416"/>
    <w:rsid w:val="006C2802"/>
    <w:rsid w:val="006C282F"/>
    <w:rsid w:val="006C2944"/>
    <w:rsid w:val="006C2E9E"/>
    <w:rsid w:val="006C359D"/>
    <w:rsid w:val="006C4B21"/>
    <w:rsid w:val="006C5D78"/>
    <w:rsid w:val="006C6414"/>
    <w:rsid w:val="006C64A9"/>
    <w:rsid w:val="006C6626"/>
    <w:rsid w:val="006C755E"/>
    <w:rsid w:val="006C77D5"/>
    <w:rsid w:val="006D08FA"/>
    <w:rsid w:val="006D0946"/>
    <w:rsid w:val="006D1D07"/>
    <w:rsid w:val="006D2FF9"/>
    <w:rsid w:val="006D3022"/>
    <w:rsid w:val="006D4406"/>
    <w:rsid w:val="006D475D"/>
    <w:rsid w:val="006D4A7E"/>
    <w:rsid w:val="006D4F74"/>
    <w:rsid w:val="006D4F78"/>
    <w:rsid w:val="006D5586"/>
    <w:rsid w:val="006D5783"/>
    <w:rsid w:val="006D6398"/>
    <w:rsid w:val="006D65B8"/>
    <w:rsid w:val="006D66B6"/>
    <w:rsid w:val="006D699D"/>
    <w:rsid w:val="006D76C1"/>
    <w:rsid w:val="006D7B0C"/>
    <w:rsid w:val="006D7B30"/>
    <w:rsid w:val="006E027B"/>
    <w:rsid w:val="006E0920"/>
    <w:rsid w:val="006E0E6E"/>
    <w:rsid w:val="006E0F2F"/>
    <w:rsid w:val="006E27CE"/>
    <w:rsid w:val="006E2E0C"/>
    <w:rsid w:val="006E3B87"/>
    <w:rsid w:val="006E3E0A"/>
    <w:rsid w:val="006E4A43"/>
    <w:rsid w:val="006E4C0D"/>
    <w:rsid w:val="006E5BE7"/>
    <w:rsid w:val="006E5C6D"/>
    <w:rsid w:val="006E6DB1"/>
    <w:rsid w:val="006E6E66"/>
    <w:rsid w:val="006E6F63"/>
    <w:rsid w:val="006E7610"/>
    <w:rsid w:val="006E7994"/>
    <w:rsid w:val="006F0B30"/>
    <w:rsid w:val="006F1174"/>
    <w:rsid w:val="006F1A1F"/>
    <w:rsid w:val="006F1EEA"/>
    <w:rsid w:val="006F1F3C"/>
    <w:rsid w:val="006F216D"/>
    <w:rsid w:val="006F2852"/>
    <w:rsid w:val="006F3486"/>
    <w:rsid w:val="006F409C"/>
    <w:rsid w:val="006F48D3"/>
    <w:rsid w:val="006F5897"/>
    <w:rsid w:val="006F6C3B"/>
    <w:rsid w:val="006F6E7B"/>
    <w:rsid w:val="006F7A1D"/>
    <w:rsid w:val="0070005E"/>
    <w:rsid w:val="00700342"/>
    <w:rsid w:val="00700C32"/>
    <w:rsid w:val="00700E70"/>
    <w:rsid w:val="00701260"/>
    <w:rsid w:val="00701B42"/>
    <w:rsid w:val="00702446"/>
    <w:rsid w:val="00703921"/>
    <w:rsid w:val="007039EA"/>
    <w:rsid w:val="00703E9B"/>
    <w:rsid w:val="00704048"/>
    <w:rsid w:val="007044D5"/>
    <w:rsid w:val="00705863"/>
    <w:rsid w:val="0070590A"/>
    <w:rsid w:val="00706AD7"/>
    <w:rsid w:val="00707DDC"/>
    <w:rsid w:val="0071114F"/>
    <w:rsid w:val="0071132A"/>
    <w:rsid w:val="00711C5C"/>
    <w:rsid w:val="007125C9"/>
    <w:rsid w:val="00712E67"/>
    <w:rsid w:val="00712E68"/>
    <w:rsid w:val="00713E1D"/>
    <w:rsid w:val="007140EC"/>
    <w:rsid w:val="007143C3"/>
    <w:rsid w:val="00714D4B"/>
    <w:rsid w:val="00714EC7"/>
    <w:rsid w:val="00715280"/>
    <w:rsid w:val="0071594C"/>
    <w:rsid w:val="00715B56"/>
    <w:rsid w:val="00716856"/>
    <w:rsid w:val="00716C6A"/>
    <w:rsid w:val="00716EB7"/>
    <w:rsid w:val="007175BC"/>
    <w:rsid w:val="007201DD"/>
    <w:rsid w:val="00721C75"/>
    <w:rsid w:val="007220E1"/>
    <w:rsid w:val="00723395"/>
    <w:rsid w:val="00723606"/>
    <w:rsid w:val="00723A01"/>
    <w:rsid w:val="00724543"/>
    <w:rsid w:val="00725D26"/>
    <w:rsid w:val="00726A68"/>
    <w:rsid w:val="00726AC5"/>
    <w:rsid w:val="007274BD"/>
    <w:rsid w:val="0072797F"/>
    <w:rsid w:val="007279B5"/>
    <w:rsid w:val="007279FD"/>
    <w:rsid w:val="00727D8D"/>
    <w:rsid w:val="00727DBF"/>
    <w:rsid w:val="00727E41"/>
    <w:rsid w:val="007309EE"/>
    <w:rsid w:val="00731390"/>
    <w:rsid w:val="00731392"/>
    <w:rsid w:val="007327FA"/>
    <w:rsid w:val="00732D25"/>
    <w:rsid w:val="007332AA"/>
    <w:rsid w:val="00733A93"/>
    <w:rsid w:val="00733EFE"/>
    <w:rsid w:val="00733F0A"/>
    <w:rsid w:val="00734C32"/>
    <w:rsid w:val="00735493"/>
    <w:rsid w:val="00736E11"/>
    <w:rsid w:val="007378B0"/>
    <w:rsid w:val="00737DC2"/>
    <w:rsid w:val="007405BF"/>
    <w:rsid w:val="00740AE2"/>
    <w:rsid w:val="00740CD1"/>
    <w:rsid w:val="0074149E"/>
    <w:rsid w:val="007416BA"/>
    <w:rsid w:val="00741CEB"/>
    <w:rsid w:val="00742047"/>
    <w:rsid w:val="00742081"/>
    <w:rsid w:val="00742755"/>
    <w:rsid w:val="00742D33"/>
    <w:rsid w:val="00742E3A"/>
    <w:rsid w:val="0074420B"/>
    <w:rsid w:val="00744FFF"/>
    <w:rsid w:val="007451F1"/>
    <w:rsid w:val="0074721B"/>
    <w:rsid w:val="0075002B"/>
    <w:rsid w:val="007504E6"/>
    <w:rsid w:val="00750617"/>
    <w:rsid w:val="007516F1"/>
    <w:rsid w:val="00751CDC"/>
    <w:rsid w:val="00752DC8"/>
    <w:rsid w:val="007536B7"/>
    <w:rsid w:val="007536D5"/>
    <w:rsid w:val="00753A74"/>
    <w:rsid w:val="00753B70"/>
    <w:rsid w:val="007542EB"/>
    <w:rsid w:val="007547E8"/>
    <w:rsid w:val="0075484D"/>
    <w:rsid w:val="00754C17"/>
    <w:rsid w:val="00755139"/>
    <w:rsid w:val="0075579F"/>
    <w:rsid w:val="007557AA"/>
    <w:rsid w:val="007559AF"/>
    <w:rsid w:val="007569C4"/>
    <w:rsid w:val="00757A26"/>
    <w:rsid w:val="00757C2B"/>
    <w:rsid w:val="00760A05"/>
    <w:rsid w:val="00762FB7"/>
    <w:rsid w:val="0076351E"/>
    <w:rsid w:val="007635A7"/>
    <w:rsid w:val="007639C7"/>
    <w:rsid w:val="00763FDF"/>
    <w:rsid w:val="0076479C"/>
    <w:rsid w:val="00765448"/>
    <w:rsid w:val="00765510"/>
    <w:rsid w:val="00765A04"/>
    <w:rsid w:val="00765AA0"/>
    <w:rsid w:val="0076657F"/>
    <w:rsid w:val="0076675C"/>
    <w:rsid w:val="007667F4"/>
    <w:rsid w:val="00766AF2"/>
    <w:rsid w:val="00767EE8"/>
    <w:rsid w:val="007704F8"/>
    <w:rsid w:val="007705D2"/>
    <w:rsid w:val="007716EA"/>
    <w:rsid w:val="00771ACF"/>
    <w:rsid w:val="00772377"/>
    <w:rsid w:val="00772D22"/>
    <w:rsid w:val="00773292"/>
    <w:rsid w:val="00773316"/>
    <w:rsid w:val="00773B22"/>
    <w:rsid w:val="00773C34"/>
    <w:rsid w:val="00775FD6"/>
    <w:rsid w:val="00776B94"/>
    <w:rsid w:val="007802E3"/>
    <w:rsid w:val="0078153E"/>
    <w:rsid w:val="0078231A"/>
    <w:rsid w:val="0078401C"/>
    <w:rsid w:val="007849D1"/>
    <w:rsid w:val="00785582"/>
    <w:rsid w:val="007855E9"/>
    <w:rsid w:val="00785B97"/>
    <w:rsid w:val="007860BC"/>
    <w:rsid w:val="00786147"/>
    <w:rsid w:val="007907ED"/>
    <w:rsid w:val="00790AF4"/>
    <w:rsid w:val="00790F86"/>
    <w:rsid w:val="00791179"/>
    <w:rsid w:val="0079165D"/>
    <w:rsid w:val="0079224C"/>
    <w:rsid w:val="00793923"/>
    <w:rsid w:val="00793C7D"/>
    <w:rsid w:val="00794094"/>
    <w:rsid w:val="00794377"/>
    <w:rsid w:val="007945AC"/>
    <w:rsid w:val="00794B46"/>
    <w:rsid w:val="00794B66"/>
    <w:rsid w:val="00794B68"/>
    <w:rsid w:val="00795055"/>
    <w:rsid w:val="007964B3"/>
    <w:rsid w:val="00797108"/>
    <w:rsid w:val="00797AF4"/>
    <w:rsid w:val="007A018E"/>
    <w:rsid w:val="007A21D1"/>
    <w:rsid w:val="007A21D9"/>
    <w:rsid w:val="007A290D"/>
    <w:rsid w:val="007A2A0A"/>
    <w:rsid w:val="007A3171"/>
    <w:rsid w:val="007A3985"/>
    <w:rsid w:val="007A3A2E"/>
    <w:rsid w:val="007A4385"/>
    <w:rsid w:val="007A485C"/>
    <w:rsid w:val="007A4EF5"/>
    <w:rsid w:val="007A649C"/>
    <w:rsid w:val="007A7A26"/>
    <w:rsid w:val="007B0271"/>
    <w:rsid w:val="007B1082"/>
    <w:rsid w:val="007B2D85"/>
    <w:rsid w:val="007B2F94"/>
    <w:rsid w:val="007B2F97"/>
    <w:rsid w:val="007B34A8"/>
    <w:rsid w:val="007B55B8"/>
    <w:rsid w:val="007B563D"/>
    <w:rsid w:val="007B5785"/>
    <w:rsid w:val="007B64E6"/>
    <w:rsid w:val="007B66FF"/>
    <w:rsid w:val="007B67A6"/>
    <w:rsid w:val="007B7058"/>
    <w:rsid w:val="007B7510"/>
    <w:rsid w:val="007B7AC8"/>
    <w:rsid w:val="007B7ADF"/>
    <w:rsid w:val="007C0664"/>
    <w:rsid w:val="007C177A"/>
    <w:rsid w:val="007C1C1E"/>
    <w:rsid w:val="007C1EBE"/>
    <w:rsid w:val="007C21F8"/>
    <w:rsid w:val="007C2D56"/>
    <w:rsid w:val="007C2E53"/>
    <w:rsid w:val="007C342E"/>
    <w:rsid w:val="007C3E2B"/>
    <w:rsid w:val="007C4966"/>
    <w:rsid w:val="007C6487"/>
    <w:rsid w:val="007C7841"/>
    <w:rsid w:val="007C7847"/>
    <w:rsid w:val="007C7893"/>
    <w:rsid w:val="007C79AC"/>
    <w:rsid w:val="007D189F"/>
    <w:rsid w:val="007D1991"/>
    <w:rsid w:val="007D19D2"/>
    <w:rsid w:val="007D1DE4"/>
    <w:rsid w:val="007D264C"/>
    <w:rsid w:val="007D27DF"/>
    <w:rsid w:val="007D2879"/>
    <w:rsid w:val="007D2C67"/>
    <w:rsid w:val="007D31AC"/>
    <w:rsid w:val="007D3852"/>
    <w:rsid w:val="007D46DD"/>
    <w:rsid w:val="007D47F7"/>
    <w:rsid w:val="007D4EBA"/>
    <w:rsid w:val="007D4F06"/>
    <w:rsid w:val="007D656B"/>
    <w:rsid w:val="007D6D9A"/>
    <w:rsid w:val="007E2E1A"/>
    <w:rsid w:val="007E3111"/>
    <w:rsid w:val="007E31EE"/>
    <w:rsid w:val="007E3336"/>
    <w:rsid w:val="007E4073"/>
    <w:rsid w:val="007E489A"/>
    <w:rsid w:val="007E4E80"/>
    <w:rsid w:val="007E5CA8"/>
    <w:rsid w:val="007E5E6C"/>
    <w:rsid w:val="007E68F3"/>
    <w:rsid w:val="007E7054"/>
    <w:rsid w:val="007E7134"/>
    <w:rsid w:val="007E7689"/>
    <w:rsid w:val="007E76A4"/>
    <w:rsid w:val="007E76CF"/>
    <w:rsid w:val="007E79A3"/>
    <w:rsid w:val="007F1287"/>
    <w:rsid w:val="007F2B59"/>
    <w:rsid w:val="007F3A35"/>
    <w:rsid w:val="007F3C04"/>
    <w:rsid w:val="007F3C24"/>
    <w:rsid w:val="007F3E32"/>
    <w:rsid w:val="007F4172"/>
    <w:rsid w:val="007F427B"/>
    <w:rsid w:val="007F4E81"/>
    <w:rsid w:val="007F578D"/>
    <w:rsid w:val="007F5A1F"/>
    <w:rsid w:val="007F5AF1"/>
    <w:rsid w:val="007F6031"/>
    <w:rsid w:val="007F6935"/>
    <w:rsid w:val="007F6A20"/>
    <w:rsid w:val="007F6BBF"/>
    <w:rsid w:val="007F6EEF"/>
    <w:rsid w:val="007F7DB2"/>
    <w:rsid w:val="007F7F92"/>
    <w:rsid w:val="008005A3"/>
    <w:rsid w:val="00800BB7"/>
    <w:rsid w:val="00801074"/>
    <w:rsid w:val="00801CDE"/>
    <w:rsid w:val="0080247E"/>
    <w:rsid w:val="00802744"/>
    <w:rsid w:val="00802D0B"/>
    <w:rsid w:val="008034B9"/>
    <w:rsid w:val="00803E6E"/>
    <w:rsid w:val="00804484"/>
    <w:rsid w:val="00804796"/>
    <w:rsid w:val="0080480B"/>
    <w:rsid w:val="0080539C"/>
    <w:rsid w:val="00805ECA"/>
    <w:rsid w:val="00806A64"/>
    <w:rsid w:val="00806AD1"/>
    <w:rsid w:val="00807509"/>
    <w:rsid w:val="00807E52"/>
    <w:rsid w:val="008102CE"/>
    <w:rsid w:val="0081157D"/>
    <w:rsid w:val="00811BEE"/>
    <w:rsid w:val="00813097"/>
    <w:rsid w:val="008138FE"/>
    <w:rsid w:val="00813B72"/>
    <w:rsid w:val="00813DEC"/>
    <w:rsid w:val="0081407E"/>
    <w:rsid w:val="00814376"/>
    <w:rsid w:val="008143F9"/>
    <w:rsid w:val="00814600"/>
    <w:rsid w:val="00814A93"/>
    <w:rsid w:val="00814A9D"/>
    <w:rsid w:val="00814E07"/>
    <w:rsid w:val="00816547"/>
    <w:rsid w:val="0081682A"/>
    <w:rsid w:val="00816C62"/>
    <w:rsid w:val="00817198"/>
    <w:rsid w:val="00817256"/>
    <w:rsid w:val="00817AC4"/>
    <w:rsid w:val="00817ED7"/>
    <w:rsid w:val="00820549"/>
    <w:rsid w:val="00820BDE"/>
    <w:rsid w:val="0082112B"/>
    <w:rsid w:val="00821E53"/>
    <w:rsid w:val="00822086"/>
    <w:rsid w:val="00823335"/>
    <w:rsid w:val="008245E7"/>
    <w:rsid w:val="00824D9F"/>
    <w:rsid w:val="008251DD"/>
    <w:rsid w:val="00825862"/>
    <w:rsid w:val="008259EF"/>
    <w:rsid w:val="00825C69"/>
    <w:rsid w:val="008263B8"/>
    <w:rsid w:val="00826965"/>
    <w:rsid w:val="00826B5E"/>
    <w:rsid w:val="00826BD9"/>
    <w:rsid w:val="008307B6"/>
    <w:rsid w:val="00830B3C"/>
    <w:rsid w:val="00831C3E"/>
    <w:rsid w:val="008320C5"/>
    <w:rsid w:val="00832520"/>
    <w:rsid w:val="00832654"/>
    <w:rsid w:val="00832B24"/>
    <w:rsid w:val="00832D52"/>
    <w:rsid w:val="00832DA5"/>
    <w:rsid w:val="00833FE4"/>
    <w:rsid w:val="008342CB"/>
    <w:rsid w:val="00834E22"/>
    <w:rsid w:val="00835128"/>
    <w:rsid w:val="008359DF"/>
    <w:rsid w:val="00836086"/>
    <w:rsid w:val="00836128"/>
    <w:rsid w:val="0083755B"/>
    <w:rsid w:val="00837D13"/>
    <w:rsid w:val="00841250"/>
    <w:rsid w:val="00841993"/>
    <w:rsid w:val="00841A62"/>
    <w:rsid w:val="00842D06"/>
    <w:rsid w:val="0084457F"/>
    <w:rsid w:val="00844996"/>
    <w:rsid w:val="00844F7B"/>
    <w:rsid w:val="00845244"/>
    <w:rsid w:val="00846F0C"/>
    <w:rsid w:val="00847505"/>
    <w:rsid w:val="008477AF"/>
    <w:rsid w:val="008501AE"/>
    <w:rsid w:val="0085145D"/>
    <w:rsid w:val="00851CBC"/>
    <w:rsid w:val="00851EC8"/>
    <w:rsid w:val="00852F15"/>
    <w:rsid w:val="00853020"/>
    <w:rsid w:val="00853C37"/>
    <w:rsid w:val="008560BA"/>
    <w:rsid w:val="0085671B"/>
    <w:rsid w:val="0085680E"/>
    <w:rsid w:val="00856EE8"/>
    <w:rsid w:val="00860389"/>
    <w:rsid w:val="008606D6"/>
    <w:rsid w:val="0086096B"/>
    <w:rsid w:val="0086237F"/>
    <w:rsid w:val="008623E9"/>
    <w:rsid w:val="008634CD"/>
    <w:rsid w:val="008638A0"/>
    <w:rsid w:val="0086510B"/>
    <w:rsid w:val="0086553A"/>
    <w:rsid w:val="00866FEB"/>
    <w:rsid w:val="00867533"/>
    <w:rsid w:val="0086778E"/>
    <w:rsid w:val="00870F28"/>
    <w:rsid w:val="00871664"/>
    <w:rsid w:val="008716A7"/>
    <w:rsid w:val="00874354"/>
    <w:rsid w:val="008743FF"/>
    <w:rsid w:val="0087452A"/>
    <w:rsid w:val="00874B0D"/>
    <w:rsid w:val="008754C1"/>
    <w:rsid w:val="008759EF"/>
    <w:rsid w:val="00875BA4"/>
    <w:rsid w:val="008762D5"/>
    <w:rsid w:val="008770E0"/>
    <w:rsid w:val="00880DA6"/>
    <w:rsid w:val="00882DD8"/>
    <w:rsid w:val="00882EF7"/>
    <w:rsid w:val="00883227"/>
    <w:rsid w:val="00883685"/>
    <w:rsid w:val="00883927"/>
    <w:rsid w:val="008845F9"/>
    <w:rsid w:val="00884886"/>
    <w:rsid w:val="00884994"/>
    <w:rsid w:val="008849DD"/>
    <w:rsid w:val="00884F5A"/>
    <w:rsid w:val="00885E12"/>
    <w:rsid w:val="008866C3"/>
    <w:rsid w:val="00886741"/>
    <w:rsid w:val="00886B7E"/>
    <w:rsid w:val="00887455"/>
    <w:rsid w:val="00890C42"/>
    <w:rsid w:val="00891FCF"/>
    <w:rsid w:val="00892A22"/>
    <w:rsid w:val="00892A3F"/>
    <w:rsid w:val="00893618"/>
    <w:rsid w:val="00893772"/>
    <w:rsid w:val="00893E4A"/>
    <w:rsid w:val="0089427E"/>
    <w:rsid w:val="00894FD0"/>
    <w:rsid w:val="008969A7"/>
    <w:rsid w:val="00896C93"/>
    <w:rsid w:val="00896D1B"/>
    <w:rsid w:val="00896E9D"/>
    <w:rsid w:val="0089731C"/>
    <w:rsid w:val="008975F7"/>
    <w:rsid w:val="008976F4"/>
    <w:rsid w:val="0089774C"/>
    <w:rsid w:val="0089791D"/>
    <w:rsid w:val="008A0155"/>
    <w:rsid w:val="008A082C"/>
    <w:rsid w:val="008A08AA"/>
    <w:rsid w:val="008A0AE0"/>
    <w:rsid w:val="008A0B7D"/>
    <w:rsid w:val="008A1717"/>
    <w:rsid w:val="008A1EE1"/>
    <w:rsid w:val="008A33FF"/>
    <w:rsid w:val="008A4609"/>
    <w:rsid w:val="008A4BB3"/>
    <w:rsid w:val="008A4EE8"/>
    <w:rsid w:val="008A4EF0"/>
    <w:rsid w:val="008A5331"/>
    <w:rsid w:val="008A5806"/>
    <w:rsid w:val="008A636C"/>
    <w:rsid w:val="008A63D8"/>
    <w:rsid w:val="008A6E7B"/>
    <w:rsid w:val="008A7A11"/>
    <w:rsid w:val="008A7D19"/>
    <w:rsid w:val="008B0BD7"/>
    <w:rsid w:val="008B0E73"/>
    <w:rsid w:val="008B132E"/>
    <w:rsid w:val="008B1747"/>
    <w:rsid w:val="008B1877"/>
    <w:rsid w:val="008B2216"/>
    <w:rsid w:val="008B29B9"/>
    <w:rsid w:val="008B4142"/>
    <w:rsid w:val="008B44CF"/>
    <w:rsid w:val="008B62F7"/>
    <w:rsid w:val="008B6327"/>
    <w:rsid w:val="008B7609"/>
    <w:rsid w:val="008B76F6"/>
    <w:rsid w:val="008B7730"/>
    <w:rsid w:val="008C0DDA"/>
    <w:rsid w:val="008C0FC1"/>
    <w:rsid w:val="008C23C6"/>
    <w:rsid w:val="008C3344"/>
    <w:rsid w:val="008C37F8"/>
    <w:rsid w:val="008C4812"/>
    <w:rsid w:val="008C4F19"/>
    <w:rsid w:val="008C5935"/>
    <w:rsid w:val="008C5E1C"/>
    <w:rsid w:val="008C6169"/>
    <w:rsid w:val="008C65E2"/>
    <w:rsid w:val="008C6A81"/>
    <w:rsid w:val="008C6DCE"/>
    <w:rsid w:val="008C7C61"/>
    <w:rsid w:val="008C7D95"/>
    <w:rsid w:val="008D0673"/>
    <w:rsid w:val="008D0844"/>
    <w:rsid w:val="008D1086"/>
    <w:rsid w:val="008D1D5F"/>
    <w:rsid w:val="008D2124"/>
    <w:rsid w:val="008D23B1"/>
    <w:rsid w:val="008D327A"/>
    <w:rsid w:val="008D3A73"/>
    <w:rsid w:val="008D3D2A"/>
    <w:rsid w:val="008D4D76"/>
    <w:rsid w:val="008D4FA7"/>
    <w:rsid w:val="008D55D4"/>
    <w:rsid w:val="008D55F4"/>
    <w:rsid w:val="008D5705"/>
    <w:rsid w:val="008D5C1B"/>
    <w:rsid w:val="008E064D"/>
    <w:rsid w:val="008E0ECF"/>
    <w:rsid w:val="008E23B5"/>
    <w:rsid w:val="008E2494"/>
    <w:rsid w:val="008E24CC"/>
    <w:rsid w:val="008E3042"/>
    <w:rsid w:val="008E32AE"/>
    <w:rsid w:val="008E48AE"/>
    <w:rsid w:val="008E57BB"/>
    <w:rsid w:val="008E59C8"/>
    <w:rsid w:val="008E5B48"/>
    <w:rsid w:val="008E6A21"/>
    <w:rsid w:val="008E7355"/>
    <w:rsid w:val="008E7356"/>
    <w:rsid w:val="008E7628"/>
    <w:rsid w:val="008F1529"/>
    <w:rsid w:val="008F1537"/>
    <w:rsid w:val="008F1992"/>
    <w:rsid w:val="008F361D"/>
    <w:rsid w:val="008F3DC1"/>
    <w:rsid w:val="008F4546"/>
    <w:rsid w:val="008F5FC1"/>
    <w:rsid w:val="008F64FF"/>
    <w:rsid w:val="008F6A83"/>
    <w:rsid w:val="008F761F"/>
    <w:rsid w:val="008F78E8"/>
    <w:rsid w:val="0090011D"/>
    <w:rsid w:val="00900937"/>
    <w:rsid w:val="00901B7F"/>
    <w:rsid w:val="00903D28"/>
    <w:rsid w:val="00903FF4"/>
    <w:rsid w:val="009052D1"/>
    <w:rsid w:val="009065D1"/>
    <w:rsid w:val="009066B2"/>
    <w:rsid w:val="00906F94"/>
    <w:rsid w:val="00907424"/>
    <w:rsid w:val="00907452"/>
    <w:rsid w:val="00907B06"/>
    <w:rsid w:val="00911718"/>
    <w:rsid w:val="0091171A"/>
    <w:rsid w:val="00911770"/>
    <w:rsid w:val="00911DED"/>
    <w:rsid w:val="00912205"/>
    <w:rsid w:val="0091247A"/>
    <w:rsid w:val="0091255D"/>
    <w:rsid w:val="00912C50"/>
    <w:rsid w:val="00912D81"/>
    <w:rsid w:val="00912DFE"/>
    <w:rsid w:val="00913B55"/>
    <w:rsid w:val="00914533"/>
    <w:rsid w:val="00915DFA"/>
    <w:rsid w:val="00916085"/>
    <w:rsid w:val="00916A6C"/>
    <w:rsid w:val="00916C34"/>
    <w:rsid w:val="009200E6"/>
    <w:rsid w:val="00920DC9"/>
    <w:rsid w:val="00921BE3"/>
    <w:rsid w:val="00921E7C"/>
    <w:rsid w:val="009223E9"/>
    <w:rsid w:val="00922636"/>
    <w:rsid w:val="00923B8E"/>
    <w:rsid w:val="00923F49"/>
    <w:rsid w:val="00924774"/>
    <w:rsid w:val="00925626"/>
    <w:rsid w:val="00925869"/>
    <w:rsid w:val="00925B1A"/>
    <w:rsid w:val="00925BE2"/>
    <w:rsid w:val="00926900"/>
    <w:rsid w:val="00927152"/>
    <w:rsid w:val="0092719B"/>
    <w:rsid w:val="009308E4"/>
    <w:rsid w:val="009310AA"/>
    <w:rsid w:val="00931C1E"/>
    <w:rsid w:val="00933096"/>
    <w:rsid w:val="009333B0"/>
    <w:rsid w:val="009335B1"/>
    <w:rsid w:val="00933858"/>
    <w:rsid w:val="00934998"/>
    <w:rsid w:val="00934B7A"/>
    <w:rsid w:val="009351CE"/>
    <w:rsid w:val="00935944"/>
    <w:rsid w:val="00935F87"/>
    <w:rsid w:val="00936C28"/>
    <w:rsid w:val="0093725D"/>
    <w:rsid w:val="00937623"/>
    <w:rsid w:val="009379F4"/>
    <w:rsid w:val="00937E2C"/>
    <w:rsid w:val="00937E61"/>
    <w:rsid w:val="00940959"/>
    <w:rsid w:val="00941B0B"/>
    <w:rsid w:val="00942012"/>
    <w:rsid w:val="00942207"/>
    <w:rsid w:val="0094399A"/>
    <w:rsid w:val="00943C53"/>
    <w:rsid w:val="00943CB8"/>
    <w:rsid w:val="009442A3"/>
    <w:rsid w:val="00944E72"/>
    <w:rsid w:val="00945687"/>
    <w:rsid w:val="0094600E"/>
    <w:rsid w:val="00946D2B"/>
    <w:rsid w:val="00947096"/>
    <w:rsid w:val="00947562"/>
    <w:rsid w:val="0094797A"/>
    <w:rsid w:val="00947E7A"/>
    <w:rsid w:val="00950AF6"/>
    <w:rsid w:val="009511D3"/>
    <w:rsid w:val="00951240"/>
    <w:rsid w:val="00951BDB"/>
    <w:rsid w:val="00951DFE"/>
    <w:rsid w:val="0095205B"/>
    <w:rsid w:val="009522B5"/>
    <w:rsid w:val="00952EAC"/>
    <w:rsid w:val="00953164"/>
    <w:rsid w:val="0095340A"/>
    <w:rsid w:val="00954B16"/>
    <w:rsid w:val="009556CF"/>
    <w:rsid w:val="0095604A"/>
    <w:rsid w:val="00956105"/>
    <w:rsid w:val="009564F3"/>
    <w:rsid w:val="0095736F"/>
    <w:rsid w:val="00957B8B"/>
    <w:rsid w:val="00957D7D"/>
    <w:rsid w:val="00957E44"/>
    <w:rsid w:val="00960F74"/>
    <w:rsid w:val="00961164"/>
    <w:rsid w:val="009611C0"/>
    <w:rsid w:val="0096188E"/>
    <w:rsid w:val="00962164"/>
    <w:rsid w:val="00962757"/>
    <w:rsid w:val="00963069"/>
    <w:rsid w:val="009636F6"/>
    <w:rsid w:val="009638A2"/>
    <w:rsid w:val="00963CA0"/>
    <w:rsid w:val="009640B5"/>
    <w:rsid w:val="00964C20"/>
    <w:rsid w:val="00965145"/>
    <w:rsid w:val="00965746"/>
    <w:rsid w:val="00967901"/>
    <w:rsid w:val="0097050A"/>
    <w:rsid w:val="0097100E"/>
    <w:rsid w:val="00971719"/>
    <w:rsid w:val="00971773"/>
    <w:rsid w:val="009718BD"/>
    <w:rsid w:val="009718C9"/>
    <w:rsid w:val="0097197A"/>
    <w:rsid w:val="009719AA"/>
    <w:rsid w:val="00971CF1"/>
    <w:rsid w:val="00972580"/>
    <w:rsid w:val="0097327B"/>
    <w:rsid w:val="009736CB"/>
    <w:rsid w:val="009739D2"/>
    <w:rsid w:val="00974A26"/>
    <w:rsid w:val="00974D42"/>
    <w:rsid w:val="00974EDE"/>
    <w:rsid w:val="00975114"/>
    <w:rsid w:val="0097543A"/>
    <w:rsid w:val="009758B6"/>
    <w:rsid w:val="00975B52"/>
    <w:rsid w:val="00976182"/>
    <w:rsid w:val="00977608"/>
    <w:rsid w:val="00977979"/>
    <w:rsid w:val="009779D3"/>
    <w:rsid w:val="00977A45"/>
    <w:rsid w:val="00977A78"/>
    <w:rsid w:val="00977AD4"/>
    <w:rsid w:val="00977CEE"/>
    <w:rsid w:val="00980735"/>
    <w:rsid w:val="00980806"/>
    <w:rsid w:val="00980AD9"/>
    <w:rsid w:val="00981CB2"/>
    <w:rsid w:val="00981DE3"/>
    <w:rsid w:val="00981EB9"/>
    <w:rsid w:val="0098475D"/>
    <w:rsid w:val="0098491D"/>
    <w:rsid w:val="0098515A"/>
    <w:rsid w:val="00985C08"/>
    <w:rsid w:val="00986159"/>
    <w:rsid w:val="00986766"/>
    <w:rsid w:val="0098687C"/>
    <w:rsid w:val="009873C1"/>
    <w:rsid w:val="00987948"/>
    <w:rsid w:val="009903C9"/>
    <w:rsid w:val="00990761"/>
    <w:rsid w:val="009907EE"/>
    <w:rsid w:val="009913A7"/>
    <w:rsid w:val="00991E0D"/>
    <w:rsid w:val="0099285A"/>
    <w:rsid w:val="00993006"/>
    <w:rsid w:val="00993ACA"/>
    <w:rsid w:val="00993F19"/>
    <w:rsid w:val="00994481"/>
    <w:rsid w:val="009945C0"/>
    <w:rsid w:val="009945CC"/>
    <w:rsid w:val="009957A0"/>
    <w:rsid w:val="00996130"/>
    <w:rsid w:val="009967E7"/>
    <w:rsid w:val="00996B31"/>
    <w:rsid w:val="00996BDC"/>
    <w:rsid w:val="00996C80"/>
    <w:rsid w:val="0099747F"/>
    <w:rsid w:val="009979A6"/>
    <w:rsid w:val="00997EE5"/>
    <w:rsid w:val="00997FE9"/>
    <w:rsid w:val="009A0989"/>
    <w:rsid w:val="009A0EFB"/>
    <w:rsid w:val="009A1602"/>
    <w:rsid w:val="009A1AC0"/>
    <w:rsid w:val="009A1BC7"/>
    <w:rsid w:val="009A1BDA"/>
    <w:rsid w:val="009A20C3"/>
    <w:rsid w:val="009A20CE"/>
    <w:rsid w:val="009A2AF3"/>
    <w:rsid w:val="009A32D3"/>
    <w:rsid w:val="009A3E1B"/>
    <w:rsid w:val="009A3E97"/>
    <w:rsid w:val="009A45F9"/>
    <w:rsid w:val="009A4D3F"/>
    <w:rsid w:val="009A59F9"/>
    <w:rsid w:val="009A5C4E"/>
    <w:rsid w:val="009A6123"/>
    <w:rsid w:val="009A696B"/>
    <w:rsid w:val="009A6C04"/>
    <w:rsid w:val="009A7096"/>
    <w:rsid w:val="009A766D"/>
    <w:rsid w:val="009A7CEC"/>
    <w:rsid w:val="009B085F"/>
    <w:rsid w:val="009B0920"/>
    <w:rsid w:val="009B1A59"/>
    <w:rsid w:val="009B1E63"/>
    <w:rsid w:val="009B25DA"/>
    <w:rsid w:val="009B26A1"/>
    <w:rsid w:val="009B2EC5"/>
    <w:rsid w:val="009B340F"/>
    <w:rsid w:val="009B40FD"/>
    <w:rsid w:val="009B4E32"/>
    <w:rsid w:val="009B4E60"/>
    <w:rsid w:val="009B5319"/>
    <w:rsid w:val="009B7F75"/>
    <w:rsid w:val="009C019B"/>
    <w:rsid w:val="009C0B23"/>
    <w:rsid w:val="009C0DFB"/>
    <w:rsid w:val="009C1DBD"/>
    <w:rsid w:val="009C3247"/>
    <w:rsid w:val="009C3AD0"/>
    <w:rsid w:val="009C4185"/>
    <w:rsid w:val="009C424C"/>
    <w:rsid w:val="009C5563"/>
    <w:rsid w:val="009C5675"/>
    <w:rsid w:val="009C5713"/>
    <w:rsid w:val="009C594E"/>
    <w:rsid w:val="009C5FC7"/>
    <w:rsid w:val="009C5FDF"/>
    <w:rsid w:val="009C617D"/>
    <w:rsid w:val="009C6460"/>
    <w:rsid w:val="009C6F1C"/>
    <w:rsid w:val="009D00B1"/>
    <w:rsid w:val="009D5EED"/>
    <w:rsid w:val="009D6A04"/>
    <w:rsid w:val="009D6BAC"/>
    <w:rsid w:val="009D6F30"/>
    <w:rsid w:val="009D79C5"/>
    <w:rsid w:val="009D7A47"/>
    <w:rsid w:val="009E0041"/>
    <w:rsid w:val="009E017B"/>
    <w:rsid w:val="009E023C"/>
    <w:rsid w:val="009E0AA3"/>
    <w:rsid w:val="009E113A"/>
    <w:rsid w:val="009E1B1F"/>
    <w:rsid w:val="009E1DA7"/>
    <w:rsid w:val="009E1E20"/>
    <w:rsid w:val="009E279F"/>
    <w:rsid w:val="009E2C9C"/>
    <w:rsid w:val="009E2ED7"/>
    <w:rsid w:val="009E3894"/>
    <w:rsid w:val="009E4DBF"/>
    <w:rsid w:val="009E60C6"/>
    <w:rsid w:val="009E795E"/>
    <w:rsid w:val="009E7A3C"/>
    <w:rsid w:val="009F057F"/>
    <w:rsid w:val="009F0F1C"/>
    <w:rsid w:val="009F1987"/>
    <w:rsid w:val="009F1BC6"/>
    <w:rsid w:val="009F2086"/>
    <w:rsid w:val="009F2DC4"/>
    <w:rsid w:val="009F32EE"/>
    <w:rsid w:val="009F375C"/>
    <w:rsid w:val="009F3AA9"/>
    <w:rsid w:val="009F42BB"/>
    <w:rsid w:val="009F43B1"/>
    <w:rsid w:val="009F4748"/>
    <w:rsid w:val="009F5056"/>
    <w:rsid w:val="009F5D3D"/>
    <w:rsid w:val="009F6107"/>
    <w:rsid w:val="009F625C"/>
    <w:rsid w:val="009F6735"/>
    <w:rsid w:val="009F7458"/>
    <w:rsid w:val="009F79F9"/>
    <w:rsid w:val="009F7F9F"/>
    <w:rsid w:val="00A00419"/>
    <w:rsid w:val="00A007BC"/>
    <w:rsid w:val="00A00E47"/>
    <w:rsid w:val="00A01856"/>
    <w:rsid w:val="00A025DE"/>
    <w:rsid w:val="00A02EDB"/>
    <w:rsid w:val="00A035B4"/>
    <w:rsid w:val="00A0393D"/>
    <w:rsid w:val="00A03ABE"/>
    <w:rsid w:val="00A03D00"/>
    <w:rsid w:val="00A04E57"/>
    <w:rsid w:val="00A0523D"/>
    <w:rsid w:val="00A056E3"/>
    <w:rsid w:val="00A0587D"/>
    <w:rsid w:val="00A06071"/>
    <w:rsid w:val="00A07FBF"/>
    <w:rsid w:val="00A112B1"/>
    <w:rsid w:val="00A1159F"/>
    <w:rsid w:val="00A115CD"/>
    <w:rsid w:val="00A11C8E"/>
    <w:rsid w:val="00A12A1A"/>
    <w:rsid w:val="00A13C65"/>
    <w:rsid w:val="00A13F95"/>
    <w:rsid w:val="00A13FD9"/>
    <w:rsid w:val="00A14324"/>
    <w:rsid w:val="00A149B8"/>
    <w:rsid w:val="00A14AF8"/>
    <w:rsid w:val="00A14B85"/>
    <w:rsid w:val="00A17291"/>
    <w:rsid w:val="00A20711"/>
    <w:rsid w:val="00A20716"/>
    <w:rsid w:val="00A207A3"/>
    <w:rsid w:val="00A20D7E"/>
    <w:rsid w:val="00A2138C"/>
    <w:rsid w:val="00A221D8"/>
    <w:rsid w:val="00A23904"/>
    <w:rsid w:val="00A23A4A"/>
    <w:rsid w:val="00A2429F"/>
    <w:rsid w:val="00A24DE8"/>
    <w:rsid w:val="00A24F9B"/>
    <w:rsid w:val="00A25508"/>
    <w:rsid w:val="00A26582"/>
    <w:rsid w:val="00A27164"/>
    <w:rsid w:val="00A279C0"/>
    <w:rsid w:val="00A27A61"/>
    <w:rsid w:val="00A322F4"/>
    <w:rsid w:val="00A324D0"/>
    <w:rsid w:val="00A32F5B"/>
    <w:rsid w:val="00A32F92"/>
    <w:rsid w:val="00A339C2"/>
    <w:rsid w:val="00A33A69"/>
    <w:rsid w:val="00A33C02"/>
    <w:rsid w:val="00A34BBD"/>
    <w:rsid w:val="00A34CB0"/>
    <w:rsid w:val="00A350E5"/>
    <w:rsid w:val="00A3577F"/>
    <w:rsid w:val="00A35E0E"/>
    <w:rsid w:val="00A363AC"/>
    <w:rsid w:val="00A366EA"/>
    <w:rsid w:val="00A3693C"/>
    <w:rsid w:val="00A37011"/>
    <w:rsid w:val="00A370A7"/>
    <w:rsid w:val="00A373E6"/>
    <w:rsid w:val="00A37A25"/>
    <w:rsid w:val="00A37EBA"/>
    <w:rsid w:val="00A41695"/>
    <w:rsid w:val="00A424D7"/>
    <w:rsid w:val="00A43935"/>
    <w:rsid w:val="00A43AC1"/>
    <w:rsid w:val="00A44520"/>
    <w:rsid w:val="00A44BA7"/>
    <w:rsid w:val="00A453F5"/>
    <w:rsid w:val="00A45BFB"/>
    <w:rsid w:val="00A46266"/>
    <w:rsid w:val="00A473F6"/>
    <w:rsid w:val="00A47614"/>
    <w:rsid w:val="00A47892"/>
    <w:rsid w:val="00A4797A"/>
    <w:rsid w:val="00A5014F"/>
    <w:rsid w:val="00A506A7"/>
    <w:rsid w:val="00A511F0"/>
    <w:rsid w:val="00A523EA"/>
    <w:rsid w:val="00A52850"/>
    <w:rsid w:val="00A52854"/>
    <w:rsid w:val="00A52BF1"/>
    <w:rsid w:val="00A5420D"/>
    <w:rsid w:val="00A54236"/>
    <w:rsid w:val="00A545FE"/>
    <w:rsid w:val="00A54E47"/>
    <w:rsid w:val="00A54E92"/>
    <w:rsid w:val="00A5515D"/>
    <w:rsid w:val="00A5524A"/>
    <w:rsid w:val="00A5581C"/>
    <w:rsid w:val="00A55B9A"/>
    <w:rsid w:val="00A55DDB"/>
    <w:rsid w:val="00A56902"/>
    <w:rsid w:val="00A56C8D"/>
    <w:rsid w:val="00A57A66"/>
    <w:rsid w:val="00A603BF"/>
    <w:rsid w:val="00A60936"/>
    <w:rsid w:val="00A609FE"/>
    <w:rsid w:val="00A60B57"/>
    <w:rsid w:val="00A61590"/>
    <w:rsid w:val="00A61A53"/>
    <w:rsid w:val="00A61BFD"/>
    <w:rsid w:val="00A6210E"/>
    <w:rsid w:val="00A626A2"/>
    <w:rsid w:val="00A62792"/>
    <w:rsid w:val="00A62FAB"/>
    <w:rsid w:val="00A63051"/>
    <w:rsid w:val="00A66A7E"/>
    <w:rsid w:val="00A67556"/>
    <w:rsid w:val="00A701E4"/>
    <w:rsid w:val="00A7021F"/>
    <w:rsid w:val="00A70F59"/>
    <w:rsid w:val="00A71EC4"/>
    <w:rsid w:val="00A73DAA"/>
    <w:rsid w:val="00A74A36"/>
    <w:rsid w:val="00A75811"/>
    <w:rsid w:val="00A7644F"/>
    <w:rsid w:val="00A768E4"/>
    <w:rsid w:val="00A777C5"/>
    <w:rsid w:val="00A80F19"/>
    <w:rsid w:val="00A81A2F"/>
    <w:rsid w:val="00A81E23"/>
    <w:rsid w:val="00A82576"/>
    <w:rsid w:val="00A8285C"/>
    <w:rsid w:val="00A8392C"/>
    <w:rsid w:val="00A84373"/>
    <w:rsid w:val="00A853F9"/>
    <w:rsid w:val="00A85624"/>
    <w:rsid w:val="00A86106"/>
    <w:rsid w:val="00A877F2"/>
    <w:rsid w:val="00A879CA"/>
    <w:rsid w:val="00A87FBF"/>
    <w:rsid w:val="00A9005B"/>
    <w:rsid w:val="00A91872"/>
    <w:rsid w:val="00A91DAA"/>
    <w:rsid w:val="00A92D89"/>
    <w:rsid w:val="00A9418B"/>
    <w:rsid w:val="00A945BE"/>
    <w:rsid w:val="00A94623"/>
    <w:rsid w:val="00A9552B"/>
    <w:rsid w:val="00A9555B"/>
    <w:rsid w:val="00A955DD"/>
    <w:rsid w:val="00A960B8"/>
    <w:rsid w:val="00A962CC"/>
    <w:rsid w:val="00A969AD"/>
    <w:rsid w:val="00A96ABF"/>
    <w:rsid w:val="00A97544"/>
    <w:rsid w:val="00A97A47"/>
    <w:rsid w:val="00AA0673"/>
    <w:rsid w:val="00AA077F"/>
    <w:rsid w:val="00AA096E"/>
    <w:rsid w:val="00AA0AB2"/>
    <w:rsid w:val="00AA1325"/>
    <w:rsid w:val="00AA15CA"/>
    <w:rsid w:val="00AA15F9"/>
    <w:rsid w:val="00AA2260"/>
    <w:rsid w:val="00AA2553"/>
    <w:rsid w:val="00AA3012"/>
    <w:rsid w:val="00AA328D"/>
    <w:rsid w:val="00AA45C4"/>
    <w:rsid w:val="00AA47CA"/>
    <w:rsid w:val="00AA48A7"/>
    <w:rsid w:val="00AA4B62"/>
    <w:rsid w:val="00AA4E87"/>
    <w:rsid w:val="00AA5D90"/>
    <w:rsid w:val="00AA68BC"/>
    <w:rsid w:val="00AA742E"/>
    <w:rsid w:val="00AA77E1"/>
    <w:rsid w:val="00AA7B2C"/>
    <w:rsid w:val="00AA7C30"/>
    <w:rsid w:val="00AA7D86"/>
    <w:rsid w:val="00AB07E2"/>
    <w:rsid w:val="00AB10E6"/>
    <w:rsid w:val="00AB1F12"/>
    <w:rsid w:val="00AB2457"/>
    <w:rsid w:val="00AB25CF"/>
    <w:rsid w:val="00AB3446"/>
    <w:rsid w:val="00AB3B60"/>
    <w:rsid w:val="00AB3E8E"/>
    <w:rsid w:val="00AB44DC"/>
    <w:rsid w:val="00AB53D1"/>
    <w:rsid w:val="00AB6AB3"/>
    <w:rsid w:val="00AB7331"/>
    <w:rsid w:val="00AC00EA"/>
    <w:rsid w:val="00AC0524"/>
    <w:rsid w:val="00AC0A4B"/>
    <w:rsid w:val="00AC0D98"/>
    <w:rsid w:val="00AC140F"/>
    <w:rsid w:val="00AC2D6A"/>
    <w:rsid w:val="00AC327A"/>
    <w:rsid w:val="00AC32E6"/>
    <w:rsid w:val="00AC34C2"/>
    <w:rsid w:val="00AC3BE4"/>
    <w:rsid w:val="00AC4420"/>
    <w:rsid w:val="00AC4E13"/>
    <w:rsid w:val="00AC4FC0"/>
    <w:rsid w:val="00AC500C"/>
    <w:rsid w:val="00AC50AA"/>
    <w:rsid w:val="00AC5E27"/>
    <w:rsid w:val="00AC5F0E"/>
    <w:rsid w:val="00AC6B27"/>
    <w:rsid w:val="00AC6BD4"/>
    <w:rsid w:val="00AC7096"/>
    <w:rsid w:val="00AD028C"/>
    <w:rsid w:val="00AD1328"/>
    <w:rsid w:val="00AD1E5B"/>
    <w:rsid w:val="00AD20E2"/>
    <w:rsid w:val="00AD2F53"/>
    <w:rsid w:val="00AD34B3"/>
    <w:rsid w:val="00AD4348"/>
    <w:rsid w:val="00AD523B"/>
    <w:rsid w:val="00AD52D9"/>
    <w:rsid w:val="00AD5507"/>
    <w:rsid w:val="00AD5C1D"/>
    <w:rsid w:val="00AD5EDB"/>
    <w:rsid w:val="00AD6944"/>
    <w:rsid w:val="00AD7AAC"/>
    <w:rsid w:val="00AD7B88"/>
    <w:rsid w:val="00AD7D08"/>
    <w:rsid w:val="00AE0149"/>
    <w:rsid w:val="00AE02E1"/>
    <w:rsid w:val="00AE0A1C"/>
    <w:rsid w:val="00AE116D"/>
    <w:rsid w:val="00AE1391"/>
    <w:rsid w:val="00AE211A"/>
    <w:rsid w:val="00AE2FB1"/>
    <w:rsid w:val="00AE391E"/>
    <w:rsid w:val="00AE45AE"/>
    <w:rsid w:val="00AE4C4F"/>
    <w:rsid w:val="00AE5410"/>
    <w:rsid w:val="00AE5786"/>
    <w:rsid w:val="00AE5A88"/>
    <w:rsid w:val="00AE5E1E"/>
    <w:rsid w:val="00AE6046"/>
    <w:rsid w:val="00AE6095"/>
    <w:rsid w:val="00AE61E8"/>
    <w:rsid w:val="00AE6725"/>
    <w:rsid w:val="00AE6AEB"/>
    <w:rsid w:val="00AE7839"/>
    <w:rsid w:val="00AF017B"/>
    <w:rsid w:val="00AF1512"/>
    <w:rsid w:val="00AF2073"/>
    <w:rsid w:val="00AF23EB"/>
    <w:rsid w:val="00AF2BC1"/>
    <w:rsid w:val="00AF2F6B"/>
    <w:rsid w:val="00AF3226"/>
    <w:rsid w:val="00AF3228"/>
    <w:rsid w:val="00AF3995"/>
    <w:rsid w:val="00AF3E08"/>
    <w:rsid w:val="00AF3EA2"/>
    <w:rsid w:val="00AF4165"/>
    <w:rsid w:val="00AF498C"/>
    <w:rsid w:val="00AF5824"/>
    <w:rsid w:val="00AF5EE4"/>
    <w:rsid w:val="00AF61AA"/>
    <w:rsid w:val="00AF67FB"/>
    <w:rsid w:val="00AF6B65"/>
    <w:rsid w:val="00AF6DD0"/>
    <w:rsid w:val="00AF717D"/>
    <w:rsid w:val="00AF73C9"/>
    <w:rsid w:val="00B008DE"/>
    <w:rsid w:val="00B02FF9"/>
    <w:rsid w:val="00B035E8"/>
    <w:rsid w:val="00B04779"/>
    <w:rsid w:val="00B05CDB"/>
    <w:rsid w:val="00B05E9F"/>
    <w:rsid w:val="00B06751"/>
    <w:rsid w:val="00B07327"/>
    <w:rsid w:val="00B079C9"/>
    <w:rsid w:val="00B10B82"/>
    <w:rsid w:val="00B10D3B"/>
    <w:rsid w:val="00B1105B"/>
    <w:rsid w:val="00B114D5"/>
    <w:rsid w:val="00B12710"/>
    <w:rsid w:val="00B12C73"/>
    <w:rsid w:val="00B13069"/>
    <w:rsid w:val="00B14B45"/>
    <w:rsid w:val="00B15F4B"/>
    <w:rsid w:val="00B16C7B"/>
    <w:rsid w:val="00B17213"/>
    <w:rsid w:val="00B17C63"/>
    <w:rsid w:val="00B20C71"/>
    <w:rsid w:val="00B21279"/>
    <w:rsid w:val="00B2152B"/>
    <w:rsid w:val="00B21945"/>
    <w:rsid w:val="00B21C51"/>
    <w:rsid w:val="00B2235D"/>
    <w:rsid w:val="00B223C5"/>
    <w:rsid w:val="00B23E49"/>
    <w:rsid w:val="00B23E70"/>
    <w:rsid w:val="00B243CC"/>
    <w:rsid w:val="00B255A1"/>
    <w:rsid w:val="00B25B5D"/>
    <w:rsid w:val="00B25F33"/>
    <w:rsid w:val="00B267AA"/>
    <w:rsid w:val="00B26FE6"/>
    <w:rsid w:val="00B277DE"/>
    <w:rsid w:val="00B27837"/>
    <w:rsid w:val="00B30EEB"/>
    <w:rsid w:val="00B31118"/>
    <w:rsid w:val="00B31135"/>
    <w:rsid w:val="00B31349"/>
    <w:rsid w:val="00B31491"/>
    <w:rsid w:val="00B321AE"/>
    <w:rsid w:val="00B32DF9"/>
    <w:rsid w:val="00B33784"/>
    <w:rsid w:val="00B33E97"/>
    <w:rsid w:val="00B349B6"/>
    <w:rsid w:val="00B355BB"/>
    <w:rsid w:val="00B35BD0"/>
    <w:rsid w:val="00B36377"/>
    <w:rsid w:val="00B3688F"/>
    <w:rsid w:val="00B36CBB"/>
    <w:rsid w:val="00B36E31"/>
    <w:rsid w:val="00B37CCF"/>
    <w:rsid w:val="00B405D4"/>
    <w:rsid w:val="00B408B6"/>
    <w:rsid w:val="00B40951"/>
    <w:rsid w:val="00B41459"/>
    <w:rsid w:val="00B422B5"/>
    <w:rsid w:val="00B43984"/>
    <w:rsid w:val="00B43B4D"/>
    <w:rsid w:val="00B43C0C"/>
    <w:rsid w:val="00B44516"/>
    <w:rsid w:val="00B44809"/>
    <w:rsid w:val="00B44B0E"/>
    <w:rsid w:val="00B44FA7"/>
    <w:rsid w:val="00B4638D"/>
    <w:rsid w:val="00B46EBF"/>
    <w:rsid w:val="00B4704C"/>
    <w:rsid w:val="00B47776"/>
    <w:rsid w:val="00B47C33"/>
    <w:rsid w:val="00B47E46"/>
    <w:rsid w:val="00B502DF"/>
    <w:rsid w:val="00B503EA"/>
    <w:rsid w:val="00B5066F"/>
    <w:rsid w:val="00B50809"/>
    <w:rsid w:val="00B50CE4"/>
    <w:rsid w:val="00B50F4E"/>
    <w:rsid w:val="00B51067"/>
    <w:rsid w:val="00B51221"/>
    <w:rsid w:val="00B51230"/>
    <w:rsid w:val="00B5127B"/>
    <w:rsid w:val="00B51A8F"/>
    <w:rsid w:val="00B52F70"/>
    <w:rsid w:val="00B53836"/>
    <w:rsid w:val="00B572BF"/>
    <w:rsid w:val="00B57BB0"/>
    <w:rsid w:val="00B57FF2"/>
    <w:rsid w:val="00B60E99"/>
    <w:rsid w:val="00B61A7D"/>
    <w:rsid w:val="00B61DF4"/>
    <w:rsid w:val="00B6228E"/>
    <w:rsid w:val="00B62A95"/>
    <w:rsid w:val="00B62B6F"/>
    <w:rsid w:val="00B62C53"/>
    <w:rsid w:val="00B62CA0"/>
    <w:rsid w:val="00B62FF2"/>
    <w:rsid w:val="00B63B0E"/>
    <w:rsid w:val="00B64265"/>
    <w:rsid w:val="00B6486B"/>
    <w:rsid w:val="00B64AE0"/>
    <w:rsid w:val="00B655F3"/>
    <w:rsid w:val="00B65CEC"/>
    <w:rsid w:val="00B66134"/>
    <w:rsid w:val="00B667AB"/>
    <w:rsid w:val="00B67006"/>
    <w:rsid w:val="00B6776D"/>
    <w:rsid w:val="00B67813"/>
    <w:rsid w:val="00B71A02"/>
    <w:rsid w:val="00B72519"/>
    <w:rsid w:val="00B72D00"/>
    <w:rsid w:val="00B730D0"/>
    <w:rsid w:val="00B73730"/>
    <w:rsid w:val="00B73877"/>
    <w:rsid w:val="00B73B69"/>
    <w:rsid w:val="00B73FA7"/>
    <w:rsid w:val="00B74413"/>
    <w:rsid w:val="00B76560"/>
    <w:rsid w:val="00B77722"/>
    <w:rsid w:val="00B77933"/>
    <w:rsid w:val="00B779DA"/>
    <w:rsid w:val="00B81144"/>
    <w:rsid w:val="00B81DC7"/>
    <w:rsid w:val="00B81DE2"/>
    <w:rsid w:val="00B82497"/>
    <w:rsid w:val="00B82EF3"/>
    <w:rsid w:val="00B8353B"/>
    <w:rsid w:val="00B83B4B"/>
    <w:rsid w:val="00B84918"/>
    <w:rsid w:val="00B85101"/>
    <w:rsid w:val="00B852F1"/>
    <w:rsid w:val="00B85E16"/>
    <w:rsid w:val="00B86C7E"/>
    <w:rsid w:val="00B86D2B"/>
    <w:rsid w:val="00B90947"/>
    <w:rsid w:val="00B90BF3"/>
    <w:rsid w:val="00B91C64"/>
    <w:rsid w:val="00B91E5C"/>
    <w:rsid w:val="00B93422"/>
    <w:rsid w:val="00B93BE1"/>
    <w:rsid w:val="00B93DD9"/>
    <w:rsid w:val="00B93DE8"/>
    <w:rsid w:val="00B945FB"/>
    <w:rsid w:val="00B94787"/>
    <w:rsid w:val="00B9487A"/>
    <w:rsid w:val="00B94F9A"/>
    <w:rsid w:val="00B95D5D"/>
    <w:rsid w:val="00B962A4"/>
    <w:rsid w:val="00B96D7C"/>
    <w:rsid w:val="00B97712"/>
    <w:rsid w:val="00B97F0C"/>
    <w:rsid w:val="00BA0811"/>
    <w:rsid w:val="00BA0A6C"/>
    <w:rsid w:val="00BA0FFB"/>
    <w:rsid w:val="00BA20A6"/>
    <w:rsid w:val="00BA21A6"/>
    <w:rsid w:val="00BA256B"/>
    <w:rsid w:val="00BA265F"/>
    <w:rsid w:val="00BA3258"/>
    <w:rsid w:val="00BA33BB"/>
    <w:rsid w:val="00BA4094"/>
    <w:rsid w:val="00BA41A0"/>
    <w:rsid w:val="00BA428E"/>
    <w:rsid w:val="00BA42E9"/>
    <w:rsid w:val="00BA4EEE"/>
    <w:rsid w:val="00BA5030"/>
    <w:rsid w:val="00BA5164"/>
    <w:rsid w:val="00BA566C"/>
    <w:rsid w:val="00BA69FE"/>
    <w:rsid w:val="00BA73F6"/>
    <w:rsid w:val="00BA74DB"/>
    <w:rsid w:val="00BA7550"/>
    <w:rsid w:val="00BA7CF4"/>
    <w:rsid w:val="00BB122D"/>
    <w:rsid w:val="00BB1314"/>
    <w:rsid w:val="00BB24BA"/>
    <w:rsid w:val="00BB3849"/>
    <w:rsid w:val="00BB4989"/>
    <w:rsid w:val="00BB4CD1"/>
    <w:rsid w:val="00BB4FDB"/>
    <w:rsid w:val="00BB5011"/>
    <w:rsid w:val="00BB546D"/>
    <w:rsid w:val="00BB69D1"/>
    <w:rsid w:val="00BB74F9"/>
    <w:rsid w:val="00BB770F"/>
    <w:rsid w:val="00BB7B87"/>
    <w:rsid w:val="00BC0115"/>
    <w:rsid w:val="00BC0C4A"/>
    <w:rsid w:val="00BC0E52"/>
    <w:rsid w:val="00BC0EE5"/>
    <w:rsid w:val="00BC122F"/>
    <w:rsid w:val="00BC2408"/>
    <w:rsid w:val="00BC2667"/>
    <w:rsid w:val="00BC2B0A"/>
    <w:rsid w:val="00BC2D28"/>
    <w:rsid w:val="00BC3197"/>
    <w:rsid w:val="00BC55C8"/>
    <w:rsid w:val="00BC58CE"/>
    <w:rsid w:val="00BC5CD5"/>
    <w:rsid w:val="00BC6049"/>
    <w:rsid w:val="00BC73DB"/>
    <w:rsid w:val="00BC79EE"/>
    <w:rsid w:val="00BC7C4B"/>
    <w:rsid w:val="00BD0B4C"/>
    <w:rsid w:val="00BD16F4"/>
    <w:rsid w:val="00BD1F1D"/>
    <w:rsid w:val="00BD216D"/>
    <w:rsid w:val="00BD37AC"/>
    <w:rsid w:val="00BD4559"/>
    <w:rsid w:val="00BD4574"/>
    <w:rsid w:val="00BD47E1"/>
    <w:rsid w:val="00BD4A59"/>
    <w:rsid w:val="00BD4FDF"/>
    <w:rsid w:val="00BD542C"/>
    <w:rsid w:val="00BD54B9"/>
    <w:rsid w:val="00BD5A82"/>
    <w:rsid w:val="00BD5F7E"/>
    <w:rsid w:val="00BD651A"/>
    <w:rsid w:val="00BE0607"/>
    <w:rsid w:val="00BE0E22"/>
    <w:rsid w:val="00BE13CE"/>
    <w:rsid w:val="00BE2387"/>
    <w:rsid w:val="00BE336C"/>
    <w:rsid w:val="00BE46B8"/>
    <w:rsid w:val="00BE7226"/>
    <w:rsid w:val="00BE7862"/>
    <w:rsid w:val="00BE7A74"/>
    <w:rsid w:val="00BE7BB5"/>
    <w:rsid w:val="00BF00E7"/>
    <w:rsid w:val="00BF05A0"/>
    <w:rsid w:val="00BF1136"/>
    <w:rsid w:val="00BF12D8"/>
    <w:rsid w:val="00BF1B1A"/>
    <w:rsid w:val="00BF2231"/>
    <w:rsid w:val="00BF22DD"/>
    <w:rsid w:val="00BF2AD0"/>
    <w:rsid w:val="00BF302A"/>
    <w:rsid w:val="00BF30A6"/>
    <w:rsid w:val="00BF3CA7"/>
    <w:rsid w:val="00BF4C04"/>
    <w:rsid w:val="00BF506D"/>
    <w:rsid w:val="00BF5FA3"/>
    <w:rsid w:val="00BF6146"/>
    <w:rsid w:val="00BF6484"/>
    <w:rsid w:val="00BF656D"/>
    <w:rsid w:val="00BF6973"/>
    <w:rsid w:val="00BF6A88"/>
    <w:rsid w:val="00BF6E20"/>
    <w:rsid w:val="00BF6F17"/>
    <w:rsid w:val="00C002D9"/>
    <w:rsid w:val="00C0141D"/>
    <w:rsid w:val="00C0147F"/>
    <w:rsid w:val="00C016AB"/>
    <w:rsid w:val="00C02CA7"/>
    <w:rsid w:val="00C02DBD"/>
    <w:rsid w:val="00C031A0"/>
    <w:rsid w:val="00C03EAE"/>
    <w:rsid w:val="00C040FC"/>
    <w:rsid w:val="00C04E50"/>
    <w:rsid w:val="00C05168"/>
    <w:rsid w:val="00C058C2"/>
    <w:rsid w:val="00C07125"/>
    <w:rsid w:val="00C07AAE"/>
    <w:rsid w:val="00C07B32"/>
    <w:rsid w:val="00C07F32"/>
    <w:rsid w:val="00C10446"/>
    <w:rsid w:val="00C10687"/>
    <w:rsid w:val="00C107BF"/>
    <w:rsid w:val="00C1081E"/>
    <w:rsid w:val="00C10AB9"/>
    <w:rsid w:val="00C114D1"/>
    <w:rsid w:val="00C115DE"/>
    <w:rsid w:val="00C12C4C"/>
    <w:rsid w:val="00C132C3"/>
    <w:rsid w:val="00C1368A"/>
    <w:rsid w:val="00C1373F"/>
    <w:rsid w:val="00C13D68"/>
    <w:rsid w:val="00C141EB"/>
    <w:rsid w:val="00C150A4"/>
    <w:rsid w:val="00C15666"/>
    <w:rsid w:val="00C15F27"/>
    <w:rsid w:val="00C160DB"/>
    <w:rsid w:val="00C161AC"/>
    <w:rsid w:val="00C16F62"/>
    <w:rsid w:val="00C17942"/>
    <w:rsid w:val="00C20014"/>
    <w:rsid w:val="00C203C6"/>
    <w:rsid w:val="00C211E8"/>
    <w:rsid w:val="00C226C6"/>
    <w:rsid w:val="00C22F90"/>
    <w:rsid w:val="00C23D3B"/>
    <w:rsid w:val="00C244DD"/>
    <w:rsid w:val="00C25E07"/>
    <w:rsid w:val="00C26AF5"/>
    <w:rsid w:val="00C26DF1"/>
    <w:rsid w:val="00C278EB"/>
    <w:rsid w:val="00C30476"/>
    <w:rsid w:val="00C30BD2"/>
    <w:rsid w:val="00C30FCE"/>
    <w:rsid w:val="00C31098"/>
    <w:rsid w:val="00C3126E"/>
    <w:rsid w:val="00C31506"/>
    <w:rsid w:val="00C31BBE"/>
    <w:rsid w:val="00C34E76"/>
    <w:rsid w:val="00C34E86"/>
    <w:rsid w:val="00C34FB6"/>
    <w:rsid w:val="00C350FE"/>
    <w:rsid w:val="00C3599F"/>
    <w:rsid w:val="00C35A82"/>
    <w:rsid w:val="00C35F43"/>
    <w:rsid w:val="00C3681C"/>
    <w:rsid w:val="00C36CE5"/>
    <w:rsid w:val="00C409CF"/>
    <w:rsid w:val="00C419CE"/>
    <w:rsid w:val="00C42258"/>
    <w:rsid w:val="00C42E14"/>
    <w:rsid w:val="00C448B8"/>
    <w:rsid w:val="00C44F9A"/>
    <w:rsid w:val="00C4539E"/>
    <w:rsid w:val="00C453C8"/>
    <w:rsid w:val="00C4554E"/>
    <w:rsid w:val="00C468A3"/>
    <w:rsid w:val="00C46B83"/>
    <w:rsid w:val="00C476FA"/>
    <w:rsid w:val="00C47990"/>
    <w:rsid w:val="00C50259"/>
    <w:rsid w:val="00C50D83"/>
    <w:rsid w:val="00C51950"/>
    <w:rsid w:val="00C52264"/>
    <w:rsid w:val="00C526D1"/>
    <w:rsid w:val="00C53960"/>
    <w:rsid w:val="00C53B1B"/>
    <w:rsid w:val="00C547FD"/>
    <w:rsid w:val="00C54D1A"/>
    <w:rsid w:val="00C55E44"/>
    <w:rsid w:val="00C56F94"/>
    <w:rsid w:val="00C6159F"/>
    <w:rsid w:val="00C61663"/>
    <w:rsid w:val="00C62334"/>
    <w:rsid w:val="00C629D1"/>
    <w:rsid w:val="00C63079"/>
    <w:rsid w:val="00C649CF"/>
    <w:rsid w:val="00C64E6E"/>
    <w:rsid w:val="00C64FD8"/>
    <w:rsid w:val="00C6621D"/>
    <w:rsid w:val="00C667DE"/>
    <w:rsid w:val="00C669B4"/>
    <w:rsid w:val="00C67F41"/>
    <w:rsid w:val="00C7069C"/>
    <w:rsid w:val="00C70971"/>
    <w:rsid w:val="00C723FD"/>
    <w:rsid w:val="00C72625"/>
    <w:rsid w:val="00C73E71"/>
    <w:rsid w:val="00C74F95"/>
    <w:rsid w:val="00C756C3"/>
    <w:rsid w:val="00C75AF9"/>
    <w:rsid w:val="00C75FCC"/>
    <w:rsid w:val="00C76DD9"/>
    <w:rsid w:val="00C77305"/>
    <w:rsid w:val="00C80BC3"/>
    <w:rsid w:val="00C81759"/>
    <w:rsid w:val="00C819D0"/>
    <w:rsid w:val="00C81ED5"/>
    <w:rsid w:val="00C82634"/>
    <w:rsid w:val="00C83674"/>
    <w:rsid w:val="00C848AD"/>
    <w:rsid w:val="00C85256"/>
    <w:rsid w:val="00C85299"/>
    <w:rsid w:val="00C85D55"/>
    <w:rsid w:val="00C86593"/>
    <w:rsid w:val="00C86687"/>
    <w:rsid w:val="00C86D03"/>
    <w:rsid w:val="00C8710C"/>
    <w:rsid w:val="00C873E3"/>
    <w:rsid w:val="00C90AB6"/>
    <w:rsid w:val="00C90CF2"/>
    <w:rsid w:val="00C91483"/>
    <w:rsid w:val="00C92799"/>
    <w:rsid w:val="00C93554"/>
    <w:rsid w:val="00C939F0"/>
    <w:rsid w:val="00C93A67"/>
    <w:rsid w:val="00C93BAA"/>
    <w:rsid w:val="00C95821"/>
    <w:rsid w:val="00C95C41"/>
    <w:rsid w:val="00C95E73"/>
    <w:rsid w:val="00C962BF"/>
    <w:rsid w:val="00C96F75"/>
    <w:rsid w:val="00C97574"/>
    <w:rsid w:val="00C97748"/>
    <w:rsid w:val="00CA0450"/>
    <w:rsid w:val="00CA0A3B"/>
    <w:rsid w:val="00CA0D51"/>
    <w:rsid w:val="00CA1804"/>
    <w:rsid w:val="00CA23A5"/>
    <w:rsid w:val="00CA273E"/>
    <w:rsid w:val="00CA2A60"/>
    <w:rsid w:val="00CA366F"/>
    <w:rsid w:val="00CA4B0E"/>
    <w:rsid w:val="00CA4B13"/>
    <w:rsid w:val="00CA50D0"/>
    <w:rsid w:val="00CA5460"/>
    <w:rsid w:val="00CA5B96"/>
    <w:rsid w:val="00CA687F"/>
    <w:rsid w:val="00CA6DE8"/>
    <w:rsid w:val="00CA7BF7"/>
    <w:rsid w:val="00CB0318"/>
    <w:rsid w:val="00CB0E38"/>
    <w:rsid w:val="00CB0F75"/>
    <w:rsid w:val="00CB1455"/>
    <w:rsid w:val="00CB1638"/>
    <w:rsid w:val="00CB1822"/>
    <w:rsid w:val="00CB1D49"/>
    <w:rsid w:val="00CB2905"/>
    <w:rsid w:val="00CB3431"/>
    <w:rsid w:val="00CB4310"/>
    <w:rsid w:val="00CB4903"/>
    <w:rsid w:val="00CB4A54"/>
    <w:rsid w:val="00CB4BDC"/>
    <w:rsid w:val="00CB4F1E"/>
    <w:rsid w:val="00CB52C9"/>
    <w:rsid w:val="00CB640D"/>
    <w:rsid w:val="00CB65B8"/>
    <w:rsid w:val="00CB77AB"/>
    <w:rsid w:val="00CB793F"/>
    <w:rsid w:val="00CC08AD"/>
    <w:rsid w:val="00CC0CED"/>
    <w:rsid w:val="00CC1115"/>
    <w:rsid w:val="00CC1BC0"/>
    <w:rsid w:val="00CC1C46"/>
    <w:rsid w:val="00CC1D43"/>
    <w:rsid w:val="00CC251E"/>
    <w:rsid w:val="00CC2938"/>
    <w:rsid w:val="00CC2F5D"/>
    <w:rsid w:val="00CC3030"/>
    <w:rsid w:val="00CC513F"/>
    <w:rsid w:val="00CC6F0B"/>
    <w:rsid w:val="00CC7238"/>
    <w:rsid w:val="00CC72AA"/>
    <w:rsid w:val="00CD0833"/>
    <w:rsid w:val="00CD1C42"/>
    <w:rsid w:val="00CD1F92"/>
    <w:rsid w:val="00CD2287"/>
    <w:rsid w:val="00CD22A0"/>
    <w:rsid w:val="00CD232C"/>
    <w:rsid w:val="00CD291E"/>
    <w:rsid w:val="00CD2F8C"/>
    <w:rsid w:val="00CD3395"/>
    <w:rsid w:val="00CD3991"/>
    <w:rsid w:val="00CD4110"/>
    <w:rsid w:val="00CD4F0B"/>
    <w:rsid w:val="00CD601E"/>
    <w:rsid w:val="00CD6CEB"/>
    <w:rsid w:val="00CD7548"/>
    <w:rsid w:val="00CE091D"/>
    <w:rsid w:val="00CE1777"/>
    <w:rsid w:val="00CE1C74"/>
    <w:rsid w:val="00CE21A7"/>
    <w:rsid w:val="00CE2BC5"/>
    <w:rsid w:val="00CE33DA"/>
    <w:rsid w:val="00CE35BB"/>
    <w:rsid w:val="00CE5AF7"/>
    <w:rsid w:val="00CE5C7E"/>
    <w:rsid w:val="00CE601B"/>
    <w:rsid w:val="00CE6E97"/>
    <w:rsid w:val="00CE7731"/>
    <w:rsid w:val="00CF0514"/>
    <w:rsid w:val="00CF0B2B"/>
    <w:rsid w:val="00CF1143"/>
    <w:rsid w:val="00CF17CE"/>
    <w:rsid w:val="00CF317A"/>
    <w:rsid w:val="00CF37AE"/>
    <w:rsid w:val="00CF407E"/>
    <w:rsid w:val="00CF4658"/>
    <w:rsid w:val="00CF49F3"/>
    <w:rsid w:val="00CF5328"/>
    <w:rsid w:val="00CF55F0"/>
    <w:rsid w:val="00CF6B5C"/>
    <w:rsid w:val="00CF774D"/>
    <w:rsid w:val="00CF79F7"/>
    <w:rsid w:val="00CF7A14"/>
    <w:rsid w:val="00D007BA"/>
    <w:rsid w:val="00D00CF4"/>
    <w:rsid w:val="00D01414"/>
    <w:rsid w:val="00D01D90"/>
    <w:rsid w:val="00D0380D"/>
    <w:rsid w:val="00D041B6"/>
    <w:rsid w:val="00D043A1"/>
    <w:rsid w:val="00D044D0"/>
    <w:rsid w:val="00D05249"/>
    <w:rsid w:val="00D05878"/>
    <w:rsid w:val="00D05ECC"/>
    <w:rsid w:val="00D06031"/>
    <w:rsid w:val="00D06237"/>
    <w:rsid w:val="00D06341"/>
    <w:rsid w:val="00D06955"/>
    <w:rsid w:val="00D06A52"/>
    <w:rsid w:val="00D07FE0"/>
    <w:rsid w:val="00D10935"/>
    <w:rsid w:val="00D112CA"/>
    <w:rsid w:val="00D1268D"/>
    <w:rsid w:val="00D12C06"/>
    <w:rsid w:val="00D134D5"/>
    <w:rsid w:val="00D13679"/>
    <w:rsid w:val="00D1384A"/>
    <w:rsid w:val="00D13C7A"/>
    <w:rsid w:val="00D154F9"/>
    <w:rsid w:val="00D1597E"/>
    <w:rsid w:val="00D17404"/>
    <w:rsid w:val="00D1781D"/>
    <w:rsid w:val="00D17B8A"/>
    <w:rsid w:val="00D17E09"/>
    <w:rsid w:val="00D216C1"/>
    <w:rsid w:val="00D22A20"/>
    <w:rsid w:val="00D2329A"/>
    <w:rsid w:val="00D23505"/>
    <w:rsid w:val="00D23C4F"/>
    <w:rsid w:val="00D248FF"/>
    <w:rsid w:val="00D24C77"/>
    <w:rsid w:val="00D253B1"/>
    <w:rsid w:val="00D25412"/>
    <w:rsid w:val="00D25996"/>
    <w:rsid w:val="00D2615D"/>
    <w:rsid w:val="00D27230"/>
    <w:rsid w:val="00D27BC8"/>
    <w:rsid w:val="00D27FDD"/>
    <w:rsid w:val="00D305F5"/>
    <w:rsid w:val="00D31FEA"/>
    <w:rsid w:val="00D34D35"/>
    <w:rsid w:val="00D34EC2"/>
    <w:rsid w:val="00D3517D"/>
    <w:rsid w:val="00D354E8"/>
    <w:rsid w:val="00D3593A"/>
    <w:rsid w:val="00D36AD4"/>
    <w:rsid w:val="00D37551"/>
    <w:rsid w:val="00D37841"/>
    <w:rsid w:val="00D37991"/>
    <w:rsid w:val="00D439E2"/>
    <w:rsid w:val="00D43BC8"/>
    <w:rsid w:val="00D44227"/>
    <w:rsid w:val="00D44A02"/>
    <w:rsid w:val="00D44ED1"/>
    <w:rsid w:val="00D45971"/>
    <w:rsid w:val="00D45F84"/>
    <w:rsid w:val="00D47400"/>
    <w:rsid w:val="00D47409"/>
    <w:rsid w:val="00D47845"/>
    <w:rsid w:val="00D5182A"/>
    <w:rsid w:val="00D51F02"/>
    <w:rsid w:val="00D53081"/>
    <w:rsid w:val="00D53919"/>
    <w:rsid w:val="00D53AD1"/>
    <w:rsid w:val="00D53EBC"/>
    <w:rsid w:val="00D54048"/>
    <w:rsid w:val="00D540DA"/>
    <w:rsid w:val="00D54BE0"/>
    <w:rsid w:val="00D55222"/>
    <w:rsid w:val="00D556A8"/>
    <w:rsid w:val="00D55AA1"/>
    <w:rsid w:val="00D55E52"/>
    <w:rsid w:val="00D574C9"/>
    <w:rsid w:val="00D577CC"/>
    <w:rsid w:val="00D57E24"/>
    <w:rsid w:val="00D60A3B"/>
    <w:rsid w:val="00D61133"/>
    <w:rsid w:val="00D61A22"/>
    <w:rsid w:val="00D62488"/>
    <w:rsid w:val="00D6252D"/>
    <w:rsid w:val="00D62971"/>
    <w:rsid w:val="00D62BE1"/>
    <w:rsid w:val="00D63671"/>
    <w:rsid w:val="00D63DBD"/>
    <w:rsid w:val="00D64052"/>
    <w:rsid w:val="00D6447C"/>
    <w:rsid w:val="00D646FC"/>
    <w:rsid w:val="00D65832"/>
    <w:rsid w:val="00D65D54"/>
    <w:rsid w:val="00D667CD"/>
    <w:rsid w:val="00D66B24"/>
    <w:rsid w:val="00D66BFC"/>
    <w:rsid w:val="00D67364"/>
    <w:rsid w:val="00D67505"/>
    <w:rsid w:val="00D70260"/>
    <w:rsid w:val="00D702CD"/>
    <w:rsid w:val="00D70654"/>
    <w:rsid w:val="00D70B20"/>
    <w:rsid w:val="00D711F5"/>
    <w:rsid w:val="00D71270"/>
    <w:rsid w:val="00D73933"/>
    <w:rsid w:val="00D74E46"/>
    <w:rsid w:val="00D75122"/>
    <w:rsid w:val="00D754BD"/>
    <w:rsid w:val="00D76613"/>
    <w:rsid w:val="00D76D59"/>
    <w:rsid w:val="00D774E9"/>
    <w:rsid w:val="00D776B3"/>
    <w:rsid w:val="00D810F8"/>
    <w:rsid w:val="00D81DC3"/>
    <w:rsid w:val="00D82082"/>
    <w:rsid w:val="00D82322"/>
    <w:rsid w:val="00D826AA"/>
    <w:rsid w:val="00D82746"/>
    <w:rsid w:val="00D830ED"/>
    <w:rsid w:val="00D84072"/>
    <w:rsid w:val="00D84ABC"/>
    <w:rsid w:val="00D84B6A"/>
    <w:rsid w:val="00D85DC0"/>
    <w:rsid w:val="00D86EC0"/>
    <w:rsid w:val="00D872A8"/>
    <w:rsid w:val="00D874B4"/>
    <w:rsid w:val="00D8767F"/>
    <w:rsid w:val="00D9008B"/>
    <w:rsid w:val="00D91067"/>
    <w:rsid w:val="00D9189B"/>
    <w:rsid w:val="00D91CCD"/>
    <w:rsid w:val="00D91D09"/>
    <w:rsid w:val="00D924B3"/>
    <w:rsid w:val="00D926C2"/>
    <w:rsid w:val="00D93377"/>
    <w:rsid w:val="00D93A13"/>
    <w:rsid w:val="00D945E8"/>
    <w:rsid w:val="00D95884"/>
    <w:rsid w:val="00D95A32"/>
    <w:rsid w:val="00D95F0D"/>
    <w:rsid w:val="00D964EC"/>
    <w:rsid w:val="00D967D8"/>
    <w:rsid w:val="00D9682A"/>
    <w:rsid w:val="00D9698B"/>
    <w:rsid w:val="00D969F4"/>
    <w:rsid w:val="00D96ACA"/>
    <w:rsid w:val="00D970C5"/>
    <w:rsid w:val="00D97F3E"/>
    <w:rsid w:val="00DA0544"/>
    <w:rsid w:val="00DA06F7"/>
    <w:rsid w:val="00DA1CFC"/>
    <w:rsid w:val="00DA1E11"/>
    <w:rsid w:val="00DA1F91"/>
    <w:rsid w:val="00DA3A5E"/>
    <w:rsid w:val="00DA41F6"/>
    <w:rsid w:val="00DA55AD"/>
    <w:rsid w:val="00DA5E14"/>
    <w:rsid w:val="00DA5E92"/>
    <w:rsid w:val="00DA63F1"/>
    <w:rsid w:val="00DA6766"/>
    <w:rsid w:val="00DA6F27"/>
    <w:rsid w:val="00DA7543"/>
    <w:rsid w:val="00DA7AF4"/>
    <w:rsid w:val="00DA7B75"/>
    <w:rsid w:val="00DA7D16"/>
    <w:rsid w:val="00DB0F55"/>
    <w:rsid w:val="00DB1189"/>
    <w:rsid w:val="00DB2415"/>
    <w:rsid w:val="00DB290A"/>
    <w:rsid w:val="00DB2D41"/>
    <w:rsid w:val="00DB3009"/>
    <w:rsid w:val="00DB48B8"/>
    <w:rsid w:val="00DB4D97"/>
    <w:rsid w:val="00DB5153"/>
    <w:rsid w:val="00DB5D87"/>
    <w:rsid w:val="00DB628F"/>
    <w:rsid w:val="00DB6BE5"/>
    <w:rsid w:val="00DB78F4"/>
    <w:rsid w:val="00DC142C"/>
    <w:rsid w:val="00DC18A9"/>
    <w:rsid w:val="00DC2233"/>
    <w:rsid w:val="00DC3375"/>
    <w:rsid w:val="00DC3F75"/>
    <w:rsid w:val="00DC48F3"/>
    <w:rsid w:val="00DC4B5B"/>
    <w:rsid w:val="00DC4D8F"/>
    <w:rsid w:val="00DC4FB8"/>
    <w:rsid w:val="00DC5991"/>
    <w:rsid w:val="00DC6388"/>
    <w:rsid w:val="00DC64DF"/>
    <w:rsid w:val="00DC7441"/>
    <w:rsid w:val="00DC7B63"/>
    <w:rsid w:val="00DC7EE0"/>
    <w:rsid w:val="00DD20A9"/>
    <w:rsid w:val="00DD2E4C"/>
    <w:rsid w:val="00DD32CC"/>
    <w:rsid w:val="00DD36F8"/>
    <w:rsid w:val="00DD387C"/>
    <w:rsid w:val="00DD39DA"/>
    <w:rsid w:val="00DD3DDC"/>
    <w:rsid w:val="00DD488C"/>
    <w:rsid w:val="00DD62D5"/>
    <w:rsid w:val="00DD6A53"/>
    <w:rsid w:val="00DD71E5"/>
    <w:rsid w:val="00DD7ABF"/>
    <w:rsid w:val="00DE06F0"/>
    <w:rsid w:val="00DE0A57"/>
    <w:rsid w:val="00DE1167"/>
    <w:rsid w:val="00DE12A7"/>
    <w:rsid w:val="00DE1B99"/>
    <w:rsid w:val="00DE26A1"/>
    <w:rsid w:val="00DE2766"/>
    <w:rsid w:val="00DE2767"/>
    <w:rsid w:val="00DE2E43"/>
    <w:rsid w:val="00DE2FE8"/>
    <w:rsid w:val="00DE322D"/>
    <w:rsid w:val="00DE4DEB"/>
    <w:rsid w:val="00DE56F0"/>
    <w:rsid w:val="00DE5927"/>
    <w:rsid w:val="00DE6490"/>
    <w:rsid w:val="00DE6703"/>
    <w:rsid w:val="00DE6723"/>
    <w:rsid w:val="00DE7C5C"/>
    <w:rsid w:val="00DF0373"/>
    <w:rsid w:val="00DF0B98"/>
    <w:rsid w:val="00DF1D98"/>
    <w:rsid w:val="00DF1E6D"/>
    <w:rsid w:val="00DF234B"/>
    <w:rsid w:val="00DF264D"/>
    <w:rsid w:val="00DF27CA"/>
    <w:rsid w:val="00DF28B4"/>
    <w:rsid w:val="00DF2A1B"/>
    <w:rsid w:val="00DF2DEA"/>
    <w:rsid w:val="00DF2FFE"/>
    <w:rsid w:val="00DF306B"/>
    <w:rsid w:val="00DF4017"/>
    <w:rsid w:val="00DF4C0A"/>
    <w:rsid w:val="00DF4F95"/>
    <w:rsid w:val="00DF507F"/>
    <w:rsid w:val="00DF54C9"/>
    <w:rsid w:val="00DF691F"/>
    <w:rsid w:val="00DF7880"/>
    <w:rsid w:val="00E000D8"/>
    <w:rsid w:val="00E00B99"/>
    <w:rsid w:val="00E0118E"/>
    <w:rsid w:val="00E011DA"/>
    <w:rsid w:val="00E02008"/>
    <w:rsid w:val="00E02E5D"/>
    <w:rsid w:val="00E03CE8"/>
    <w:rsid w:val="00E04F02"/>
    <w:rsid w:val="00E05A66"/>
    <w:rsid w:val="00E06194"/>
    <w:rsid w:val="00E067FC"/>
    <w:rsid w:val="00E113A4"/>
    <w:rsid w:val="00E113D0"/>
    <w:rsid w:val="00E12A27"/>
    <w:rsid w:val="00E132F2"/>
    <w:rsid w:val="00E13CEB"/>
    <w:rsid w:val="00E140D9"/>
    <w:rsid w:val="00E15C3F"/>
    <w:rsid w:val="00E16CB4"/>
    <w:rsid w:val="00E17C09"/>
    <w:rsid w:val="00E2081A"/>
    <w:rsid w:val="00E20C2B"/>
    <w:rsid w:val="00E2152A"/>
    <w:rsid w:val="00E21687"/>
    <w:rsid w:val="00E21712"/>
    <w:rsid w:val="00E22BB9"/>
    <w:rsid w:val="00E232C4"/>
    <w:rsid w:val="00E249EC"/>
    <w:rsid w:val="00E24C7F"/>
    <w:rsid w:val="00E24D55"/>
    <w:rsid w:val="00E25856"/>
    <w:rsid w:val="00E261DC"/>
    <w:rsid w:val="00E262AD"/>
    <w:rsid w:val="00E26B84"/>
    <w:rsid w:val="00E26D86"/>
    <w:rsid w:val="00E26F84"/>
    <w:rsid w:val="00E3018C"/>
    <w:rsid w:val="00E30575"/>
    <w:rsid w:val="00E31A9B"/>
    <w:rsid w:val="00E31AC5"/>
    <w:rsid w:val="00E326FD"/>
    <w:rsid w:val="00E32DA9"/>
    <w:rsid w:val="00E33155"/>
    <w:rsid w:val="00E333BD"/>
    <w:rsid w:val="00E33765"/>
    <w:rsid w:val="00E33E79"/>
    <w:rsid w:val="00E3579B"/>
    <w:rsid w:val="00E35A2B"/>
    <w:rsid w:val="00E36F8E"/>
    <w:rsid w:val="00E37A10"/>
    <w:rsid w:val="00E40366"/>
    <w:rsid w:val="00E40804"/>
    <w:rsid w:val="00E40FEE"/>
    <w:rsid w:val="00E4112A"/>
    <w:rsid w:val="00E4139E"/>
    <w:rsid w:val="00E41AEA"/>
    <w:rsid w:val="00E41DC8"/>
    <w:rsid w:val="00E42787"/>
    <w:rsid w:val="00E440CD"/>
    <w:rsid w:val="00E447FE"/>
    <w:rsid w:val="00E44BEC"/>
    <w:rsid w:val="00E44D21"/>
    <w:rsid w:val="00E4512C"/>
    <w:rsid w:val="00E46739"/>
    <w:rsid w:val="00E46884"/>
    <w:rsid w:val="00E468AB"/>
    <w:rsid w:val="00E46ED2"/>
    <w:rsid w:val="00E4772D"/>
    <w:rsid w:val="00E47E50"/>
    <w:rsid w:val="00E47FC6"/>
    <w:rsid w:val="00E5015B"/>
    <w:rsid w:val="00E503A1"/>
    <w:rsid w:val="00E505B4"/>
    <w:rsid w:val="00E50E66"/>
    <w:rsid w:val="00E50E8E"/>
    <w:rsid w:val="00E50EC9"/>
    <w:rsid w:val="00E517A4"/>
    <w:rsid w:val="00E523BA"/>
    <w:rsid w:val="00E524B8"/>
    <w:rsid w:val="00E531D3"/>
    <w:rsid w:val="00E538F8"/>
    <w:rsid w:val="00E53C27"/>
    <w:rsid w:val="00E541E7"/>
    <w:rsid w:val="00E544F6"/>
    <w:rsid w:val="00E54EC3"/>
    <w:rsid w:val="00E55141"/>
    <w:rsid w:val="00E5524C"/>
    <w:rsid w:val="00E554B2"/>
    <w:rsid w:val="00E56332"/>
    <w:rsid w:val="00E566C4"/>
    <w:rsid w:val="00E56776"/>
    <w:rsid w:val="00E56B37"/>
    <w:rsid w:val="00E57615"/>
    <w:rsid w:val="00E5766D"/>
    <w:rsid w:val="00E601F2"/>
    <w:rsid w:val="00E608A2"/>
    <w:rsid w:val="00E608B0"/>
    <w:rsid w:val="00E60B8B"/>
    <w:rsid w:val="00E6168C"/>
    <w:rsid w:val="00E61DF6"/>
    <w:rsid w:val="00E622E9"/>
    <w:rsid w:val="00E62685"/>
    <w:rsid w:val="00E6276E"/>
    <w:rsid w:val="00E63A90"/>
    <w:rsid w:val="00E63B3C"/>
    <w:rsid w:val="00E63BE9"/>
    <w:rsid w:val="00E64121"/>
    <w:rsid w:val="00E643C4"/>
    <w:rsid w:val="00E65DFA"/>
    <w:rsid w:val="00E711A9"/>
    <w:rsid w:val="00E7206F"/>
    <w:rsid w:val="00E72423"/>
    <w:rsid w:val="00E7259B"/>
    <w:rsid w:val="00E72619"/>
    <w:rsid w:val="00E73E91"/>
    <w:rsid w:val="00E73EBD"/>
    <w:rsid w:val="00E74C91"/>
    <w:rsid w:val="00E75927"/>
    <w:rsid w:val="00E762B1"/>
    <w:rsid w:val="00E772BA"/>
    <w:rsid w:val="00E77C03"/>
    <w:rsid w:val="00E77D11"/>
    <w:rsid w:val="00E8099F"/>
    <w:rsid w:val="00E80AB8"/>
    <w:rsid w:val="00E8120A"/>
    <w:rsid w:val="00E82306"/>
    <w:rsid w:val="00E835CB"/>
    <w:rsid w:val="00E843C3"/>
    <w:rsid w:val="00E84C36"/>
    <w:rsid w:val="00E86042"/>
    <w:rsid w:val="00E86A68"/>
    <w:rsid w:val="00E86EF1"/>
    <w:rsid w:val="00E86FB3"/>
    <w:rsid w:val="00E870DF"/>
    <w:rsid w:val="00E87410"/>
    <w:rsid w:val="00E8797C"/>
    <w:rsid w:val="00E90099"/>
    <w:rsid w:val="00E90197"/>
    <w:rsid w:val="00E90555"/>
    <w:rsid w:val="00E90FEA"/>
    <w:rsid w:val="00E91A84"/>
    <w:rsid w:val="00E91B1F"/>
    <w:rsid w:val="00E91CAF"/>
    <w:rsid w:val="00E928EA"/>
    <w:rsid w:val="00E92C44"/>
    <w:rsid w:val="00E93231"/>
    <w:rsid w:val="00E93435"/>
    <w:rsid w:val="00E937B9"/>
    <w:rsid w:val="00E93DFA"/>
    <w:rsid w:val="00E94428"/>
    <w:rsid w:val="00E94466"/>
    <w:rsid w:val="00E94FE0"/>
    <w:rsid w:val="00E9550D"/>
    <w:rsid w:val="00E95F87"/>
    <w:rsid w:val="00E961EC"/>
    <w:rsid w:val="00E96824"/>
    <w:rsid w:val="00E96A11"/>
    <w:rsid w:val="00E97A43"/>
    <w:rsid w:val="00EA092C"/>
    <w:rsid w:val="00EA0D7F"/>
    <w:rsid w:val="00EA158D"/>
    <w:rsid w:val="00EA1D8B"/>
    <w:rsid w:val="00EA1F2C"/>
    <w:rsid w:val="00EA2741"/>
    <w:rsid w:val="00EA28EF"/>
    <w:rsid w:val="00EA407B"/>
    <w:rsid w:val="00EA4768"/>
    <w:rsid w:val="00EA4A37"/>
    <w:rsid w:val="00EA6577"/>
    <w:rsid w:val="00EA69D7"/>
    <w:rsid w:val="00EA6F6A"/>
    <w:rsid w:val="00EA7D0B"/>
    <w:rsid w:val="00EB02DC"/>
    <w:rsid w:val="00EB07C3"/>
    <w:rsid w:val="00EB126F"/>
    <w:rsid w:val="00EB1335"/>
    <w:rsid w:val="00EB1DDD"/>
    <w:rsid w:val="00EB1ECF"/>
    <w:rsid w:val="00EB23AF"/>
    <w:rsid w:val="00EB243F"/>
    <w:rsid w:val="00EB2BDC"/>
    <w:rsid w:val="00EB3045"/>
    <w:rsid w:val="00EB357E"/>
    <w:rsid w:val="00EB51E6"/>
    <w:rsid w:val="00EB55D9"/>
    <w:rsid w:val="00EB5930"/>
    <w:rsid w:val="00EB5AE4"/>
    <w:rsid w:val="00EB5F56"/>
    <w:rsid w:val="00EB6270"/>
    <w:rsid w:val="00EB6728"/>
    <w:rsid w:val="00EB6BCB"/>
    <w:rsid w:val="00EB795E"/>
    <w:rsid w:val="00EB7B65"/>
    <w:rsid w:val="00EC0368"/>
    <w:rsid w:val="00EC08AC"/>
    <w:rsid w:val="00EC0F69"/>
    <w:rsid w:val="00EC12A6"/>
    <w:rsid w:val="00EC2374"/>
    <w:rsid w:val="00EC2B5A"/>
    <w:rsid w:val="00EC3797"/>
    <w:rsid w:val="00EC3E9F"/>
    <w:rsid w:val="00EC40A9"/>
    <w:rsid w:val="00EC416D"/>
    <w:rsid w:val="00EC4D28"/>
    <w:rsid w:val="00EC5B90"/>
    <w:rsid w:val="00EC6E5D"/>
    <w:rsid w:val="00EC6F53"/>
    <w:rsid w:val="00EC7D0E"/>
    <w:rsid w:val="00ED044B"/>
    <w:rsid w:val="00ED11E8"/>
    <w:rsid w:val="00ED187F"/>
    <w:rsid w:val="00ED2FA2"/>
    <w:rsid w:val="00ED362F"/>
    <w:rsid w:val="00ED3812"/>
    <w:rsid w:val="00ED3A99"/>
    <w:rsid w:val="00ED4EA7"/>
    <w:rsid w:val="00ED5989"/>
    <w:rsid w:val="00ED6504"/>
    <w:rsid w:val="00ED6988"/>
    <w:rsid w:val="00ED6A34"/>
    <w:rsid w:val="00ED791D"/>
    <w:rsid w:val="00ED7AB6"/>
    <w:rsid w:val="00ED7C8E"/>
    <w:rsid w:val="00EE02B5"/>
    <w:rsid w:val="00EE037B"/>
    <w:rsid w:val="00EE03DD"/>
    <w:rsid w:val="00EE09F8"/>
    <w:rsid w:val="00EE0BE3"/>
    <w:rsid w:val="00EE1290"/>
    <w:rsid w:val="00EE2397"/>
    <w:rsid w:val="00EE2612"/>
    <w:rsid w:val="00EE27FB"/>
    <w:rsid w:val="00EE315C"/>
    <w:rsid w:val="00EE34E4"/>
    <w:rsid w:val="00EE34ED"/>
    <w:rsid w:val="00EE3564"/>
    <w:rsid w:val="00EE3A8B"/>
    <w:rsid w:val="00EE3C03"/>
    <w:rsid w:val="00EE3D84"/>
    <w:rsid w:val="00EE4028"/>
    <w:rsid w:val="00EE40F4"/>
    <w:rsid w:val="00EE467A"/>
    <w:rsid w:val="00EE51EE"/>
    <w:rsid w:val="00EE592F"/>
    <w:rsid w:val="00EE6D2C"/>
    <w:rsid w:val="00EF0A19"/>
    <w:rsid w:val="00EF0C4A"/>
    <w:rsid w:val="00EF23AF"/>
    <w:rsid w:val="00EF2621"/>
    <w:rsid w:val="00EF2840"/>
    <w:rsid w:val="00EF3046"/>
    <w:rsid w:val="00EF31EC"/>
    <w:rsid w:val="00EF3301"/>
    <w:rsid w:val="00EF357E"/>
    <w:rsid w:val="00EF3594"/>
    <w:rsid w:val="00EF473B"/>
    <w:rsid w:val="00EF4BC6"/>
    <w:rsid w:val="00EF4C4A"/>
    <w:rsid w:val="00EF4CB4"/>
    <w:rsid w:val="00EF5DC7"/>
    <w:rsid w:val="00EF67C8"/>
    <w:rsid w:val="00EF6A78"/>
    <w:rsid w:val="00EF7C8E"/>
    <w:rsid w:val="00EF7CFA"/>
    <w:rsid w:val="00F00019"/>
    <w:rsid w:val="00F006B6"/>
    <w:rsid w:val="00F008AC"/>
    <w:rsid w:val="00F00D1A"/>
    <w:rsid w:val="00F00D55"/>
    <w:rsid w:val="00F01E84"/>
    <w:rsid w:val="00F02AD3"/>
    <w:rsid w:val="00F02AEA"/>
    <w:rsid w:val="00F02DAE"/>
    <w:rsid w:val="00F0349C"/>
    <w:rsid w:val="00F049B5"/>
    <w:rsid w:val="00F04B1A"/>
    <w:rsid w:val="00F065EB"/>
    <w:rsid w:val="00F0753E"/>
    <w:rsid w:val="00F078D2"/>
    <w:rsid w:val="00F07D82"/>
    <w:rsid w:val="00F1009E"/>
    <w:rsid w:val="00F111ED"/>
    <w:rsid w:val="00F113EB"/>
    <w:rsid w:val="00F12394"/>
    <w:rsid w:val="00F13132"/>
    <w:rsid w:val="00F14CED"/>
    <w:rsid w:val="00F1564B"/>
    <w:rsid w:val="00F168C8"/>
    <w:rsid w:val="00F16C41"/>
    <w:rsid w:val="00F173F3"/>
    <w:rsid w:val="00F175CA"/>
    <w:rsid w:val="00F17CD0"/>
    <w:rsid w:val="00F209DA"/>
    <w:rsid w:val="00F216B5"/>
    <w:rsid w:val="00F2225F"/>
    <w:rsid w:val="00F22955"/>
    <w:rsid w:val="00F2295C"/>
    <w:rsid w:val="00F2314C"/>
    <w:rsid w:val="00F23FA9"/>
    <w:rsid w:val="00F2502F"/>
    <w:rsid w:val="00F2537E"/>
    <w:rsid w:val="00F25F1D"/>
    <w:rsid w:val="00F266CC"/>
    <w:rsid w:val="00F27775"/>
    <w:rsid w:val="00F30169"/>
    <w:rsid w:val="00F30A05"/>
    <w:rsid w:val="00F31713"/>
    <w:rsid w:val="00F323A1"/>
    <w:rsid w:val="00F3279A"/>
    <w:rsid w:val="00F32D45"/>
    <w:rsid w:val="00F3381E"/>
    <w:rsid w:val="00F33F52"/>
    <w:rsid w:val="00F342A3"/>
    <w:rsid w:val="00F346B0"/>
    <w:rsid w:val="00F34DE6"/>
    <w:rsid w:val="00F34E9C"/>
    <w:rsid w:val="00F35522"/>
    <w:rsid w:val="00F37059"/>
    <w:rsid w:val="00F3782D"/>
    <w:rsid w:val="00F40BE2"/>
    <w:rsid w:val="00F40E90"/>
    <w:rsid w:val="00F40EC2"/>
    <w:rsid w:val="00F4125B"/>
    <w:rsid w:val="00F418E0"/>
    <w:rsid w:val="00F4268F"/>
    <w:rsid w:val="00F427B3"/>
    <w:rsid w:val="00F42C07"/>
    <w:rsid w:val="00F43169"/>
    <w:rsid w:val="00F43A0E"/>
    <w:rsid w:val="00F442A0"/>
    <w:rsid w:val="00F44E25"/>
    <w:rsid w:val="00F455B1"/>
    <w:rsid w:val="00F45C3C"/>
    <w:rsid w:val="00F46A99"/>
    <w:rsid w:val="00F4737B"/>
    <w:rsid w:val="00F473FA"/>
    <w:rsid w:val="00F474C1"/>
    <w:rsid w:val="00F503B2"/>
    <w:rsid w:val="00F510B1"/>
    <w:rsid w:val="00F5176F"/>
    <w:rsid w:val="00F51C72"/>
    <w:rsid w:val="00F52A0E"/>
    <w:rsid w:val="00F53150"/>
    <w:rsid w:val="00F53167"/>
    <w:rsid w:val="00F5568C"/>
    <w:rsid w:val="00F5602B"/>
    <w:rsid w:val="00F562FF"/>
    <w:rsid w:val="00F565FB"/>
    <w:rsid w:val="00F56672"/>
    <w:rsid w:val="00F5796F"/>
    <w:rsid w:val="00F600B3"/>
    <w:rsid w:val="00F6090E"/>
    <w:rsid w:val="00F61C66"/>
    <w:rsid w:val="00F62636"/>
    <w:rsid w:val="00F6366D"/>
    <w:rsid w:val="00F63DFE"/>
    <w:rsid w:val="00F6498C"/>
    <w:rsid w:val="00F64BF9"/>
    <w:rsid w:val="00F6516D"/>
    <w:rsid w:val="00F6534F"/>
    <w:rsid w:val="00F658BB"/>
    <w:rsid w:val="00F66A0E"/>
    <w:rsid w:val="00F66D3E"/>
    <w:rsid w:val="00F67A21"/>
    <w:rsid w:val="00F71171"/>
    <w:rsid w:val="00F715CA"/>
    <w:rsid w:val="00F715CF"/>
    <w:rsid w:val="00F72269"/>
    <w:rsid w:val="00F724DD"/>
    <w:rsid w:val="00F72BE5"/>
    <w:rsid w:val="00F72CF3"/>
    <w:rsid w:val="00F73DA2"/>
    <w:rsid w:val="00F74292"/>
    <w:rsid w:val="00F75A2B"/>
    <w:rsid w:val="00F75A96"/>
    <w:rsid w:val="00F75DEB"/>
    <w:rsid w:val="00F76D34"/>
    <w:rsid w:val="00F7728F"/>
    <w:rsid w:val="00F774A9"/>
    <w:rsid w:val="00F77FD8"/>
    <w:rsid w:val="00F803F3"/>
    <w:rsid w:val="00F8041A"/>
    <w:rsid w:val="00F81F38"/>
    <w:rsid w:val="00F829F2"/>
    <w:rsid w:val="00F836B4"/>
    <w:rsid w:val="00F849E1"/>
    <w:rsid w:val="00F855B0"/>
    <w:rsid w:val="00F8560B"/>
    <w:rsid w:val="00F8560F"/>
    <w:rsid w:val="00F85932"/>
    <w:rsid w:val="00F86847"/>
    <w:rsid w:val="00F86995"/>
    <w:rsid w:val="00F86D1F"/>
    <w:rsid w:val="00F873B1"/>
    <w:rsid w:val="00F87C64"/>
    <w:rsid w:val="00F90097"/>
    <w:rsid w:val="00F907D4"/>
    <w:rsid w:val="00F907F1"/>
    <w:rsid w:val="00F91C4D"/>
    <w:rsid w:val="00F91F99"/>
    <w:rsid w:val="00F92AD9"/>
    <w:rsid w:val="00F930C2"/>
    <w:rsid w:val="00F933F0"/>
    <w:rsid w:val="00F93908"/>
    <w:rsid w:val="00F950CE"/>
    <w:rsid w:val="00F9635F"/>
    <w:rsid w:val="00F964CD"/>
    <w:rsid w:val="00F96B7F"/>
    <w:rsid w:val="00F97432"/>
    <w:rsid w:val="00F97F48"/>
    <w:rsid w:val="00FA0B9F"/>
    <w:rsid w:val="00FA1058"/>
    <w:rsid w:val="00FA14AD"/>
    <w:rsid w:val="00FA243A"/>
    <w:rsid w:val="00FA3653"/>
    <w:rsid w:val="00FA5366"/>
    <w:rsid w:val="00FA5B1D"/>
    <w:rsid w:val="00FA6250"/>
    <w:rsid w:val="00FA69A6"/>
    <w:rsid w:val="00FA7646"/>
    <w:rsid w:val="00FA7797"/>
    <w:rsid w:val="00FB016F"/>
    <w:rsid w:val="00FB02E4"/>
    <w:rsid w:val="00FB04D1"/>
    <w:rsid w:val="00FB062F"/>
    <w:rsid w:val="00FB0F77"/>
    <w:rsid w:val="00FB1885"/>
    <w:rsid w:val="00FB23E9"/>
    <w:rsid w:val="00FB2AEE"/>
    <w:rsid w:val="00FB2EE0"/>
    <w:rsid w:val="00FB2F10"/>
    <w:rsid w:val="00FB42D8"/>
    <w:rsid w:val="00FB4770"/>
    <w:rsid w:val="00FB58B7"/>
    <w:rsid w:val="00FB5D16"/>
    <w:rsid w:val="00FB6267"/>
    <w:rsid w:val="00FB65E0"/>
    <w:rsid w:val="00FB6C6C"/>
    <w:rsid w:val="00FB6F1B"/>
    <w:rsid w:val="00FB7290"/>
    <w:rsid w:val="00FC02D5"/>
    <w:rsid w:val="00FC053C"/>
    <w:rsid w:val="00FC071F"/>
    <w:rsid w:val="00FC357F"/>
    <w:rsid w:val="00FC4C37"/>
    <w:rsid w:val="00FC600A"/>
    <w:rsid w:val="00FC621E"/>
    <w:rsid w:val="00FC7467"/>
    <w:rsid w:val="00FC7740"/>
    <w:rsid w:val="00FC77A4"/>
    <w:rsid w:val="00FC7876"/>
    <w:rsid w:val="00FD022C"/>
    <w:rsid w:val="00FD3E42"/>
    <w:rsid w:val="00FD42D6"/>
    <w:rsid w:val="00FD438F"/>
    <w:rsid w:val="00FD4C1E"/>
    <w:rsid w:val="00FD69EA"/>
    <w:rsid w:val="00FD6FEC"/>
    <w:rsid w:val="00FD741D"/>
    <w:rsid w:val="00FD7CC9"/>
    <w:rsid w:val="00FD7E61"/>
    <w:rsid w:val="00FD7EA6"/>
    <w:rsid w:val="00FE05F4"/>
    <w:rsid w:val="00FE06B0"/>
    <w:rsid w:val="00FE08CC"/>
    <w:rsid w:val="00FE0E55"/>
    <w:rsid w:val="00FE268E"/>
    <w:rsid w:val="00FE26DD"/>
    <w:rsid w:val="00FE429F"/>
    <w:rsid w:val="00FE44E7"/>
    <w:rsid w:val="00FE4CD8"/>
    <w:rsid w:val="00FE57F1"/>
    <w:rsid w:val="00FE69A4"/>
    <w:rsid w:val="00FE6E37"/>
    <w:rsid w:val="00FE6E40"/>
    <w:rsid w:val="00FE75DA"/>
    <w:rsid w:val="00FE761A"/>
    <w:rsid w:val="00FE7A68"/>
    <w:rsid w:val="00FF0533"/>
    <w:rsid w:val="00FF1A5A"/>
    <w:rsid w:val="00FF1D48"/>
    <w:rsid w:val="00FF235D"/>
    <w:rsid w:val="00FF33A1"/>
    <w:rsid w:val="00FF3B14"/>
    <w:rsid w:val="00FF3E72"/>
    <w:rsid w:val="00FF4905"/>
    <w:rsid w:val="00FF4C1B"/>
    <w:rsid w:val="00FF513D"/>
    <w:rsid w:val="00FF5951"/>
    <w:rsid w:val="00FF6290"/>
    <w:rsid w:val="00FF6AE0"/>
    <w:rsid w:val="00FF7C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C541D7"/>
  <w15:docId w15:val="{65D1EDD0-592D-4E00-B82B-23B06981A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00E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B34A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A5B0B"/>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
    <w:unhideWhenUsed/>
    <w:qFormat/>
    <w:rsid w:val="00C114D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F1143"/>
    <w:pPr>
      <w:keepNext/>
      <w:keepLines/>
      <w:spacing w:before="40"/>
      <w:outlineLvl w:val="3"/>
    </w:pPr>
    <w:rPr>
      <w:rFonts w:asciiTheme="majorHAnsi" w:eastAsiaTheme="majorEastAsia" w:hAnsiTheme="majorHAnsi" w:cstheme="majorBidi"/>
      <w:i/>
      <w:iCs/>
      <w:color w:val="365F91" w:themeColor="accent1" w:themeShade="BF"/>
    </w:rPr>
  </w:style>
  <w:style w:type="paragraph" w:styleId="7">
    <w:name w:val="heading 7"/>
    <w:basedOn w:val="a"/>
    <w:next w:val="a"/>
    <w:link w:val="70"/>
    <w:qFormat/>
    <w:rsid w:val="002A5B0B"/>
    <w:pPr>
      <w:widowControl/>
      <w:autoSpaceDE/>
      <w:autoSpaceDN/>
      <w:adjustRightInd/>
      <w:spacing w:before="240" w:after="60"/>
      <w:outlineLvl w:val="6"/>
    </w:pPr>
    <w:rPr>
      <w:sz w:val="24"/>
      <w:szCs w:val="24"/>
    </w:rPr>
  </w:style>
  <w:style w:type="paragraph" w:styleId="8">
    <w:name w:val="heading 8"/>
    <w:basedOn w:val="a"/>
    <w:next w:val="a"/>
    <w:link w:val="80"/>
    <w:qFormat/>
    <w:rsid w:val="002A5B0B"/>
    <w:pPr>
      <w:widowControl/>
      <w:autoSpaceDE/>
      <w:autoSpaceDN/>
      <w:adjustRightInd/>
      <w:spacing w:before="240" w:after="60"/>
      <w:outlineLvl w:val="7"/>
    </w:pPr>
    <w:rPr>
      <w:i/>
      <w:iCs/>
      <w:sz w:val="24"/>
      <w:szCs w:val="24"/>
    </w:rPr>
  </w:style>
  <w:style w:type="paragraph" w:styleId="9">
    <w:name w:val="heading 9"/>
    <w:basedOn w:val="a"/>
    <w:next w:val="a"/>
    <w:link w:val="90"/>
    <w:uiPriority w:val="9"/>
    <w:semiHidden/>
    <w:unhideWhenUsed/>
    <w:qFormat/>
    <w:rsid w:val="005914C6"/>
    <w:pPr>
      <w:spacing w:before="240" w:after="60"/>
      <w:outlineLvl w:val="8"/>
    </w:pPr>
    <w:rPr>
      <w:rFonts w:ascii="Cambria" w:hAnsi="Cambria"/>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A5B0B"/>
    <w:rPr>
      <w:rFonts w:ascii="Cambria" w:eastAsia="Times New Roman" w:hAnsi="Cambria" w:cs="Times New Roman"/>
      <w:b/>
      <w:bCs/>
      <w:color w:val="4F81BD"/>
      <w:sz w:val="26"/>
      <w:szCs w:val="26"/>
      <w:lang w:eastAsia="ru-RU"/>
    </w:rPr>
  </w:style>
  <w:style w:type="character" w:customStyle="1" w:styleId="70">
    <w:name w:val="Заголовок 7 Знак"/>
    <w:basedOn w:val="a0"/>
    <w:link w:val="7"/>
    <w:rsid w:val="002A5B0B"/>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A5B0B"/>
    <w:rPr>
      <w:rFonts w:ascii="Times New Roman" w:eastAsia="Times New Roman" w:hAnsi="Times New Roman" w:cs="Times New Roman"/>
      <w:i/>
      <w:iCs/>
      <w:sz w:val="24"/>
      <w:szCs w:val="24"/>
      <w:lang w:eastAsia="ru-RU"/>
    </w:rPr>
  </w:style>
  <w:style w:type="paragraph" w:styleId="a3">
    <w:name w:val="footer"/>
    <w:basedOn w:val="a"/>
    <w:link w:val="a4"/>
    <w:uiPriority w:val="99"/>
    <w:rsid w:val="002A5B0B"/>
    <w:pPr>
      <w:tabs>
        <w:tab w:val="center" w:pos="4677"/>
        <w:tab w:val="right" w:pos="9355"/>
      </w:tabs>
    </w:pPr>
  </w:style>
  <w:style w:type="character" w:customStyle="1" w:styleId="a4">
    <w:name w:val="Нижний колонтитул Знак"/>
    <w:basedOn w:val="a0"/>
    <w:link w:val="a3"/>
    <w:uiPriority w:val="99"/>
    <w:rsid w:val="002A5B0B"/>
    <w:rPr>
      <w:rFonts w:ascii="Times New Roman" w:eastAsia="Times New Roman" w:hAnsi="Times New Roman" w:cs="Times New Roman"/>
      <w:sz w:val="20"/>
      <w:szCs w:val="20"/>
    </w:rPr>
  </w:style>
  <w:style w:type="paragraph" w:styleId="a5">
    <w:name w:val="header"/>
    <w:basedOn w:val="a"/>
    <w:link w:val="a6"/>
    <w:uiPriority w:val="99"/>
    <w:rsid w:val="002A5B0B"/>
    <w:pPr>
      <w:tabs>
        <w:tab w:val="center" w:pos="4677"/>
        <w:tab w:val="right" w:pos="9355"/>
      </w:tabs>
    </w:pPr>
  </w:style>
  <w:style w:type="character" w:customStyle="1" w:styleId="a6">
    <w:name w:val="Верхний колонтитул Знак"/>
    <w:basedOn w:val="a0"/>
    <w:link w:val="a5"/>
    <w:uiPriority w:val="99"/>
    <w:rsid w:val="002A5B0B"/>
    <w:rPr>
      <w:rFonts w:ascii="Times New Roman" w:eastAsia="Times New Roman" w:hAnsi="Times New Roman" w:cs="Times New Roman"/>
      <w:sz w:val="20"/>
      <w:szCs w:val="20"/>
    </w:rPr>
  </w:style>
  <w:style w:type="paragraph" w:customStyle="1" w:styleId="Default">
    <w:name w:val="Default"/>
    <w:rsid w:val="002A5B0B"/>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24">
    <w:name w:val="Font Style124"/>
    <w:uiPriority w:val="99"/>
    <w:rsid w:val="002A5B0B"/>
    <w:rPr>
      <w:rFonts w:ascii="Arial" w:hAnsi="Arial" w:cs="Arial"/>
      <w:b/>
      <w:bCs/>
      <w:color w:val="000000"/>
      <w:sz w:val="22"/>
      <w:szCs w:val="22"/>
    </w:rPr>
  </w:style>
  <w:style w:type="paragraph" w:styleId="21">
    <w:name w:val="Body Text Indent 2"/>
    <w:basedOn w:val="a"/>
    <w:link w:val="22"/>
    <w:rsid w:val="002A5B0B"/>
    <w:pPr>
      <w:widowControl/>
      <w:autoSpaceDE/>
      <w:autoSpaceDN/>
      <w:adjustRightInd/>
      <w:spacing w:after="120" w:line="480" w:lineRule="auto"/>
      <w:ind w:left="283"/>
    </w:pPr>
    <w:rPr>
      <w:sz w:val="24"/>
      <w:szCs w:val="24"/>
    </w:rPr>
  </w:style>
  <w:style w:type="character" w:customStyle="1" w:styleId="22">
    <w:name w:val="Основной текст с отступом 2 Знак"/>
    <w:basedOn w:val="a0"/>
    <w:link w:val="21"/>
    <w:rsid w:val="002A5B0B"/>
    <w:rPr>
      <w:rFonts w:ascii="Times New Roman" w:eastAsia="Times New Roman" w:hAnsi="Times New Roman" w:cs="Times New Roman"/>
      <w:sz w:val="24"/>
      <w:szCs w:val="24"/>
      <w:lang w:eastAsia="ru-RU"/>
    </w:rPr>
  </w:style>
  <w:style w:type="paragraph" w:customStyle="1" w:styleId="11">
    <w:name w:val="Без интервала1"/>
    <w:rsid w:val="002A5B0B"/>
    <w:pPr>
      <w:spacing w:after="0" w:line="240" w:lineRule="auto"/>
    </w:pPr>
    <w:rPr>
      <w:rFonts w:ascii="Calibri" w:eastAsia="Times New Roman" w:hAnsi="Calibri" w:cs="Times New Roman"/>
    </w:rPr>
  </w:style>
  <w:style w:type="character" w:customStyle="1" w:styleId="a7">
    <w:name w:val="Другое_"/>
    <w:link w:val="a8"/>
    <w:rsid w:val="002A5B0B"/>
    <w:rPr>
      <w:rFonts w:ascii="Arial" w:eastAsia="Arial" w:hAnsi="Arial" w:cs="Arial"/>
      <w:shd w:val="clear" w:color="auto" w:fill="FFFFFF"/>
    </w:rPr>
  </w:style>
  <w:style w:type="paragraph" w:customStyle="1" w:styleId="a8">
    <w:name w:val="Другое"/>
    <w:basedOn w:val="a"/>
    <w:link w:val="a7"/>
    <w:rsid w:val="002A5B0B"/>
    <w:pPr>
      <w:shd w:val="clear" w:color="auto" w:fill="FFFFFF"/>
      <w:autoSpaceDE/>
      <w:autoSpaceDN/>
      <w:adjustRightInd/>
      <w:spacing w:line="252" w:lineRule="auto"/>
      <w:ind w:firstLine="400"/>
      <w:jc w:val="both"/>
    </w:pPr>
    <w:rPr>
      <w:rFonts w:ascii="Arial" w:eastAsia="Arial" w:hAnsi="Arial" w:cs="Arial"/>
      <w:sz w:val="22"/>
      <w:szCs w:val="22"/>
      <w:lang w:eastAsia="en-US"/>
    </w:rPr>
  </w:style>
  <w:style w:type="table" w:styleId="a9">
    <w:name w:val="Table Grid"/>
    <w:basedOn w:val="a1"/>
    <w:uiPriority w:val="39"/>
    <w:rsid w:val="002A5B0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2A5B0B"/>
    <w:rPr>
      <w:rFonts w:ascii="Tahoma" w:hAnsi="Tahoma" w:cs="Tahoma"/>
      <w:sz w:val="16"/>
      <w:szCs w:val="16"/>
    </w:rPr>
  </w:style>
  <w:style w:type="character" w:customStyle="1" w:styleId="ab">
    <w:name w:val="Текст выноски Знак"/>
    <w:basedOn w:val="a0"/>
    <w:link w:val="aa"/>
    <w:uiPriority w:val="99"/>
    <w:semiHidden/>
    <w:rsid w:val="002A5B0B"/>
    <w:rPr>
      <w:rFonts w:ascii="Tahoma" w:eastAsia="Times New Roman" w:hAnsi="Tahoma" w:cs="Tahoma"/>
      <w:sz w:val="16"/>
      <w:szCs w:val="16"/>
      <w:lang w:eastAsia="ru-RU"/>
    </w:rPr>
  </w:style>
  <w:style w:type="paragraph" w:customStyle="1" w:styleId="formattext">
    <w:name w:val="formattext"/>
    <w:basedOn w:val="a"/>
    <w:rsid w:val="002A5B0B"/>
    <w:pPr>
      <w:widowControl/>
      <w:autoSpaceDE/>
      <w:autoSpaceDN/>
      <w:adjustRightInd/>
      <w:spacing w:before="100" w:beforeAutospacing="1" w:after="100" w:afterAutospacing="1"/>
    </w:pPr>
    <w:rPr>
      <w:sz w:val="24"/>
      <w:szCs w:val="24"/>
    </w:rPr>
  </w:style>
  <w:style w:type="character" w:styleId="ac">
    <w:name w:val="Hyperlink"/>
    <w:uiPriority w:val="99"/>
    <w:unhideWhenUsed/>
    <w:rsid w:val="002A5B0B"/>
    <w:rPr>
      <w:color w:val="0000FF"/>
      <w:u w:val="single"/>
    </w:rPr>
  </w:style>
  <w:style w:type="character" w:styleId="ad">
    <w:name w:val="Placeholder Text"/>
    <w:uiPriority w:val="99"/>
    <w:semiHidden/>
    <w:rsid w:val="002A5B0B"/>
    <w:rPr>
      <w:color w:val="808080"/>
    </w:rPr>
  </w:style>
  <w:style w:type="paragraph" w:styleId="ae">
    <w:name w:val="No Spacing"/>
    <w:uiPriority w:val="1"/>
    <w:qFormat/>
    <w:rsid w:val="00942012"/>
    <w:pPr>
      <w:spacing w:after="0" w:line="240" w:lineRule="auto"/>
    </w:pPr>
    <w:rPr>
      <w:rFonts w:ascii="Calibri" w:eastAsia="Calibri" w:hAnsi="Calibri" w:cs="Times New Roman"/>
    </w:rPr>
  </w:style>
  <w:style w:type="paragraph" w:customStyle="1" w:styleId="headertext">
    <w:name w:val="headertext"/>
    <w:basedOn w:val="a"/>
    <w:rsid w:val="001F42B1"/>
    <w:pPr>
      <w:widowControl/>
      <w:autoSpaceDE/>
      <w:autoSpaceDN/>
      <w:adjustRightInd/>
      <w:spacing w:before="100" w:beforeAutospacing="1" w:after="100" w:afterAutospacing="1"/>
    </w:pPr>
    <w:rPr>
      <w:sz w:val="24"/>
      <w:szCs w:val="24"/>
    </w:rPr>
  </w:style>
  <w:style w:type="paragraph" w:styleId="af">
    <w:name w:val="List Paragraph"/>
    <w:basedOn w:val="a"/>
    <w:uiPriority w:val="1"/>
    <w:qFormat/>
    <w:rsid w:val="00B12C73"/>
    <w:pPr>
      <w:ind w:left="720"/>
      <w:contextualSpacing/>
    </w:pPr>
  </w:style>
  <w:style w:type="paragraph" w:customStyle="1" w:styleId="Style7">
    <w:name w:val="Style7"/>
    <w:basedOn w:val="a"/>
    <w:uiPriority w:val="99"/>
    <w:rsid w:val="009E023C"/>
    <w:rPr>
      <w:rFonts w:ascii="Palatino Linotype" w:eastAsiaTheme="minorEastAsia" w:hAnsi="Palatino Linotype" w:cstheme="minorBidi"/>
      <w:sz w:val="24"/>
      <w:szCs w:val="24"/>
    </w:rPr>
  </w:style>
  <w:style w:type="paragraph" w:customStyle="1" w:styleId="Style33">
    <w:name w:val="Style33"/>
    <w:basedOn w:val="a"/>
    <w:uiPriority w:val="99"/>
    <w:rsid w:val="009E023C"/>
    <w:rPr>
      <w:rFonts w:ascii="Palatino Linotype" w:eastAsiaTheme="minorEastAsia" w:hAnsi="Palatino Linotype" w:cstheme="minorBidi"/>
      <w:sz w:val="24"/>
      <w:szCs w:val="24"/>
    </w:rPr>
  </w:style>
  <w:style w:type="paragraph" w:customStyle="1" w:styleId="Style40">
    <w:name w:val="Style40"/>
    <w:basedOn w:val="a"/>
    <w:uiPriority w:val="99"/>
    <w:rsid w:val="009E023C"/>
    <w:rPr>
      <w:rFonts w:ascii="Palatino Linotype" w:eastAsiaTheme="minorEastAsia" w:hAnsi="Palatino Linotype" w:cstheme="minorBidi"/>
      <w:sz w:val="24"/>
      <w:szCs w:val="24"/>
    </w:rPr>
  </w:style>
  <w:style w:type="character" w:customStyle="1" w:styleId="FontStyle243">
    <w:name w:val="Font Style243"/>
    <w:basedOn w:val="a0"/>
    <w:uiPriority w:val="99"/>
    <w:rsid w:val="009E023C"/>
    <w:rPr>
      <w:rFonts w:ascii="Palatino Linotype" w:hAnsi="Palatino Linotype" w:cs="Palatino Linotype"/>
      <w:color w:val="000000"/>
      <w:sz w:val="18"/>
      <w:szCs w:val="18"/>
    </w:rPr>
  </w:style>
  <w:style w:type="character" w:customStyle="1" w:styleId="FontStyle244">
    <w:name w:val="Font Style244"/>
    <w:basedOn w:val="a0"/>
    <w:uiPriority w:val="99"/>
    <w:rsid w:val="009E023C"/>
    <w:rPr>
      <w:rFonts w:ascii="Palatino Linotype" w:hAnsi="Palatino Linotype" w:cs="Palatino Linotype"/>
      <w:color w:val="000000"/>
      <w:sz w:val="18"/>
      <w:szCs w:val="18"/>
    </w:rPr>
  </w:style>
  <w:style w:type="paragraph" w:customStyle="1" w:styleId="Style41">
    <w:name w:val="Style41"/>
    <w:basedOn w:val="a"/>
    <w:uiPriority w:val="99"/>
    <w:rsid w:val="00220F25"/>
    <w:rPr>
      <w:rFonts w:ascii="Palatino Linotype" w:eastAsiaTheme="minorEastAsia" w:hAnsi="Palatino Linotype" w:cstheme="minorBidi"/>
      <w:sz w:val="24"/>
      <w:szCs w:val="24"/>
    </w:rPr>
  </w:style>
  <w:style w:type="paragraph" w:customStyle="1" w:styleId="Style48">
    <w:name w:val="Style48"/>
    <w:basedOn w:val="a"/>
    <w:uiPriority w:val="99"/>
    <w:rsid w:val="00220F25"/>
    <w:rPr>
      <w:rFonts w:ascii="Palatino Linotype" w:eastAsiaTheme="minorEastAsia" w:hAnsi="Palatino Linotype" w:cstheme="minorBidi"/>
      <w:sz w:val="24"/>
      <w:szCs w:val="24"/>
    </w:rPr>
  </w:style>
  <w:style w:type="paragraph" w:customStyle="1" w:styleId="Style49">
    <w:name w:val="Style49"/>
    <w:basedOn w:val="a"/>
    <w:uiPriority w:val="99"/>
    <w:rsid w:val="00220F25"/>
    <w:rPr>
      <w:rFonts w:ascii="Palatino Linotype" w:eastAsiaTheme="minorEastAsia" w:hAnsi="Palatino Linotype" w:cstheme="minorBidi"/>
      <w:sz w:val="24"/>
      <w:szCs w:val="24"/>
    </w:rPr>
  </w:style>
  <w:style w:type="character" w:customStyle="1" w:styleId="FontStyle224">
    <w:name w:val="Font Style224"/>
    <w:basedOn w:val="a0"/>
    <w:uiPriority w:val="99"/>
    <w:rsid w:val="00220F25"/>
    <w:rPr>
      <w:rFonts w:ascii="Palatino Linotype" w:hAnsi="Palatino Linotype" w:cs="Palatino Linotype"/>
      <w:i/>
      <w:iCs/>
      <w:color w:val="000000"/>
      <w:sz w:val="18"/>
      <w:szCs w:val="18"/>
    </w:rPr>
  </w:style>
  <w:style w:type="character" w:customStyle="1" w:styleId="FontStyle66">
    <w:name w:val="Font Style66"/>
    <w:basedOn w:val="a0"/>
    <w:uiPriority w:val="99"/>
    <w:rsid w:val="00220F25"/>
    <w:rPr>
      <w:rFonts w:ascii="Angsana New" w:hAnsi="Angsana New" w:cs="Angsana New"/>
      <w:color w:val="000000"/>
      <w:sz w:val="32"/>
      <w:szCs w:val="32"/>
    </w:rPr>
  </w:style>
  <w:style w:type="character" w:customStyle="1" w:styleId="FontStyle240">
    <w:name w:val="Font Style240"/>
    <w:basedOn w:val="a0"/>
    <w:uiPriority w:val="99"/>
    <w:rsid w:val="00220F25"/>
    <w:rPr>
      <w:rFonts w:ascii="Palatino Linotype" w:hAnsi="Palatino Linotype" w:cs="Palatino Linotype"/>
      <w:b/>
      <w:bCs/>
      <w:color w:val="000000"/>
      <w:sz w:val="20"/>
      <w:szCs w:val="20"/>
    </w:rPr>
  </w:style>
  <w:style w:type="character" w:customStyle="1" w:styleId="FontStyle212">
    <w:name w:val="Font Style212"/>
    <w:basedOn w:val="a0"/>
    <w:uiPriority w:val="99"/>
    <w:rsid w:val="0072797F"/>
    <w:rPr>
      <w:rFonts w:ascii="Palatino Linotype" w:hAnsi="Palatino Linotype" w:cs="Palatino Linotype"/>
      <w:color w:val="000000"/>
      <w:sz w:val="14"/>
      <w:szCs w:val="14"/>
    </w:rPr>
  </w:style>
  <w:style w:type="paragraph" w:customStyle="1" w:styleId="Style53">
    <w:name w:val="Style53"/>
    <w:basedOn w:val="a"/>
    <w:uiPriority w:val="99"/>
    <w:rsid w:val="0072797F"/>
    <w:rPr>
      <w:rFonts w:ascii="Palatino Linotype" w:eastAsiaTheme="minorEastAsia" w:hAnsi="Palatino Linotype" w:cstheme="minorBidi"/>
      <w:sz w:val="24"/>
      <w:szCs w:val="24"/>
    </w:rPr>
  </w:style>
  <w:style w:type="paragraph" w:customStyle="1" w:styleId="Style54">
    <w:name w:val="Style54"/>
    <w:basedOn w:val="a"/>
    <w:uiPriority w:val="99"/>
    <w:rsid w:val="0072797F"/>
    <w:rPr>
      <w:rFonts w:ascii="Palatino Linotype" w:eastAsiaTheme="minorEastAsia" w:hAnsi="Palatino Linotype" w:cstheme="minorBidi"/>
      <w:sz w:val="24"/>
      <w:szCs w:val="24"/>
    </w:rPr>
  </w:style>
  <w:style w:type="character" w:customStyle="1" w:styleId="FontStyle245">
    <w:name w:val="Font Style245"/>
    <w:basedOn w:val="a0"/>
    <w:uiPriority w:val="99"/>
    <w:rsid w:val="0072797F"/>
    <w:rPr>
      <w:rFonts w:ascii="Palatino Linotype" w:hAnsi="Palatino Linotype" w:cs="Palatino Linotype"/>
      <w:b/>
      <w:bCs/>
      <w:color w:val="000000"/>
      <w:sz w:val="18"/>
      <w:szCs w:val="18"/>
    </w:rPr>
  </w:style>
  <w:style w:type="paragraph" w:customStyle="1" w:styleId="Style18">
    <w:name w:val="Style18"/>
    <w:basedOn w:val="a"/>
    <w:uiPriority w:val="99"/>
    <w:rsid w:val="0072797F"/>
    <w:rPr>
      <w:rFonts w:ascii="Palatino Linotype" w:eastAsiaTheme="minorEastAsia" w:hAnsi="Palatino Linotype" w:cstheme="minorBidi"/>
      <w:sz w:val="24"/>
      <w:szCs w:val="24"/>
    </w:rPr>
  </w:style>
  <w:style w:type="paragraph" w:customStyle="1" w:styleId="Style45">
    <w:name w:val="Style45"/>
    <w:basedOn w:val="a"/>
    <w:uiPriority w:val="99"/>
    <w:rsid w:val="0072797F"/>
    <w:rPr>
      <w:rFonts w:ascii="Palatino Linotype" w:eastAsiaTheme="minorEastAsia" w:hAnsi="Palatino Linotype" w:cstheme="minorBidi"/>
      <w:sz w:val="24"/>
      <w:szCs w:val="24"/>
    </w:rPr>
  </w:style>
  <w:style w:type="paragraph" w:customStyle="1" w:styleId="Style62">
    <w:name w:val="Style62"/>
    <w:basedOn w:val="a"/>
    <w:uiPriority w:val="99"/>
    <w:rsid w:val="0072797F"/>
    <w:rPr>
      <w:rFonts w:ascii="Palatino Linotype" w:eastAsiaTheme="minorEastAsia" w:hAnsi="Palatino Linotype" w:cstheme="minorBidi"/>
      <w:sz w:val="24"/>
      <w:szCs w:val="24"/>
    </w:rPr>
  </w:style>
  <w:style w:type="paragraph" w:customStyle="1" w:styleId="Style34">
    <w:name w:val="Style34"/>
    <w:basedOn w:val="a"/>
    <w:uiPriority w:val="99"/>
    <w:rsid w:val="0072797F"/>
    <w:rPr>
      <w:rFonts w:ascii="Palatino Linotype" w:eastAsiaTheme="minorEastAsia" w:hAnsi="Palatino Linotype" w:cstheme="minorBidi"/>
      <w:sz w:val="24"/>
      <w:szCs w:val="24"/>
    </w:rPr>
  </w:style>
  <w:style w:type="paragraph" w:customStyle="1" w:styleId="Style35">
    <w:name w:val="Style35"/>
    <w:basedOn w:val="a"/>
    <w:uiPriority w:val="99"/>
    <w:rsid w:val="0072797F"/>
    <w:rPr>
      <w:rFonts w:ascii="Palatino Linotype" w:eastAsiaTheme="minorEastAsia" w:hAnsi="Palatino Linotype" w:cstheme="minorBidi"/>
      <w:sz w:val="24"/>
      <w:szCs w:val="24"/>
    </w:rPr>
  </w:style>
  <w:style w:type="paragraph" w:customStyle="1" w:styleId="Style66">
    <w:name w:val="Style66"/>
    <w:basedOn w:val="a"/>
    <w:uiPriority w:val="99"/>
    <w:rsid w:val="0072797F"/>
    <w:rPr>
      <w:rFonts w:ascii="Palatino Linotype" w:eastAsiaTheme="minorEastAsia" w:hAnsi="Palatino Linotype" w:cstheme="minorBidi"/>
      <w:sz w:val="24"/>
      <w:szCs w:val="24"/>
    </w:rPr>
  </w:style>
  <w:style w:type="paragraph" w:customStyle="1" w:styleId="Style81">
    <w:name w:val="Style81"/>
    <w:basedOn w:val="a"/>
    <w:uiPriority w:val="99"/>
    <w:rsid w:val="0072797F"/>
    <w:rPr>
      <w:rFonts w:ascii="Palatino Linotype" w:eastAsiaTheme="minorEastAsia" w:hAnsi="Palatino Linotype" w:cstheme="minorBidi"/>
      <w:sz w:val="24"/>
      <w:szCs w:val="24"/>
    </w:rPr>
  </w:style>
  <w:style w:type="character" w:customStyle="1" w:styleId="FontStyle220">
    <w:name w:val="Font Style220"/>
    <w:basedOn w:val="a0"/>
    <w:uiPriority w:val="99"/>
    <w:rsid w:val="0072797F"/>
    <w:rPr>
      <w:rFonts w:ascii="Palatino Linotype" w:hAnsi="Palatino Linotype" w:cs="Palatino Linotype"/>
      <w:smallCaps/>
      <w:color w:val="000000"/>
      <w:sz w:val="18"/>
      <w:szCs w:val="18"/>
    </w:rPr>
  </w:style>
  <w:style w:type="character" w:customStyle="1" w:styleId="FontStyle210">
    <w:name w:val="Font Style210"/>
    <w:basedOn w:val="a0"/>
    <w:uiPriority w:val="99"/>
    <w:rsid w:val="0072797F"/>
    <w:rPr>
      <w:rFonts w:ascii="Georgia" w:hAnsi="Georgia" w:cs="Georgia"/>
      <w:i/>
      <w:iCs/>
      <w:color w:val="000000"/>
      <w:spacing w:val="10"/>
      <w:sz w:val="16"/>
      <w:szCs w:val="16"/>
    </w:rPr>
  </w:style>
  <w:style w:type="character" w:customStyle="1" w:styleId="FontStyle239">
    <w:name w:val="Font Style239"/>
    <w:basedOn w:val="a0"/>
    <w:uiPriority w:val="99"/>
    <w:rsid w:val="0072797F"/>
    <w:rPr>
      <w:rFonts w:ascii="Palatino Linotype" w:hAnsi="Palatino Linotype" w:cs="Palatino Linotype"/>
      <w:color w:val="000000"/>
      <w:sz w:val="18"/>
      <w:szCs w:val="18"/>
    </w:rPr>
  </w:style>
  <w:style w:type="paragraph" w:customStyle="1" w:styleId="Style74">
    <w:name w:val="Style74"/>
    <w:basedOn w:val="a"/>
    <w:uiPriority w:val="99"/>
    <w:rsid w:val="0072797F"/>
    <w:rPr>
      <w:rFonts w:ascii="Palatino Linotype" w:eastAsiaTheme="minorEastAsia" w:hAnsi="Palatino Linotype" w:cstheme="minorBidi"/>
      <w:sz w:val="24"/>
      <w:szCs w:val="24"/>
    </w:rPr>
  </w:style>
  <w:style w:type="paragraph" w:customStyle="1" w:styleId="Style75">
    <w:name w:val="Style75"/>
    <w:basedOn w:val="a"/>
    <w:uiPriority w:val="99"/>
    <w:rsid w:val="0072797F"/>
    <w:rPr>
      <w:rFonts w:ascii="Palatino Linotype" w:eastAsiaTheme="minorEastAsia" w:hAnsi="Palatino Linotype" w:cstheme="minorBidi"/>
      <w:sz w:val="24"/>
      <w:szCs w:val="24"/>
    </w:rPr>
  </w:style>
  <w:style w:type="character" w:customStyle="1" w:styleId="FontStyle211">
    <w:name w:val="Font Style211"/>
    <w:basedOn w:val="a0"/>
    <w:uiPriority w:val="99"/>
    <w:rsid w:val="0072797F"/>
    <w:rPr>
      <w:rFonts w:ascii="Georgia" w:hAnsi="Georgia" w:cs="Georgia"/>
      <w:i/>
      <w:iCs/>
      <w:color w:val="000000"/>
      <w:sz w:val="10"/>
      <w:szCs w:val="10"/>
    </w:rPr>
  </w:style>
  <w:style w:type="character" w:customStyle="1" w:styleId="FontStyle238">
    <w:name w:val="Font Style238"/>
    <w:basedOn w:val="a0"/>
    <w:uiPriority w:val="99"/>
    <w:rsid w:val="0072797F"/>
    <w:rPr>
      <w:rFonts w:ascii="Palatino Linotype" w:hAnsi="Palatino Linotype" w:cs="Palatino Linotype"/>
      <w:color w:val="000000"/>
      <w:sz w:val="12"/>
      <w:szCs w:val="12"/>
    </w:rPr>
  </w:style>
  <w:style w:type="paragraph" w:customStyle="1" w:styleId="Style6">
    <w:name w:val="Style6"/>
    <w:basedOn w:val="a"/>
    <w:uiPriority w:val="99"/>
    <w:rsid w:val="0072797F"/>
    <w:rPr>
      <w:rFonts w:ascii="Palatino Linotype" w:eastAsiaTheme="minorEastAsia" w:hAnsi="Palatino Linotype" w:cstheme="minorBidi"/>
      <w:sz w:val="24"/>
      <w:szCs w:val="24"/>
    </w:rPr>
  </w:style>
  <w:style w:type="character" w:customStyle="1" w:styleId="FontStyle222">
    <w:name w:val="Font Style222"/>
    <w:basedOn w:val="a0"/>
    <w:uiPriority w:val="99"/>
    <w:rsid w:val="0072797F"/>
    <w:rPr>
      <w:rFonts w:ascii="Palatino Linotype" w:hAnsi="Palatino Linotype" w:cs="Palatino Linotype"/>
      <w:i/>
      <w:iCs/>
      <w:color w:val="000000"/>
      <w:sz w:val="18"/>
      <w:szCs w:val="18"/>
    </w:rPr>
  </w:style>
  <w:style w:type="character" w:customStyle="1" w:styleId="FontStyle219">
    <w:name w:val="Font Style219"/>
    <w:basedOn w:val="a0"/>
    <w:uiPriority w:val="99"/>
    <w:rsid w:val="0072797F"/>
    <w:rPr>
      <w:rFonts w:ascii="Palatino Linotype" w:hAnsi="Palatino Linotype" w:cs="Palatino Linotype"/>
      <w:color w:val="000000"/>
      <w:sz w:val="18"/>
      <w:szCs w:val="18"/>
    </w:rPr>
  </w:style>
  <w:style w:type="paragraph" w:customStyle="1" w:styleId="Style1">
    <w:name w:val="Style1"/>
    <w:basedOn w:val="a"/>
    <w:uiPriority w:val="99"/>
    <w:rsid w:val="00D25412"/>
    <w:rPr>
      <w:rFonts w:ascii="Palatino Linotype" w:eastAsiaTheme="minorEastAsia" w:hAnsi="Palatino Linotype" w:cstheme="minorBidi"/>
      <w:sz w:val="24"/>
      <w:szCs w:val="24"/>
    </w:rPr>
  </w:style>
  <w:style w:type="paragraph" w:customStyle="1" w:styleId="Style2">
    <w:name w:val="Style2"/>
    <w:basedOn w:val="a"/>
    <w:uiPriority w:val="99"/>
    <w:rsid w:val="00D25412"/>
    <w:rPr>
      <w:rFonts w:ascii="Palatino Linotype" w:eastAsiaTheme="minorEastAsia" w:hAnsi="Palatino Linotype" w:cstheme="minorBidi"/>
      <w:sz w:val="24"/>
      <w:szCs w:val="24"/>
    </w:rPr>
  </w:style>
  <w:style w:type="paragraph" w:customStyle="1" w:styleId="Style3">
    <w:name w:val="Style3"/>
    <w:basedOn w:val="a"/>
    <w:uiPriority w:val="99"/>
    <w:rsid w:val="00D25412"/>
    <w:rPr>
      <w:rFonts w:ascii="Palatino Linotype" w:eastAsiaTheme="minorEastAsia" w:hAnsi="Palatino Linotype" w:cstheme="minorBidi"/>
      <w:sz w:val="24"/>
      <w:szCs w:val="24"/>
    </w:rPr>
  </w:style>
  <w:style w:type="paragraph" w:customStyle="1" w:styleId="Style4">
    <w:name w:val="Style4"/>
    <w:basedOn w:val="a"/>
    <w:uiPriority w:val="99"/>
    <w:rsid w:val="00D25412"/>
    <w:rPr>
      <w:rFonts w:ascii="Palatino Linotype" w:eastAsiaTheme="minorEastAsia" w:hAnsi="Palatino Linotype" w:cstheme="minorBidi"/>
      <w:sz w:val="24"/>
      <w:szCs w:val="24"/>
    </w:rPr>
  </w:style>
  <w:style w:type="paragraph" w:customStyle="1" w:styleId="Style5">
    <w:name w:val="Style5"/>
    <w:basedOn w:val="a"/>
    <w:uiPriority w:val="99"/>
    <w:rsid w:val="00D25412"/>
    <w:rPr>
      <w:rFonts w:ascii="Palatino Linotype" w:eastAsiaTheme="minorEastAsia" w:hAnsi="Palatino Linotype" w:cstheme="minorBidi"/>
      <w:sz w:val="24"/>
      <w:szCs w:val="24"/>
    </w:rPr>
  </w:style>
  <w:style w:type="paragraph" w:customStyle="1" w:styleId="Style8">
    <w:name w:val="Style8"/>
    <w:basedOn w:val="a"/>
    <w:uiPriority w:val="99"/>
    <w:rsid w:val="00D25412"/>
    <w:rPr>
      <w:rFonts w:ascii="Palatino Linotype" w:eastAsiaTheme="minorEastAsia" w:hAnsi="Palatino Linotype" w:cstheme="minorBidi"/>
      <w:sz w:val="24"/>
      <w:szCs w:val="24"/>
    </w:rPr>
  </w:style>
  <w:style w:type="paragraph" w:customStyle="1" w:styleId="Style9">
    <w:name w:val="Style9"/>
    <w:basedOn w:val="a"/>
    <w:uiPriority w:val="99"/>
    <w:rsid w:val="00D25412"/>
    <w:rPr>
      <w:rFonts w:ascii="Palatino Linotype" w:eastAsiaTheme="minorEastAsia" w:hAnsi="Palatino Linotype" w:cstheme="minorBidi"/>
      <w:sz w:val="24"/>
      <w:szCs w:val="24"/>
    </w:rPr>
  </w:style>
  <w:style w:type="paragraph" w:customStyle="1" w:styleId="Style10">
    <w:name w:val="Style10"/>
    <w:basedOn w:val="a"/>
    <w:uiPriority w:val="99"/>
    <w:rsid w:val="00D25412"/>
    <w:rPr>
      <w:rFonts w:ascii="Palatino Linotype" w:eastAsiaTheme="minorEastAsia" w:hAnsi="Palatino Linotype" w:cstheme="minorBidi"/>
      <w:sz w:val="24"/>
      <w:szCs w:val="24"/>
    </w:rPr>
  </w:style>
  <w:style w:type="paragraph" w:customStyle="1" w:styleId="Style11">
    <w:name w:val="Style11"/>
    <w:basedOn w:val="a"/>
    <w:uiPriority w:val="99"/>
    <w:rsid w:val="00D25412"/>
    <w:rPr>
      <w:rFonts w:ascii="Palatino Linotype" w:eastAsiaTheme="minorEastAsia" w:hAnsi="Palatino Linotype" w:cstheme="minorBidi"/>
      <w:sz w:val="24"/>
      <w:szCs w:val="24"/>
    </w:rPr>
  </w:style>
  <w:style w:type="paragraph" w:customStyle="1" w:styleId="Style12">
    <w:name w:val="Style12"/>
    <w:basedOn w:val="a"/>
    <w:uiPriority w:val="99"/>
    <w:rsid w:val="00D25412"/>
    <w:rPr>
      <w:rFonts w:ascii="Palatino Linotype" w:eastAsiaTheme="minorEastAsia" w:hAnsi="Palatino Linotype" w:cstheme="minorBidi"/>
      <w:sz w:val="24"/>
      <w:szCs w:val="24"/>
    </w:rPr>
  </w:style>
  <w:style w:type="paragraph" w:customStyle="1" w:styleId="Style13">
    <w:name w:val="Style13"/>
    <w:basedOn w:val="a"/>
    <w:uiPriority w:val="99"/>
    <w:rsid w:val="00D25412"/>
    <w:rPr>
      <w:rFonts w:ascii="Palatino Linotype" w:eastAsiaTheme="minorEastAsia" w:hAnsi="Palatino Linotype" w:cstheme="minorBidi"/>
      <w:sz w:val="24"/>
      <w:szCs w:val="24"/>
    </w:rPr>
  </w:style>
  <w:style w:type="paragraph" w:customStyle="1" w:styleId="Style14">
    <w:name w:val="Style14"/>
    <w:basedOn w:val="a"/>
    <w:uiPriority w:val="99"/>
    <w:rsid w:val="00D25412"/>
    <w:rPr>
      <w:rFonts w:ascii="Palatino Linotype" w:eastAsiaTheme="minorEastAsia" w:hAnsi="Palatino Linotype" w:cstheme="minorBidi"/>
      <w:sz w:val="24"/>
      <w:szCs w:val="24"/>
    </w:rPr>
  </w:style>
  <w:style w:type="paragraph" w:customStyle="1" w:styleId="Style15">
    <w:name w:val="Style15"/>
    <w:basedOn w:val="a"/>
    <w:uiPriority w:val="99"/>
    <w:rsid w:val="00D25412"/>
    <w:rPr>
      <w:rFonts w:ascii="Palatino Linotype" w:eastAsiaTheme="minorEastAsia" w:hAnsi="Palatino Linotype" w:cstheme="minorBidi"/>
      <w:sz w:val="24"/>
      <w:szCs w:val="24"/>
    </w:rPr>
  </w:style>
  <w:style w:type="paragraph" w:customStyle="1" w:styleId="Style16">
    <w:name w:val="Style16"/>
    <w:basedOn w:val="a"/>
    <w:uiPriority w:val="99"/>
    <w:rsid w:val="00D25412"/>
    <w:rPr>
      <w:rFonts w:ascii="Palatino Linotype" w:eastAsiaTheme="minorEastAsia" w:hAnsi="Palatino Linotype" w:cstheme="minorBidi"/>
      <w:sz w:val="24"/>
      <w:szCs w:val="24"/>
    </w:rPr>
  </w:style>
  <w:style w:type="paragraph" w:customStyle="1" w:styleId="Style17">
    <w:name w:val="Style17"/>
    <w:basedOn w:val="a"/>
    <w:uiPriority w:val="99"/>
    <w:rsid w:val="00D25412"/>
    <w:rPr>
      <w:rFonts w:ascii="Palatino Linotype" w:eastAsiaTheme="minorEastAsia" w:hAnsi="Palatino Linotype" w:cstheme="minorBidi"/>
      <w:sz w:val="24"/>
      <w:szCs w:val="24"/>
    </w:rPr>
  </w:style>
  <w:style w:type="paragraph" w:customStyle="1" w:styleId="Style19">
    <w:name w:val="Style19"/>
    <w:basedOn w:val="a"/>
    <w:uiPriority w:val="99"/>
    <w:rsid w:val="00D25412"/>
    <w:rPr>
      <w:rFonts w:ascii="Palatino Linotype" w:eastAsiaTheme="minorEastAsia" w:hAnsi="Palatino Linotype" w:cstheme="minorBidi"/>
      <w:sz w:val="24"/>
      <w:szCs w:val="24"/>
    </w:rPr>
  </w:style>
  <w:style w:type="paragraph" w:customStyle="1" w:styleId="Style20">
    <w:name w:val="Style20"/>
    <w:basedOn w:val="a"/>
    <w:uiPriority w:val="99"/>
    <w:rsid w:val="00D25412"/>
    <w:rPr>
      <w:rFonts w:ascii="Palatino Linotype" w:eastAsiaTheme="minorEastAsia" w:hAnsi="Palatino Linotype" w:cstheme="minorBidi"/>
      <w:sz w:val="24"/>
      <w:szCs w:val="24"/>
    </w:rPr>
  </w:style>
  <w:style w:type="paragraph" w:customStyle="1" w:styleId="Style21">
    <w:name w:val="Style21"/>
    <w:basedOn w:val="a"/>
    <w:uiPriority w:val="99"/>
    <w:rsid w:val="00D25412"/>
    <w:rPr>
      <w:rFonts w:ascii="Palatino Linotype" w:eastAsiaTheme="minorEastAsia" w:hAnsi="Palatino Linotype" w:cstheme="minorBidi"/>
      <w:sz w:val="24"/>
      <w:szCs w:val="24"/>
    </w:rPr>
  </w:style>
  <w:style w:type="paragraph" w:customStyle="1" w:styleId="Style22">
    <w:name w:val="Style22"/>
    <w:basedOn w:val="a"/>
    <w:uiPriority w:val="99"/>
    <w:rsid w:val="00D25412"/>
    <w:rPr>
      <w:rFonts w:ascii="Palatino Linotype" w:eastAsiaTheme="minorEastAsia" w:hAnsi="Palatino Linotype" w:cstheme="minorBidi"/>
      <w:sz w:val="24"/>
      <w:szCs w:val="24"/>
    </w:rPr>
  </w:style>
  <w:style w:type="paragraph" w:customStyle="1" w:styleId="Style23">
    <w:name w:val="Style23"/>
    <w:basedOn w:val="a"/>
    <w:uiPriority w:val="99"/>
    <w:rsid w:val="00D25412"/>
    <w:rPr>
      <w:rFonts w:ascii="Palatino Linotype" w:eastAsiaTheme="minorEastAsia" w:hAnsi="Palatino Linotype" w:cstheme="minorBidi"/>
      <w:sz w:val="24"/>
      <w:szCs w:val="24"/>
    </w:rPr>
  </w:style>
  <w:style w:type="paragraph" w:customStyle="1" w:styleId="Style24">
    <w:name w:val="Style24"/>
    <w:basedOn w:val="a"/>
    <w:uiPriority w:val="99"/>
    <w:rsid w:val="00D25412"/>
    <w:rPr>
      <w:rFonts w:ascii="Palatino Linotype" w:eastAsiaTheme="minorEastAsia" w:hAnsi="Palatino Linotype" w:cstheme="minorBidi"/>
      <w:sz w:val="24"/>
      <w:szCs w:val="24"/>
    </w:rPr>
  </w:style>
  <w:style w:type="paragraph" w:customStyle="1" w:styleId="Style25">
    <w:name w:val="Style25"/>
    <w:basedOn w:val="a"/>
    <w:uiPriority w:val="99"/>
    <w:rsid w:val="00D25412"/>
    <w:rPr>
      <w:rFonts w:ascii="Palatino Linotype" w:eastAsiaTheme="minorEastAsia" w:hAnsi="Palatino Linotype" w:cstheme="minorBidi"/>
      <w:sz w:val="24"/>
      <w:szCs w:val="24"/>
    </w:rPr>
  </w:style>
  <w:style w:type="paragraph" w:customStyle="1" w:styleId="Style26">
    <w:name w:val="Style26"/>
    <w:basedOn w:val="a"/>
    <w:uiPriority w:val="99"/>
    <w:rsid w:val="00D25412"/>
    <w:rPr>
      <w:rFonts w:ascii="Palatino Linotype" w:eastAsiaTheme="minorEastAsia" w:hAnsi="Palatino Linotype" w:cstheme="minorBidi"/>
      <w:sz w:val="24"/>
      <w:szCs w:val="24"/>
    </w:rPr>
  </w:style>
  <w:style w:type="paragraph" w:customStyle="1" w:styleId="Style27">
    <w:name w:val="Style27"/>
    <w:basedOn w:val="a"/>
    <w:uiPriority w:val="99"/>
    <w:rsid w:val="00D25412"/>
    <w:rPr>
      <w:rFonts w:ascii="Palatino Linotype" w:eastAsiaTheme="minorEastAsia" w:hAnsi="Palatino Linotype" w:cstheme="minorBidi"/>
      <w:sz w:val="24"/>
      <w:szCs w:val="24"/>
    </w:rPr>
  </w:style>
  <w:style w:type="paragraph" w:customStyle="1" w:styleId="Style28">
    <w:name w:val="Style28"/>
    <w:basedOn w:val="a"/>
    <w:uiPriority w:val="99"/>
    <w:rsid w:val="00D25412"/>
    <w:rPr>
      <w:rFonts w:ascii="Palatino Linotype" w:eastAsiaTheme="minorEastAsia" w:hAnsi="Palatino Linotype" w:cstheme="minorBidi"/>
      <w:sz w:val="24"/>
      <w:szCs w:val="24"/>
    </w:rPr>
  </w:style>
  <w:style w:type="paragraph" w:customStyle="1" w:styleId="Style29">
    <w:name w:val="Style29"/>
    <w:basedOn w:val="a"/>
    <w:uiPriority w:val="99"/>
    <w:rsid w:val="00D25412"/>
    <w:rPr>
      <w:rFonts w:ascii="Palatino Linotype" w:eastAsiaTheme="minorEastAsia" w:hAnsi="Palatino Linotype" w:cstheme="minorBidi"/>
      <w:sz w:val="24"/>
      <w:szCs w:val="24"/>
    </w:rPr>
  </w:style>
  <w:style w:type="paragraph" w:customStyle="1" w:styleId="Style30">
    <w:name w:val="Style30"/>
    <w:basedOn w:val="a"/>
    <w:uiPriority w:val="99"/>
    <w:rsid w:val="00D25412"/>
    <w:rPr>
      <w:rFonts w:ascii="Palatino Linotype" w:eastAsiaTheme="minorEastAsia" w:hAnsi="Palatino Linotype" w:cstheme="minorBidi"/>
      <w:sz w:val="24"/>
      <w:szCs w:val="24"/>
    </w:rPr>
  </w:style>
  <w:style w:type="paragraph" w:customStyle="1" w:styleId="Style31">
    <w:name w:val="Style31"/>
    <w:basedOn w:val="a"/>
    <w:uiPriority w:val="99"/>
    <w:rsid w:val="00D25412"/>
    <w:rPr>
      <w:rFonts w:ascii="Palatino Linotype" w:eastAsiaTheme="minorEastAsia" w:hAnsi="Palatino Linotype" w:cstheme="minorBidi"/>
      <w:sz w:val="24"/>
      <w:szCs w:val="24"/>
    </w:rPr>
  </w:style>
  <w:style w:type="paragraph" w:customStyle="1" w:styleId="Style32">
    <w:name w:val="Style32"/>
    <w:basedOn w:val="a"/>
    <w:uiPriority w:val="99"/>
    <w:rsid w:val="00D25412"/>
    <w:rPr>
      <w:rFonts w:ascii="Palatino Linotype" w:eastAsiaTheme="minorEastAsia" w:hAnsi="Palatino Linotype" w:cstheme="minorBidi"/>
      <w:sz w:val="24"/>
      <w:szCs w:val="24"/>
    </w:rPr>
  </w:style>
  <w:style w:type="paragraph" w:customStyle="1" w:styleId="Style36">
    <w:name w:val="Style36"/>
    <w:basedOn w:val="a"/>
    <w:uiPriority w:val="99"/>
    <w:rsid w:val="00D25412"/>
    <w:rPr>
      <w:rFonts w:ascii="Palatino Linotype" w:eastAsiaTheme="minorEastAsia" w:hAnsi="Palatino Linotype" w:cstheme="minorBidi"/>
      <w:sz w:val="24"/>
      <w:szCs w:val="24"/>
    </w:rPr>
  </w:style>
  <w:style w:type="paragraph" w:customStyle="1" w:styleId="Style37">
    <w:name w:val="Style37"/>
    <w:basedOn w:val="a"/>
    <w:uiPriority w:val="99"/>
    <w:rsid w:val="00D25412"/>
    <w:rPr>
      <w:rFonts w:ascii="Palatino Linotype" w:eastAsiaTheme="minorEastAsia" w:hAnsi="Palatino Linotype" w:cstheme="minorBidi"/>
      <w:sz w:val="24"/>
      <w:szCs w:val="24"/>
    </w:rPr>
  </w:style>
  <w:style w:type="paragraph" w:customStyle="1" w:styleId="Style38">
    <w:name w:val="Style38"/>
    <w:basedOn w:val="a"/>
    <w:uiPriority w:val="99"/>
    <w:rsid w:val="00D25412"/>
    <w:rPr>
      <w:rFonts w:ascii="Palatino Linotype" w:eastAsiaTheme="minorEastAsia" w:hAnsi="Palatino Linotype" w:cstheme="minorBidi"/>
      <w:sz w:val="24"/>
      <w:szCs w:val="24"/>
    </w:rPr>
  </w:style>
  <w:style w:type="paragraph" w:customStyle="1" w:styleId="Style39">
    <w:name w:val="Style39"/>
    <w:basedOn w:val="a"/>
    <w:uiPriority w:val="99"/>
    <w:rsid w:val="00D25412"/>
    <w:rPr>
      <w:rFonts w:ascii="Palatino Linotype" w:eastAsiaTheme="minorEastAsia" w:hAnsi="Palatino Linotype" w:cstheme="minorBidi"/>
      <w:sz w:val="24"/>
      <w:szCs w:val="24"/>
    </w:rPr>
  </w:style>
  <w:style w:type="paragraph" w:customStyle="1" w:styleId="Style42">
    <w:name w:val="Style42"/>
    <w:basedOn w:val="a"/>
    <w:uiPriority w:val="99"/>
    <w:rsid w:val="00D25412"/>
    <w:rPr>
      <w:rFonts w:ascii="Palatino Linotype" w:eastAsiaTheme="minorEastAsia" w:hAnsi="Palatino Linotype" w:cstheme="minorBidi"/>
      <w:sz w:val="24"/>
      <w:szCs w:val="24"/>
    </w:rPr>
  </w:style>
  <w:style w:type="paragraph" w:customStyle="1" w:styleId="Style43">
    <w:name w:val="Style43"/>
    <w:basedOn w:val="a"/>
    <w:uiPriority w:val="99"/>
    <w:rsid w:val="00D25412"/>
    <w:rPr>
      <w:rFonts w:ascii="Palatino Linotype" w:eastAsiaTheme="minorEastAsia" w:hAnsi="Palatino Linotype" w:cstheme="minorBidi"/>
      <w:sz w:val="24"/>
      <w:szCs w:val="24"/>
    </w:rPr>
  </w:style>
  <w:style w:type="paragraph" w:customStyle="1" w:styleId="Style44">
    <w:name w:val="Style44"/>
    <w:basedOn w:val="a"/>
    <w:uiPriority w:val="99"/>
    <w:rsid w:val="00D25412"/>
    <w:rPr>
      <w:rFonts w:ascii="Palatino Linotype" w:eastAsiaTheme="minorEastAsia" w:hAnsi="Palatino Linotype" w:cstheme="minorBidi"/>
      <w:sz w:val="24"/>
      <w:szCs w:val="24"/>
    </w:rPr>
  </w:style>
  <w:style w:type="paragraph" w:customStyle="1" w:styleId="Style46">
    <w:name w:val="Style46"/>
    <w:basedOn w:val="a"/>
    <w:uiPriority w:val="99"/>
    <w:rsid w:val="00D25412"/>
    <w:rPr>
      <w:rFonts w:ascii="Palatino Linotype" w:eastAsiaTheme="minorEastAsia" w:hAnsi="Palatino Linotype" w:cstheme="minorBidi"/>
      <w:sz w:val="24"/>
      <w:szCs w:val="24"/>
    </w:rPr>
  </w:style>
  <w:style w:type="paragraph" w:customStyle="1" w:styleId="Style47">
    <w:name w:val="Style47"/>
    <w:basedOn w:val="a"/>
    <w:uiPriority w:val="99"/>
    <w:rsid w:val="00D25412"/>
    <w:rPr>
      <w:rFonts w:ascii="Palatino Linotype" w:eastAsiaTheme="minorEastAsia" w:hAnsi="Palatino Linotype" w:cstheme="minorBidi"/>
      <w:sz w:val="24"/>
      <w:szCs w:val="24"/>
    </w:rPr>
  </w:style>
  <w:style w:type="paragraph" w:customStyle="1" w:styleId="Style50">
    <w:name w:val="Style50"/>
    <w:basedOn w:val="a"/>
    <w:uiPriority w:val="99"/>
    <w:rsid w:val="00D25412"/>
    <w:rPr>
      <w:rFonts w:ascii="Palatino Linotype" w:eastAsiaTheme="minorEastAsia" w:hAnsi="Palatino Linotype" w:cstheme="minorBidi"/>
      <w:sz w:val="24"/>
      <w:szCs w:val="24"/>
    </w:rPr>
  </w:style>
  <w:style w:type="paragraph" w:customStyle="1" w:styleId="Style51">
    <w:name w:val="Style51"/>
    <w:basedOn w:val="a"/>
    <w:uiPriority w:val="99"/>
    <w:rsid w:val="00D25412"/>
    <w:rPr>
      <w:rFonts w:ascii="Palatino Linotype" w:eastAsiaTheme="minorEastAsia" w:hAnsi="Palatino Linotype" w:cstheme="minorBidi"/>
      <w:sz w:val="24"/>
      <w:szCs w:val="24"/>
    </w:rPr>
  </w:style>
  <w:style w:type="paragraph" w:customStyle="1" w:styleId="Style52">
    <w:name w:val="Style52"/>
    <w:basedOn w:val="a"/>
    <w:uiPriority w:val="99"/>
    <w:rsid w:val="00D25412"/>
    <w:rPr>
      <w:rFonts w:ascii="Palatino Linotype" w:eastAsiaTheme="minorEastAsia" w:hAnsi="Palatino Linotype" w:cstheme="minorBidi"/>
      <w:sz w:val="24"/>
      <w:szCs w:val="24"/>
    </w:rPr>
  </w:style>
  <w:style w:type="paragraph" w:customStyle="1" w:styleId="Style55">
    <w:name w:val="Style55"/>
    <w:basedOn w:val="a"/>
    <w:uiPriority w:val="99"/>
    <w:rsid w:val="00D25412"/>
    <w:rPr>
      <w:rFonts w:ascii="Palatino Linotype" w:eastAsiaTheme="minorEastAsia" w:hAnsi="Palatino Linotype" w:cstheme="minorBidi"/>
      <w:sz w:val="24"/>
      <w:szCs w:val="24"/>
    </w:rPr>
  </w:style>
  <w:style w:type="paragraph" w:customStyle="1" w:styleId="Style56">
    <w:name w:val="Style56"/>
    <w:basedOn w:val="a"/>
    <w:uiPriority w:val="99"/>
    <w:rsid w:val="00D25412"/>
    <w:rPr>
      <w:rFonts w:ascii="Palatino Linotype" w:eastAsiaTheme="minorEastAsia" w:hAnsi="Palatino Linotype" w:cstheme="minorBidi"/>
      <w:sz w:val="24"/>
      <w:szCs w:val="24"/>
    </w:rPr>
  </w:style>
  <w:style w:type="paragraph" w:customStyle="1" w:styleId="Style57">
    <w:name w:val="Style57"/>
    <w:basedOn w:val="a"/>
    <w:uiPriority w:val="99"/>
    <w:rsid w:val="00D25412"/>
    <w:rPr>
      <w:rFonts w:ascii="Palatino Linotype" w:eastAsiaTheme="minorEastAsia" w:hAnsi="Palatino Linotype" w:cstheme="minorBidi"/>
      <w:sz w:val="24"/>
      <w:szCs w:val="24"/>
    </w:rPr>
  </w:style>
  <w:style w:type="paragraph" w:customStyle="1" w:styleId="Style58">
    <w:name w:val="Style58"/>
    <w:basedOn w:val="a"/>
    <w:uiPriority w:val="99"/>
    <w:rsid w:val="00D25412"/>
    <w:rPr>
      <w:rFonts w:ascii="Palatino Linotype" w:eastAsiaTheme="minorEastAsia" w:hAnsi="Palatino Linotype" w:cstheme="minorBidi"/>
      <w:sz w:val="24"/>
      <w:szCs w:val="24"/>
    </w:rPr>
  </w:style>
  <w:style w:type="paragraph" w:customStyle="1" w:styleId="Style59">
    <w:name w:val="Style59"/>
    <w:basedOn w:val="a"/>
    <w:uiPriority w:val="99"/>
    <w:rsid w:val="00D25412"/>
    <w:rPr>
      <w:rFonts w:ascii="Palatino Linotype" w:eastAsiaTheme="minorEastAsia" w:hAnsi="Palatino Linotype" w:cstheme="minorBidi"/>
      <w:sz w:val="24"/>
      <w:szCs w:val="24"/>
    </w:rPr>
  </w:style>
  <w:style w:type="paragraph" w:customStyle="1" w:styleId="Style60">
    <w:name w:val="Style60"/>
    <w:basedOn w:val="a"/>
    <w:uiPriority w:val="99"/>
    <w:rsid w:val="00D25412"/>
    <w:rPr>
      <w:rFonts w:ascii="Palatino Linotype" w:eastAsiaTheme="minorEastAsia" w:hAnsi="Palatino Linotype" w:cstheme="minorBidi"/>
      <w:sz w:val="24"/>
      <w:szCs w:val="24"/>
    </w:rPr>
  </w:style>
  <w:style w:type="paragraph" w:customStyle="1" w:styleId="Style61">
    <w:name w:val="Style61"/>
    <w:basedOn w:val="a"/>
    <w:uiPriority w:val="99"/>
    <w:rsid w:val="00D25412"/>
    <w:rPr>
      <w:rFonts w:ascii="Palatino Linotype" w:eastAsiaTheme="minorEastAsia" w:hAnsi="Palatino Linotype" w:cstheme="minorBidi"/>
      <w:sz w:val="24"/>
      <w:szCs w:val="24"/>
    </w:rPr>
  </w:style>
  <w:style w:type="paragraph" w:customStyle="1" w:styleId="Style63">
    <w:name w:val="Style63"/>
    <w:basedOn w:val="a"/>
    <w:uiPriority w:val="99"/>
    <w:rsid w:val="00D25412"/>
    <w:rPr>
      <w:rFonts w:ascii="Palatino Linotype" w:eastAsiaTheme="minorEastAsia" w:hAnsi="Palatino Linotype" w:cstheme="minorBidi"/>
      <w:sz w:val="24"/>
      <w:szCs w:val="24"/>
    </w:rPr>
  </w:style>
  <w:style w:type="paragraph" w:customStyle="1" w:styleId="Style64">
    <w:name w:val="Style64"/>
    <w:basedOn w:val="a"/>
    <w:uiPriority w:val="99"/>
    <w:rsid w:val="00D25412"/>
    <w:rPr>
      <w:rFonts w:ascii="Palatino Linotype" w:eastAsiaTheme="minorEastAsia" w:hAnsi="Palatino Linotype" w:cstheme="minorBidi"/>
      <w:sz w:val="24"/>
      <w:szCs w:val="24"/>
    </w:rPr>
  </w:style>
  <w:style w:type="paragraph" w:customStyle="1" w:styleId="Style65">
    <w:name w:val="Style65"/>
    <w:basedOn w:val="a"/>
    <w:uiPriority w:val="99"/>
    <w:rsid w:val="00D25412"/>
    <w:rPr>
      <w:rFonts w:ascii="Palatino Linotype" w:eastAsiaTheme="minorEastAsia" w:hAnsi="Palatino Linotype" w:cstheme="minorBidi"/>
      <w:sz w:val="24"/>
      <w:szCs w:val="24"/>
    </w:rPr>
  </w:style>
  <w:style w:type="paragraph" w:customStyle="1" w:styleId="Style67">
    <w:name w:val="Style67"/>
    <w:basedOn w:val="a"/>
    <w:uiPriority w:val="99"/>
    <w:rsid w:val="00D25412"/>
    <w:rPr>
      <w:rFonts w:ascii="Palatino Linotype" w:eastAsiaTheme="minorEastAsia" w:hAnsi="Palatino Linotype" w:cstheme="minorBidi"/>
      <w:sz w:val="24"/>
      <w:szCs w:val="24"/>
    </w:rPr>
  </w:style>
  <w:style w:type="paragraph" w:customStyle="1" w:styleId="Style68">
    <w:name w:val="Style68"/>
    <w:basedOn w:val="a"/>
    <w:uiPriority w:val="99"/>
    <w:rsid w:val="00D25412"/>
    <w:rPr>
      <w:rFonts w:ascii="Palatino Linotype" w:eastAsiaTheme="minorEastAsia" w:hAnsi="Palatino Linotype" w:cstheme="minorBidi"/>
      <w:sz w:val="24"/>
      <w:szCs w:val="24"/>
    </w:rPr>
  </w:style>
  <w:style w:type="paragraph" w:customStyle="1" w:styleId="Style69">
    <w:name w:val="Style69"/>
    <w:basedOn w:val="a"/>
    <w:uiPriority w:val="99"/>
    <w:rsid w:val="00D25412"/>
    <w:rPr>
      <w:rFonts w:ascii="Palatino Linotype" w:eastAsiaTheme="minorEastAsia" w:hAnsi="Palatino Linotype" w:cstheme="minorBidi"/>
      <w:sz w:val="24"/>
      <w:szCs w:val="24"/>
    </w:rPr>
  </w:style>
  <w:style w:type="paragraph" w:customStyle="1" w:styleId="Style70">
    <w:name w:val="Style70"/>
    <w:basedOn w:val="a"/>
    <w:uiPriority w:val="99"/>
    <w:rsid w:val="00D25412"/>
    <w:rPr>
      <w:rFonts w:ascii="Palatino Linotype" w:eastAsiaTheme="minorEastAsia" w:hAnsi="Palatino Linotype" w:cstheme="minorBidi"/>
      <w:sz w:val="24"/>
      <w:szCs w:val="24"/>
    </w:rPr>
  </w:style>
  <w:style w:type="paragraph" w:customStyle="1" w:styleId="Style71">
    <w:name w:val="Style71"/>
    <w:basedOn w:val="a"/>
    <w:uiPriority w:val="99"/>
    <w:rsid w:val="00D25412"/>
    <w:rPr>
      <w:rFonts w:ascii="Palatino Linotype" w:eastAsiaTheme="minorEastAsia" w:hAnsi="Palatino Linotype" w:cstheme="minorBidi"/>
      <w:sz w:val="24"/>
      <w:szCs w:val="24"/>
    </w:rPr>
  </w:style>
  <w:style w:type="paragraph" w:customStyle="1" w:styleId="Style72">
    <w:name w:val="Style72"/>
    <w:basedOn w:val="a"/>
    <w:uiPriority w:val="99"/>
    <w:rsid w:val="00D25412"/>
    <w:rPr>
      <w:rFonts w:ascii="Palatino Linotype" w:eastAsiaTheme="minorEastAsia" w:hAnsi="Palatino Linotype" w:cstheme="minorBidi"/>
      <w:sz w:val="24"/>
      <w:szCs w:val="24"/>
    </w:rPr>
  </w:style>
  <w:style w:type="paragraph" w:customStyle="1" w:styleId="Style73">
    <w:name w:val="Style73"/>
    <w:basedOn w:val="a"/>
    <w:uiPriority w:val="99"/>
    <w:rsid w:val="00D25412"/>
    <w:rPr>
      <w:rFonts w:ascii="Palatino Linotype" w:eastAsiaTheme="minorEastAsia" w:hAnsi="Palatino Linotype" w:cstheme="minorBidi"/>
      <w:sz w:val="24"/>
      <w:szCs w:val="24"/>
    </w:rPr>
  </w:style>
  <w:style w:type="paragraph" w:customStyle="1" w:styleId="Style76">
    <w:name w:val="Style76"/>
    <w:basedOn w:val="a"/>
    <w:uiPriority w:val="99"/>
    <w:rsid w:val="00D25412"/>
    <w:rPr>
      <w:rFonts w:ascii="Palatino Linotype" w:eastAsiaTheme="minorEastAsia" w:hAnsi="Palatino Linotype" w:cstheme="minorBidi"/>
      <w:sz w:val="24"/>
      <w:szCs w:val="24"/>
    </w:rPr>
  </w:style>
  <w:style w:type="paragraph" w:customStyle="1" w:styleId="Style77">
    <w:name w:val="Style77"/>
    <w:basedOn w:val="a"/>
    <w:uiPriority w:val="99"/>
    <w:rsid w:val="00D25412"/>
    <w:rPr>
      <w:rFonts w:ascii="Palatino Linotype" w:eastAsiaTheme="minorEastAsia" w:hAnsi="Palatino Linotype" w:cstheme="minorBidi"/>
      <w:sz w:val="24"/>
      <w:szCs w:val="24"/>
    </w:rPr>
  </w:style>
  <w:style w:type="paragraph" w:customStyle="1" w:styleId="Style78">
    <w:name w:val="Style78"/>
    <w:basedOn w:val="a"/>
    <w:uiPriority w:val="99"/>
    <w:rsid w:val="00D25412"/>
    <w:rPr>
      <w:rFonts w:ascii="Palatino Linotype" w:eastAsiaTheme="minorEastAsia" w:hAnsi="Palatino Linotype" w:cstheme="minorBidi"/>
      <w:sz w:val="24"/>
      <w:szCs w:val="24"/>
    </w:rPr>
  </w:style>
  <w:style w:type="paragraph" w:customStyle="1" w:styleId="Style79">
    <w:name w:val="Style79"/>
    <w:basedOn w:val="a"/>
    <w:uiPriority w:val="99"/>
    <w:rsid w:val="00D25412"/>
    <w:rPr>
      <w:rFonts w:ascii="Palatino Linotype" w:eastAsiaTheme="minorEastAsia" w:hAnsi="Palatino Linotype" w:cstheme="minorBidi"/>
      <w:sz w:val="24"/>
      <w:szCs w:val="24"/>
    </w:rPr>
  </w:style>
  <w:style w:type="paragraph" w:customStyle="1" w:styleId="Style80">
    <w:name w:val="Style80"/>
    <w:basedOn w:val="a"/>
    <w:uiPriority w:val="99"/>
    <w:rsid w:val="00D25412"/>
    <w:rPr>
      <w:rFonts w:ascii="Palatino Linotype" w:eastAsiaTheme="minorEastAsia" w:hAnsi="Palatino Linotype" w:cstheme="minorBidi"/>
      <w:sz w:val="24"/>
      <w:szCs w:val="24"/>
    </w:rPr>
  </w:style>
  <w:style w:type="paragraph" w:customStyle="1" w:styleId="Style82">
    <w:name w:val="Style82"/>
    <w:basedOn w:val="a"/>
    <w:uiPriority w:val="99"/>
    <w:rsid w:val="00D25412"/>
    <w:rPr>
      <w:rFonts w:ascii="Palatino Linotype" w:eastAsiaTheme="minorEastAsia" w:hAnsi="Palatino Linotype" w:cstheme="minorBidi"/>
      <w:sz w:val="24"/>
      <w:szCs w:val="24"/>
    </w:rPr>
  </w:style>
  <w:style w:type="paragraph" w:customStyle="1" w:styleId="Style83">
    <w:name w:val="Style83"/>
    <w:basedOn w:val="a"/>
    <w:uiPriority w:val="99"/>
    <w:rsid w:val="00D25412"/>
    <w:rPr>
      <w:rFonts w:ascii="Palatino Linotype" w:eastAsiaTheme="minorEastAsia" w:hAnsi="Palatino Linotype" w:cstheme="minorBidi"/>
      <w:sz w:val="24"/>
      <w:szCs w:val="24"/>
    </w:rPr>
  </w:style>
  <w:style w:type="paragraph" w:customStyle="1" w:styleId="Style84">
    <w:name w:val="Style84"/>
    <w:basedOn w:val="a"/>
    <w:uiPriority w:val="99"/>
    <w:rsid w:val="00D25412"/>
    <w:rPr>
      <w:rFonts w:ascii="Palatino Linotype" w:eastAsiaTheme="minorEastAsia" w:hAnsi="Palatino Linotype" w:cstheme="minorBidi"/>
      <w:sz w:val="24"/>
      <w:szCs w:val="24"/>
    </w:rPr>
  </w:style>
  <w:style w:type="paragraph" w:customStyle="1" w:styleId="Style85">
    <w:name w:val="Style85"/>
    <w:basedOn w:val="a"/>
    <w:uiPriority w:val="99"/>
    <w:rsid w:val="00D25412"/>
    <w:rPr>
      <w:rFonts w:ascii="Palatino Linotype" w:eastAsiaTheme="minorEastAsia" w:hAnsi="Palatino Linotype" w:cstheme="minorBidi"/>
      <w:sz w:val="24"/>
      <w:szCs w:val="24"/>
    </w:rPr>
  </w:style>
  <w:style w:type="paragraph" w:customStyle="1" w:styleId="Style86">
    <w:name w:val="Style86"/>
    <w:basedOn w:val="a"/>
    <w:uiPriority w:val="99"/>
    <w:rsid w:val="00D25412"/>
    <w:rPr>
      <w:rFonts w:ascii="Palatino Linotype" w:eastAsiaTheme="minorEastAsia" w:hAnsi="Palatino Linotype" w:cstheme="minorBidi"/>
      <w:sz w:val="24"/>
      <w:szCs w:val="24"/>
    </w:rPr>
  </w:style>
  <w:style w:type="paragraph" w:customStyle="1" w:styleId="Style87">
    <w:name w:val="Style87"/>
    <w:basedOn w:val="a"/>
    <w:uiPriority w:val="99"/>
    <w:rsid w:val="00D25412"/>
    <w:rPr>
      <w:rFonts w:ascii="Palatino Linotype" w:eastAsiaTheme="minorEastAsia" w:hAnsi="Palatino Linotype" w:cstheme="minorBidi"/>
      <w:sz w:val="24"/>
      <w:szCs w:val="24"/>
    </w:rPr>
  </w:style>
  <w:style w:type="paragraph" w:customStyle="1" w:styleId="Style88">
    <w:name w:val="Style88"/>
    <w:basedOn w:val="a"/>
    <w:uiPriority w:val="99"/>
    <w:rsid w:val="00D25412"/>
    <w:rPr>
      <w:rFonts w:ascii="Palatino Linotype" w:eastAsiaTheme="minorEastAsia" w:hAnsi="Palatino Linotype" w:cstheme="minorBidi"/>
      <w:sz w:val="24"/>
      <w:szCs w:val="24"/>
    </w:rPr>
  </w:style>
  <w:style w:type="paragraph" w:customStyle="1" w:styleId="Style89">
    <w:name w:val="Style89"/>
    <w:basedOn w:val="a"/>
    <w:uiPriority w:val="99"/>
    <w:rsid w:val="00D25412"/>
    <w:rPr>
      <w:rFonts w:ascii="Palatino Linotype" w:eastAsiaTheme="minorEastAsia" w:hAnsi="Palatino Linotype" w:cstheme="minorBidi"/>
      <w:sz w:val="24"/>
      <w:szCs w:val="24"/>
    </w:rPr>
  </w:style>
  <w:style w:type="paragraph" w:customStyle="1" w:styleId="Style90">
    <w:name w:val="Style90"/>
    <w:basedOn w:val="a"/>
    <w:uiPriority w:val="99"/>
    <w:rsid w:val="00D25412"/>
    <w:rPr>
      <w:rFonts w:ascii="Palatino Linotype" w:eastAsiaTheme="minorEastAsia" w:hAnsi="Palatino Linotype" w:cstheme="minorBidi"/>
      <w:sz w:val="24"/>
      <w:szCs w:val="24"/>
    </w:rPr>
  </w:style>
  <w:style w:type="paragraph" w:customStyle="1" w:styleId="Style91">
    <w:name w:val="Style91"/>
    <w:basedOn w:val="a"/>
    <w:uiPriority w:val="99"/>
    <w:rsid w:val="00D25412"/>
    <w:rPr>
      <w:rFonts w:ascii="Palatino Linotype" w:eastAsiaTheme="minorEastAsia" w:hAnsi="Palatino Linotype" w:cstheme="minorBidi"/>
      <w:sz w:val="24"/>
      <w:szCs w:val="24"/>
    </w:rPr>
  </w:style>
  <w:style w:type="paragraph" w:customStyle="1" w:styleId="Style92">
    <w:name w:val="Style92"/>
    <w:basedOn w:val="a"/>
    <w:uiPriority w:val="99"/>
    <w:rsid w:val="00D25412"/>
    <w:rPr>
      <w:rFonts w:ascii="Palatino Linotype" w:eastAsiaTheme="minorEastAsia" w:hAnsi="Palatino Linotype" w:cstheme="minorBidi"/>
      <w:sz w:val="24"/>
      <w:szCs w:val="24"/>
    </w:rPr>
  </w:style>
  <w:style w:type="paragraph" w:customStyle="1" w:styleId="Style93">
    <w:name w:val="Style93"/>
    <w:basedOn w:val="a"/>
    <w:uiPriority w:val="99"/>
    <w:rsid w:val="00D25412"/>
    <w:rPr>
      <w:rFonts w:ascii="Palatino Linotype" w:eastAsiaTheme="minorEastAsia" w:hAnsi="Palatino Linotype" w:cstheme="minorBidi"/>
      <w:sz w:val="24"/>
      <w:szCs w:val="24"/>
    </w:rPr>
  </w:style>
  <w:style w:type="paragraph" w:customStyle="1" w:styleId="Style94">
    <w:name w:val="Style94"/>
    <w:basedOn w:val="a"/>
    <w:uiPriority w:val="99"/>
    <w:rsid w:val="00D25412"/>
    <w:rPr>
      <w:rFonts w:ascii="Palatino Linotype" w:eastAsiaTheme="minorEastAsia" w:hAnsi="Palatino Linotype" w:cstheme="minorBidi"/>
      <w:sz w:val="24"/>
      <w:szCs w:val="24"/>
    </w:rPr>
  </w:style>
  <w:style w:type="paragraph" w:customStyle="1" w:styleId="Style95">
    <w:name w:val="Style95"/>
    <w:basedOn w:val="a"/>
    <w:uiPriority w:val="99"/>
    <w:rsid w:val="00D25412"/>
    <w:rPr>
      <w:rFonts w:ascii="Palatino Linotype" w:eastAsiaTheme="minorEastAsia" w:hAnsi="Palatino Linotype" w:cstheme="minorBidi"/>
      <w:sz w:val="24"/>
      <w:szCs w:val="24"/>
    </w:rPr>
  </w:style>
  <w:style w:type="paragraph" w:customStyle="1" w:styleId="Style96">
    <w:name w:val="Style96"/>
    <w:basedOn w:val="a"/>
    <w:uiPriority w:val="99"/>
    <w:rsid w:val="00D25412"/>
    <w:rPr>
      <w:rFonts w:ascii="Palatino Linotype" w:eastAsiaTheme="minorEastAsia" w:hAnsi="Palatino Linotype" w:cstheme="minorBidi"/>
      <w:sz w:val="24"/>
      <w:szCs w:val="24"/>
    </w:rPr>
  </w:style>
  <w:style w:type="paragraph" w:customStyle="1" w:styleId="Style97">
    <w:name w:val="Style97"/>
    <w:basedOn w:val="a"/>
    <w:uiPriority w:val="99"/>
    <w:rsid w:val="00D25412"/>
    <w:rPr>
      <w:rFonts w:ascii="Palatino Linotype" w:eastAsiaTheme="minorEastAsia" w:hAnsi="Palatino Linotype" w:cstheme="minorBidi"/>
      <w:sz w:val="24"/>
      <w:szCs w:val="24"/>
    </w:rPr>
  </w:style>
  <w:style w:type="paragraph" w:customStyle="1" w:styleId="Style98">
    <w:name w:val="Style98"/>
    <w:basedOn w:val="a"/>
    <w:uiPriority w:val="99"/>
    <w:rsid w:val="00D25412"/>
    <w:rPr>
      <w:rFonts w:ascii="Palatino Linotype" w:eastAsiaTheme="minorEastAsia" w:hAnsi="Palatino Linotype" w:cstheme="minorBidi"/>
      <w:sz w:val="24"/>
      <w:szCs w:val="24"/>
    </w:rPr>
  </w:style>
  <w:style w:type="paragraph" w:customStyle="1" w:styleId="Style99">
    <w:name w:val="Style99"/>
    <w:basedOn w:val="a"/>
    <w:uiPriority w:val="99"/>
    <w:rsid w:val="00D25412"/>
    <w:rPr>
      <w:rFonts w:ascii="Palatino Linotype" w:eastAsiaTheme="minorEastAsia" w:hAnsi="Palatino Linotype" w:cstheme="minorBidi"/>
      <w:sz w:val="24"/>
      <w:szCs w:val="24"/>
    </w:rPr>
  </w:style>
  <w:style w:type="paragraph" w:customStyle="1" w:styleId="Style100">
    <w:name w:val="Style100"/>
    <w:basedOn w:val="a"/>
    <w:uiPriority w:val="99"/>
    <w:rsid w:val="00D25412"/>
    <w:rPr>
      <w:rFonts w:ascii="Palatino Linotype" w:eastAsiaTheme="minorEastAsia" w:hAnsi="Palatino Linotype" w:cstheme="minorBidi"/>
      <w:sz w:val="24"/>
      <w:szCs w:val="24"/>
    </w:rPr>
  </w:style>
  <w:style w:type="paragraph" w:customStyle="1" w:styleId="Style101">
    <w:name w:val="Style101"/>
    <w:basedOn w:val="a"/>
    <w:uiPriority w:val="99"/>
    <w:rsid w:val="00D25412"/>
    <w:rPr>
      <w:rFonts w:ascii="Palatino Linotype" w:eastAsiaTheme="minorEastAsia" w:hAnsi="Palatino Linotype" w:cstheme="minorBidi"/>
      <w:sz w:val="24"/>
      <w:szCs w:val="24"/>
    </w:rPr>
  </w:style>
  <w:style w:type="paragraph" w:customStyle="1" w:styleId="Style102">
    <w:name w:val="Style102"/>
    <w:basedOn w:val="a"/>
    <w:uiPriority w:val="99"/>
    <w:rsid w:val="00D25412"/>
    <w:rPr>
      <w:rFonts w:ascii="Palatino Linotype" w:eastAsiaTheme="minorEastAsia" w:hAnsi="Palatino Linotype" w:cstheme="minorBidi"/>
      <w:sz w:val="24"/>
      <w:szCs w:val="24"/>
    </w:rPr>
  </w:style>
  <w:style w:type="paragraph" w:customStyle="1" w:styleId="Style103">
    <w:name w:val="Style103"/>
    <w:basedOn w:val="a"/>
    <w:uiPriority w:val="99"/>
    <w:rsid w:val="00D25412"/>
    <w:rPr>
      <w:rFonts w:ascii="Palatino Linotype" w:eastAsiaTheme="minorEastAsia" w:hAnsi="Palatino Linotype" w:cstheme="minorBidi"/>
      <w:sz w:val="24"/>
      <w:szCs w:val="24"/>
    </w:rPr>
  </w:style>
  <w:style w:type="paragraph" w:customStyle="1" w:styleId="Style104">
    <w:name w:val="Style104"/>
    <w:basedOn w:val="a"/>
    <w:uiPriority w:val="99"/>
    <w:rsid w:val="00D25412"/>
    <w:rPr>
      <w:rFonts w:ascii="Palatino Linotype" w:eastAsiaTheme="minorEastAsia" w:hAnsi="Palatino Linotype" w:cstheme="minorBidi"/>
      <w:sz w:val="24"/>
      <w:szCs w:val="24"/>
    </w:rPr>
  </w:style>
  <w:style w:type="paragraph" w:customStyle="1" w:styleId="Style105">
    <w:name w:val="Style105"/>
    <w:basedOn w:val="a"/>
    <w:uiPriority w:val="99"/>
    <w:rsid w:val="00D25412"/>
    <w:rPr>
      <w:rFonts w:ascii="Palatino Linotype" w:eastAsiaTheme="minorEastAsia" w:hAnsi="Palatino Linotype" w:cstheme="minorBidi"/>
      <w:sz w:val="24"/>
      <w:szCs w:val="24"/>
    </w:rPr>
  </w:style>
  <w:style w:type="paragraph" w:customStyle="1" w:styleId="Style106">
    <w:name w:val="Style106"/>
    <w:basedOn w:val="a"/>
    <w:uiPriority w:val="99"/>
    <w:rsid w:val="00D25412"/>
    <w:rPr>
      <w:rFonts w:ascii="Palatino Linotype" w:eastAsiaTheme="minorEastAsia" w:hAnsi="Palatino Linotype" w:cstheme="minorBidi"/>
      <w:sz w:val="24"/>
      <w:szCs w:val="24"/>
    </w:rPr>
  </w:style>
  <w:style w:type="paragraph" w:customStyle="1" w:styleId="Style107">
    <w:name w:val="Style107"/>
    <w:basedOn w:val="a"/>
    <w:uiPriority w:val="99"/>
    <w:rsid w:val="00D25412"/>
    <w:rPr>
      <w:rFonts w:ascii="Palatino Linotype" w:eastAsiaTheme="minorEastAsia" w:hAnsi="Palatino Linotype" w:cstheme="minorBidi"/>
      <w:sz w:val="24"/>
      <w:szCs w:val="24"/>
    </w:rPr>
  </w:style>
  <w:style w:type="paragraph" w:customStyle="1" w:styleId="Style108">
    <w:name w:val="Style108"/>
    <w:basedOn w:val="a"/>
    <w:uiPriority w:val="99"/>
    <w:rsid w:val="00D25412"/>
    <w:rPr>
      <w:rFonts w:ascii="Palatino Linotype" w:eastAsiaTheme="minorEastAsia" w:hAnsi="Palatino Linotype" w:cstheme="minorBidi"/>
      <w:sz w:val="24"/>
      <w:szCs w:val="24"/>
    </w:rPr>
  </w:style>
  <w:style w:type="paragraph" w:customStyle="1" w:styleId="Style109">
    <w:name w:val="Style109"/>
    <w:basedOn w:val="a"/>
    <w:uiPriority w:val="99"/>
    <w:rsid w:val="00D25412"/>
    <w:rPr>
      <w:rFonts w:ascii="Palatino Linotype" w:eastAsiaTheme="minorEastAsia" w:hAnsi="Palatino Linotype" w:cstheme="minorBidi"/>
      <w:sz w:val="24"/>
      <w:szCs w:val="24"/>
    </w:rPr>
  </w:style>
  <w:style w:type="paragraph" w:customStyle="1" w:styleId="Style110">
    <w:name w:val="Style110"/>
    <w:basedOn w:val="a"/>
    <w:uiPriority w:val="99"/>
    <w:rsid w:val="00D25412"/>
    <w:rPr>
      <w:rFonts w:ascii="Palatino Linotype" w:eastAsiaTheme="minorEastAsia" w:hAnsi="Palatino Linotype" w:cstheme="minorBidi"/>
      <w:sz w:val="24"/>
      <w:szCs w:val="24"/>
    </w:rPr>
  </w:style>
  <w:style w:type="paragraph" w:customStyle="1" w:styleId="Style111">
    <w:name w:val="Style111"/>
    <w:basedOn w:val="a"/>
    <w:uiPriority w:val="99"/>
    <w:rsid w:val="00D25412"/>
    <w:rPr>
      <w:rFonts w:ascii="Palatino Linotype" w:eastAsiaTheme="minorEastAsia" w:hAnsi="Palatino Linotype" w:cstheme="minorBidi"/>
      <w:sz w:val="24"/>
      <w:szCs w:val="24"/>
    </w:rPr>
  </w:style>
  <w:style w:type="paragraph" w:customStyle="1" w:styleId="Style112">
    <w:name w:val="Style112"/>
    <w:basedOn w:val="a"/>
    <w:uiPriority w:val="99"/>
    <w:rsid w:val="00D25412"/>
    <w:rPr>
      <w:rFonts w:ascii="Palatino Linotype" w:eastAsiaTheme="minorEastAsia" w:hAnsi="Palatino Linotype" w:cstheme="minorBidi"/>
      <w:sz w:val="24"/>
      <w:szCs w:val="24"/>
    </w:rPr>
  </w:style>
  <w:style w:type="paragraph" w:customStyle="1" w:styleId="Style113">
    <w:name w:val="Style113"/>
    <w:basedOn w:val="a"/>
    <w:uiPriority w:val="99"/>
    <w:rsid w:val="00D25412"/>
    <w:rPr>
      <w:rFonts w:ascii="Palatino Linotype" w:eastAsiaTheme="minorEastAsia" w:hAnsi="Palatino Linotype" w:cstheme="minorBidi"/>
      <w:sz w:val="24"/>
      <w:szCs w:val="24"/>
    </w:rPr>
  </w:style>
  <w:style w:type="paragraph" w:customStyle="1" w:styleId="Style114">
    <w:name w:val="Style114"/>
    <w:basedOn w:val="a"/>
    <w:uiPriority w:val="99"/>
    <w:rsid w:val="00D25412"/>
    <w:rPr>
      <w:rFonts w:ascii="Palatino Linotype" w:eastAsiaTheme="minorEastAsia" w:hAnsi="Palatino Linotype" w:cstheme="minorBidi"/>
      <w:sz w:val="24"/>
      <w:szCs w:val="24"/>
    </w:rPr>
  </w:style>
  <w:style w:type="paragraph" w:customStyle="1" w:styleId="Style115">
    <w:name w:val="Style115"/>
    <w:basedOn w:val="a"/>
    <w:uiPriority w:val="99"/>
    <w:rsid w:val="00D25412"/>
    <w:rPr>
      <w:rFonts w:ascii="Palatino Linotype" w:eastAsiaTheme="minorEastAsia" w:hAnsi="Palatino Linotype" w:cstheme="minorBidi"/>
      <w:sz w:val="24"/>
      <w:szCs w:val="24"/>
    </w:rPr>
  </w:style>
  <w:style w:type="paragraph" w:customStyle="1" w:styleId="Style116">
    <w:name w:val="Style116"/>
    <w:basedOn w:val="a"/>
    <w:uiPriority w:val="99"/>
    <w:rsid w:val="00D25412"/>
    <w:rPr>
      <w:rFonts w:ascii="Palatino Linotype" w:eastAsiaTheme="minorEastAsia" w:hAnsi="Palatino Linotype" w:cstheme="minorBidi"/>
      <w:sz w:val="24"/>
      <w:szCs w:val="24"/>
    </w:rPr>
  </w:style>
  <w:style w:type="paragraph" w:customStyle="1" w:styleId="Style117">
    <w:name w:val="Style117"/>
    <w:basedOn w:val="a"/>
    <w:uiPriority w:val="99"/>
    <w:rsid w:val="00D25412"/>
    <w:rPr>
      <w:rFonts w:ascii="Palatino Linotype" w:eastAsiaTheme="minorEastAsia" w:hAnsi="Palatino Linotype" w:cstheme="minorBidi"/>
      <w:sz w:val="24"/>
      <w:szCs w:val="24"/>
    </w:rPr>
  </w:style>
  <w:style w:type="paragraph" w:customStyle="1" w:styleId="Style118">
    <w:name w:val="Style118"/>
    <w:basedOn w:val="a"/>
    <w:uiPriority w:val="99"/>
    <w:rsid w:val="00D25412"/>
    <w:rPr>
      <w:rFonts w:ascii="Palatino Linotype" w:eastAsiaTheme="minorEastAsia" w:hAnsi="Palatino Linotype" w:cstheme="minorBidi"/>
      <w:sz w:val="24"/>
      <w:szCs w:val="24"/>
    </w:rPr>
  </w:style>
  <w:style w:type="paragraph" w:customStyle="1" w:styleId="Style119">
    <w:name w:val="Style119"/>
    <w:basedOn w:val="a"/>
    <w:uiPriority w:val="99"/>
    <w:rsid w:val="00D25412"/>
    <w:rPr>
      <w:rFonts w:ascii="Palatino Linotype" w:eastAsiaTheme="minorEastAsia" w:hAnsi="Palatino Linotype" w:cstheme="minorBidi"/>
      <w:sz w:val="24"/>
      <w:szCs w:val="24"/>
    </w:rPr>
  </w:style>
  <w:style w:type="paragraph" w:customStyle="1" w:styleId="Style120">
    <w:name w:val="Style120"/>
    <w:basedOn w:val="a"/>
    <w:uiPriority w:val="99"/>
    <w:rsid w:val="00D25412"/>
    <w:rPr>
      <w:rFonts w:ascii="Palatino Linotype" w:eastAsiaTheme="minorEastAsia" w:hAnsi="Palatino Linotype" w:cstheme="minorBidi"/>
      <w:sz w:val="24"/>
      <w:szCs w:val="24"/>
    </w:rPr>
  </w:style>
  <w:style w:type="paragraph" w:customStyle="1" w:styleId="Style121">
    <w:name w:val="Style121"/>
    <w:basedOn w:val="a"/>
    <w:uiPriority w:val="99"/>
    <w:rsid w:val="00D25412"/>
    <w:rPr>
      <w:rFonts w:ascii="Palatino Linotype" w:eastAsiaTheme="minorEastAsia" w:hAnsi="Palatino Linotype" w:cstheme="minorBidi"/>
      <w:sz w:val="24"/>
      <w:szCs w:val="24"/>
    </w:rPr>
  </w:style>
  <w:style w:type="paragraph" w:customStyle="1" w:styleId="Style122">
    <w:name w:val="Style122"/>
    <w:basedOn w:val="a"/>
    <w:uiPriority w:val="99"/>
    <w:rsid w:val="00D25412"/>
    <w:rPr>
      <w:rFonts w:ascii="Palatino Linotype" w:eastAsiaTheme="minorEastAsia" w:hAnsi="Palatino Linotype" w:cstheme="minorBidi"/>
      <w:sz w:val="24"/>
      <w:szCs w:val="24"/>
    </w:rPr>
  </w:style>
  <w:style w:type="paragraph" w:customStyle="1" w:styleId="Style123">
    <w:name w:val="Style123"/>
    <w:basedOn w:val="a"/>
    <w:uiPriority w:val="99"/>
    <w:rsid w:val="00D25412"/>
    <w:rPr>
      <w:rFonts w:ascii="Palatino Linotype" w:eastAsiaTheme="minorEastAsia" w:hAnsi="Palatino Linotype" w:cstheme="minorBidi"/>
      <w:sz w:val="24"/>
      <w:szCs w:val="24"/>
    </w:rPr>
  </w:style>
  <w:style w:type="paragraph" w:customStyle="1" w:styleId="Style124">
    <w:name w:val="Style124"/>
    <w:basedOn w:val="a"/>
    <w:uiPriority w:val="99"/>
    <w:rsid w:val="00D25412"/>
    <w:rPr>
      <w:rFonts w:ascii="Palatino Linotype" w:eastAsiaTheme="minorEastAsia" w:hAnsi="Palatino Linotype" w:cstheme="minorBidi"/>
      <w:sz w:val="24"/>
      <w:szCs w:val="24"/>
    </w:rPr>
  </w:style>
  <w:style w:type="paragraph" w:customStyle="1" w:styleId="Style125">
    <w:name w:val="Style125"/>
    <w:basedOn w:val="a"/>
    <w:uiPriority w:val="99"/>
    <w:rsid w:val="00D25412"/>
    <w:rPr>
      <w:rFonts w:ascii="Palatino Linotype" w:eastAsiaTheme="minorEastAsia" w:hAnsi="Palatino Linotype" w:cstheme="minorBidi"/>
      <w:sz w:val="24"/>
      <w:szCs w:val="24"/>
    </w:rPr>
  </w:style>
  <w:style w:type="paragraph" w:customStyle="1" w:styleId="Style126">
    <w:name w:val="Style126"/>
    <w:basedOn w:val="a"/>
    <w:uiPriority w:val="99"/>
    <w:rsid w:val="00D25412"/>
    <w:rPr>
      <w:rFonts w:ascii="Palatino Linotype" w:eastAsiaTheme="minorEastAsia" w:hAnsi="Palatino Linotype" w:cstheme="minorBidi"/>
      <w:sz w:val="24"/>
      <w:szCs w:val="24"/>
    </w:rPr>
  </w:style>
  <w:style w:type="paragraph" w:customStyle="1" w:styleId="Style127">
    <w:name w:val="Style127"/>
    <w:basedOn w:val="a"/>
    <w:uiPriority w:val="99"/>
    <w:rsid w:val="00D25412"/>
    <w:rPr>
      <w:rFonts w:ascii="Palatino Linotype" w:eastAsiaTheme="minorEastAsia" w:hAnsi="Palatino Linotype" w:cstheme="minorBidi"/>
      <w:sz w:val="24"/>
      <w:szCs w:val="24"/>
    </w:rPr>
  </w:style>
  <w:style w:type="paragraph" w:customStyle="1" w:styleId="Style128">
    <w:name w:val="Style128"/>
    <w:basedOn w:val="a"/>
    <w:uiPriority w:val="99"/>
    <w:rsid w:val="00D25412"/>
    <w:rPr>
      <w:rFonts w:ascii="Palatino Linotype" w:eastAsiaTheme="minorEastAsia" w:hAnsi="Palatino Linotype" w:cstheme="minorBidi"/>
      <w:sz w:val="24"/>
      <w:szCs w:val="24"/>
    </w:rPr>
  </w:style>
  <w:style w:type="paragraph" w:customStyle="1" w:styleId="Style129">
    <w:name w:val="Style129"/>
    <w:basedOn w:val="a"/>
    <w:uiPriority w:val="99"/>
    <w:rsid w:val="00D25412"/>
    <w:rPr>
      <w:rFonts w:ascii="Palatino Linotype" w:eastAsiaTheme="minorEastAsia" w:hAnsi="Palatino Linotype" w:cstheme="minorBidi"/>
      <w:sz w:val="24"/>
      <w:szCs w:val="24"/>
    </w:rPr>
  </w:style>
  <w:style w:type="paragraph" w:customStyle="1" w:styleId="Style130">
    <w:name w:val="Style130"/>
    <w:basedOn w:val="a"/>
    <w:uiPriority w:val="99"/>
    <w:rsid w:val="00D25412"/>
    <w:rPr>
      <w:rFonts w:ascii="Palatino Linotype" w:eastAsiaTheme="minorEastAsia" w:hAnsi="Palatino Linotype" w:cstheme="minorBidi"/>
      <w:sz w:val="24"/>
      <w:szCs w:val="24"/>
    </w:rPr>
  </w:style>
  <w:style w:type="paragraph" w:customStyle="1" w:styleId="Style131">
    <w:name w:val="Style131"/>
    <w:basedOn w:val="a"/>
    <w:uiPriority w:val="99"/>
    <w:rsid w:val="00D25412"/>
    <w:rPr>
      <w:rFonts w:ascii="Palatino Linotype" w:eastAsiaTheme="minorEastAsia" w:hAnsi="Palatino Linotype" w:cstheme="minorBidi"/>
      <w:sz w:val="24"/>
      <w:szCs w:val="24"/>
    </w:rPr>
  </w:style>
  <w:style w:type="paragraph" w:customStyle="1" w:styleId="Style132">
    <w:name w:val="Style132"/>
    <w:basedOn w:val="a"/>
    <w:uiPriority w:val="99"/>
    <w:rsid w:val="00D25412"/>
    <w:rPr>
      <w:rFonts w:ascii="Palatino Linotype" w:eastAsiaTheme="minorEastAsia" w:hAnsi="Palatino Linotype" w:cstheme="minorBidi"/>
      <w:sz w:val="24"/>
      <w:szCs w:val="24"/>
    </w:rPr>
  </w:style>
  <w:style w:type="paragraph" w:customStyle="1" w:styleId="Style133">
    <w:name w:val="Style133"/>
    <w:basedOn w:val="a"/>
    <w:uiPriority w:val="99"/>
    <w:rsid w:val="00D25412"/>
    <w:rPr>
      <w:rFonts w:ascii="Palatino Linotype" w:eastAsiaTheme="minorEastAsia" w:hAnsi="Palatino Linotype" w:cstheme="minorBidi"/>
      <w:sz w:val="24"/>
      <w:szCs w:val="24"/>
    </w:rPr>
  </w:style>
  <w:style w:type="paragraph" w:customStyle="1" w:styleId="Style134">
    <w:name w:val="Style134"/>
    <w:basedOn w:val="a"/>
    <w:uiPriority w:val="99"/>
    <w:rsid w:val="00D25412"/>
    <w:rPr>
      <w:rFonts w:ascii="Palatino Linotype" w:eastAsiaTheme="minorEastAsia" w:hAnsi="Palatino Linotype" w:cstheme="minorBidi"/>
      <w:sz w:val="24"/>
      <w:szCs w:val="24"/>
    </w:rPr>
  </w:style>
  <w:style w:type="paragraph" w:customStyle="1" w:styleId="Style135">
    <w:name w:val="Style135"/>
    <w:basedOn w:val="a"/>
    <w:uiPriority w:val="99"/>
    <w:rsid w:val="00D25412"/>
    <w:rPr>
      <w:rFonts w:ascii="Palatino Linotype" w:eastAsiaTheme="minorEastAsia" w:hAnsi="Palatino Linotype" w:cstheme="minorBidi"/>
      <w:sz w:val="24"/>
      <w:szCs w:val="24"/>
    </w:rPr>
  </w:style>
  <w:style w:type="paragraph" w:customStyle="1" w:styleId="Style136">
    <w:name w:val="Style136"/>
    <w:basedOn w:val="a"/>
    <w:uiPriority w:val="99"/>
    <w:rsid w:val="00D25412"/>
    <w:rPr>
      <w:rFonts w:ascii="Palatino Linotype" w:eastAsiaTheme="minorEastAsia" w:hAnsi="Palatino Linotype" w:cstheme="minorBidi"/>
      <w:sz w:val="24"/>
      <w:szCs w:val="24"/>
    </w:rPr>
  </w:style>
  <w:style w:type="paragraph" w:customStyle="1" w:styleId="Style137">
    <w:name w:val="Style137"/>
    <w:basedOn w:val="a"/>
    <w:uiPriority w:val="99"/>
    <w:rsid w:val="00D25412"/>
    <w:rPr>
      <w:rFonts w:ascii="Palatino Linotype" w:eastAsiaTheme="minorEastAsia" w:hAnsi="Palatino Linotype" w:cstheme="minorBidi"/>
      <w:sz w:val="24"/>
      <w:szCs w:val="24"/>
    </w:rPr>
  </w:style>
  <w:style w:type="paragraph" w:customStyle="1" w:styleId="Style138">
    <w:name w:val="Style138"/>
    <w:basedOn w:val="a"/>
    <w:uiPriority w:val="99"/>
    <w:rsid w:val="00D25412"/>
    <w:rPr>
      <w:rFonts w:ascii="Palatino Linotype" w:eastAsiaTheme="minorEastAsia" w:hAnsi="Palatino Linotype" w:cstheme="minorBidi"/>
      <w:sz w:val="24"/>
      <w:szCs w:val="24"/>
    </w:rPr>
  </w:style>
  <w:style w:type="paragraph" w:customStyle="1" w:styleId="Style139">
    <w:name w:val="Style139"/>
    <w:basedOn w:val="a"/>
    <w:uiPriority w:val="99"/>
    <w:rsid w:val="00D25412"/>
    <w:rPr>
      <w:rFonts w:ascii="Palatino Linotype" w:eastAsiaTheme="minorEastAsia" w:hAnsi="Palatino Linotype" w:cstheme="minorBidi"/>
      <w:sz w:val="24"/>
      <w:szCs w:val="24"/>
    </w:rPr>
  </w:style>
  <w:style w:type="paragraph" w:customStyle="1" w:styleId="Style140">
    <w:name w:val="Style140"/>
    <w:basedOn w:val="a"/>
    <w:uiPriority w:val="99"/>
    <w:rsid w:val="00D25412"/>
    <w:rPr>
      <w:rFonts w:ascii="Palatino Linotype" w:eastAsiaTheme="minorEastAsia" w:hAnsi="Palatino Linotype" w:cstheme="minorBidi"/>
      <w:sz w:val="24"/>
      <w:szCs w:val="24"/>
    </w:rPr>
  </w:style>
  <w:style w:type="paragraph" w:customStyle="1" w:styleId="Style141">
    <w:name w:val="Style141"/>
    <w:basedOn w:val="a"/>
    <w:uiPriority w:val="99"/>
    <w:rsid w:val="00D25412"/>
    <w:rPr>
      <w:rFonts w:ascii="Palatino Linotype" w:eastAsiaTheme="minorEastAsia" w:hAnsi="Palatino Linotype" w:cstheme="minorBidi"/>
      <w:sz w:val="24"/>
      <w:szCs w:val="24"/>
    </w:rPr>
  </w:style>
  <w:style w:type="paragraph" w:customStyle="1" w:styleId="Style142">
    <w:name w:val="Style142"/>
    <w:basedOn w:val="a"/>
    <w:uiPriority w:val="99"/>
    <w:rsid w:val="00D25412"/>
    <w:rPr>
      <w:rFonts w:ascii="Palatino Linotype" w:eastAsiaTheme="minorEastAsia" w:hAnsi="Palatino Linotype" w:cstheme="minorBidi"/>
      <w:sz w:val="24"/>
      <w:szCs w:val="24"/>
    </w:rPr>
  </w:style>
  <w:style w:type="paragraph" w:customStyle="1" w:styleId="Style143">
    <w:name w:val="Style143"/>
    <w:basedOn w:val="a"/>
    <w:uiPriority w:val="99"/>
    <w:rsid w:val="00D25412"/>
    <w:rPr>
      <w:rFonts w:ascii="Palatino Linotype" w:eastAsiaTheme="minorEastAsia" w:hAnsi="Palatino Linotype" w:cstheme="minorBidi"/>
      <w:sz w:val="24"/>
      <w:szCs w:val="24"/>
    </w:rPr>
  </w:style>
  <w:style w:type="paragraph" w:customStyle="1" w:styleId="Style144">
    <w:name w:val="Style144"/>
    <w:basedOn w:val="a"/>
    <w:uiPriority w:val="99"/>
    <w:rsid w:val="00D25412"/>
    <w:rPr>
      <w:rFonts w:ascii="Palatino Linotype" w:eastAsiaTheme="minorEastAsia" w:hAnsi="Palatino Linotype" w:cstheme="minorBidi"/>
      <w:sz w:val="24"/>
      <w:szCs w:val="24"/>
    </w:rPr>
  </w:style>
  <w:style w:type="paragraph" w:customStyle="1" w:styleId="Style145">
    <w:name w:val="Style145"/>
    <w:basedOn w:val="a"/>
    <w:uiPriority w:val="99"/>
    <w:rsid w:val="00D25412"/>
    <w:rPr>
      <w:rFonts w:ascii="Palatino Linotype" w:eastAsiaTheme="minorEastAsia" w:hAnsi="Palatino Linotype" w:cstheme="minorBidi"/>
      <w:sz w:val="24"/>
      <w:szCs w:val="24"/>
    </w:rPr>
  </w:style>
  <w:style w:type="paragraph" w:customStyle="1" w:styleId="Style146">
    <w:name w:val="Style146"/>
    <w:basedOn w:val="a"/>
    <w:uiPriority w:val="99"/>
    <w:rsid w:val="00D25412"/>
    <w:rPr>
      <w:rFonts w:ascii="Palatino Linotype" w:eastAsiaTheme="minorEastAsia" w:hAnsi="Palatino Linotype" w:cstheme="minorBidi"/>
      <w:sz w:val="24"/>
      <w:szCs w:val="24"/>
    </w:rPr>
  </w:style>
  <w:style w:type="paragraph" w:customStyle="1" w:styleId="Style147">
    <w:name w:val="Style147"/>
    <w:basedOn w:val="a"/>
    <w:uiPriority w:val="99"/>
    <w:rsid w:val="00D25412"/>
    <w:rPr>
      <w:rFonts w:ascii="Palatino Linotype" w:eastAsiaTheme="minorEastAsia" w:hAnsi="Palatino Linotype" w:cstheme="minorBidi"/>
      <w:sz w:val="24"/>
      <w:szCs w:val="24"/>
    </w:rPr>
  </w:style>
  <w:style w:type="paragraph" w:customStyle="1" w:styleId="Style148">
    <w:name w:val="Style148"/>
    <w:basedOn w:val="a"/>
    <w:uiPriority w:val="99"/>
    <w:rsid w:val="00D25412"/>
    <w:rPr>
      <w:rFonts w:ascii="Palatino Linotype" w:eastAsiaTheme="minorEastAsia" w:hAnsi="Palatino Linotype" w:cstheme="minorBidi"/>
      <w:sz w:val="24"/>
      <w:szCs w:val="24"/>
    </w:rPr>
  </w:style>
  <w:style w:type="paragraph" w:customStyle="1" w:styleId="Style149">
    <w:name w:val="Style149"/>
    <w:basedOn w:val="a"/>
    <w:uiPriority w:val="99"/>
    <w:rsid w:val="00D25412"/>
    <w:rPr>
      <w:rFonts w:ascii="Palatino Linotype" w:eastAsiaTheme="minorEastAsia" w:hAnsi="Palatino Linotype" w:cstheme="minorBidi"/>
      <w:sz w:val="24"/>
      <w:szCs w:val="24"/>
    </w:rPr>
  </w:style>
  <w:style w:type="paragraph" w:customStyle="1" w:styleId="Style150">
    <w:name w:val="Style150"/>
    <w:basedOn w:val="a"/>
    <w:uiPriority w:val="99"/>
    <w:rsid w:val="00D25412"/>
    <w:rPr>
      <w:rFonts w:ascii="Palatino Linotype" w:eastAsiaTheme="minorEastAsia" w:hAnsi="Palatino Linotype" w:cstheme="minorBidi"/>
      <w:sz w:val="24"/>
      <w:szCs w:val="24"/>
    </w:rPr>
  </w:style>
  <w:style w:type="paragraph" w:customStyle="1" w:styleId="Style151">
    <w:name w:val="Style151"/>
    <w:basedOn w:val="a"/>
    <w:uiPriority w:val="99"/>
    <w:rsid w:val="00D25412"/>
    <w:rPr>
      <w:rFonts w:ascii="Palatino Linotype" w:eastAsiaTheme="minorEastAsia" w:hAnsi="Palatino Linotype" w:cstheme="minorBidi"/>
      <w:sz w:val="24"/>
      <w:szCs w:val="24"/>
    </w:rPr>
  </w:style>
  <w:style w:type="paragraph" w:customStyle="1" w:styleId="Style152">
    <w:name w:val="Style152"/>
    <w:basedOn w:val="a"/>
    <w:uiPriority w:val="99"/>
    <w:rsid w:val="00D25412"/>
    <w:rPr>
      <w:rFonts w:ascii="Palatino Linotype" w:eastAsiaTheme="minorEastAsia" w:hAnsi="Palatino Linotype" w:cstheme="minorBidi"/>
      <w:sz w:val="24"/>
      <w:szCs w:val="24"/>
    </w:rPr>
  </w:style>
  <w:style w:type="paragraph" w:customStyle="1" w:styleId="Style153">
    <w:name w:val="Style153"/>
    <w:basedOn w:val="a"/>
    <w:uiPriority w:val="99"/>
    <w:rsid w:val="00D25412"/>
    <w:rPr>
      <w:rFonts w:ascii="Palatino Linotype" w:eastAsiaTheme="minorEastAsia" w:hAnsi="Palatino Linotype" w:cstheme="minorBidi"/>
      <w:sz w:val="24"/>
      <w:szCs w:val="24"/>
    </w:rPr>
  </w:style>
  <w:style w:type="paragraph" w:customStyle="1" w:styleId="Style154">
    <w:name w:val="Style154"/>
    <w:basedOn w:val="a"/>
    <w:uiPriority w:val="99"/>
    <w:rsid w:val="00D25412"/>
    <w:rPr>
      <w:rFonts w:ascii="Palatino Linotype" w:eastAsiaTheme="minorEastAsia" w:hAnsi="Palatino Linotype" w:cstheme="minorBidi"/>
      <w:sz w:val="24"/>
      <w:szCs w:val="24"/>
    </w:rPr>
  </w:style>
  <w:style w:type="paragraph" w:customStyle="1" w:styleId="Style155">
    <w:name w:val="Style155"/>
    <w:basedOn w:val="a"/>
    <w:uiPriority w:val="99"/>
    <w:rsid w:val="00D25412"/>
    <w:rPr>
      <w:rFonts w:ascii="Palatino Linotype" w:eastAsiaTheme="minorEastAsia" w:hAnsi="Palatino Linotype" w:cstheme="minorBidi"/>
      <w:sz w:val="24"/>
      <w:szCs w:val="24"/>
    </w:rPr>
  </w:style>
  <w:style w:type="paragraph" w:customStyle="1" w:styleId="Style156">
    <w:name w:val="Style156"/>
    <w:basedOn w:val="a"/>
    <w:uiPriority w:val="99"/>
    <w:rsid w:val="00D25412"/>
    <w:rPr>
      <w:rFonts w:ascii="Palatino Linotype" w:eastAsiaTheme="minorEastAsia" w:hAnsi="Palatino Linotype" w:cstheme="minorBidi"/>
      <w:sz w:val="24"/>
      <w:szCs w:val="24"/>
    </w:rPr>
  </w:style>
  <w:style w:type="paragraph" w:customStyle="1" w:styleId="Style157">
    <w:name w:val="Style157"/>
    <w:basedOn w:val="a"/>
    <w:uiPriority w:val="99"/>
    <w:rsid w:val="00D25412"/>
    <w:rPr>
      <w:rFonts w:ascii="Palatino Linotype" w:eastAsiaTheme="minorEastAsia" w:hAnsi="Palatino Linotype" w:cstheme="minorBidi"/>
      <w:sz w:val="24"/>
      <w:szCs w:val="24"/>
    </w:rPr>
  </w:style>
  <w:style w:type="paragraph" w:customStyle="1" w:styleId="Style158">
    <w:name w:val="Style158"/>
    <w:basedOn w:val="a"/>
    <w:uiPriority w:val="99"/>
    <w:rsid w:val="00D25412"/>
    <w:rPr>
      <w:rFonts w:ascii="Palatino Linotype" w:eastAsiaTheme="minorEastAsia" w:hAnsi="Palatino Linotype" w:cstheme="minorBidi"/>
      <w:sz w:val="24"/>
      <w:szCs w:val="24"/>
    </w:rPr>
  </w:style>
  <w:style w:type="paragraph" w:customStyle="1" w:styleId="Style159">
    <w:name w:val="Style159"/>
    <w:basedOn w:val="a"/>
    <w:uiPriority w:val="99"/>
    <w:rsid w:val="00D25412"/>
    <w:rPr>
      <w:rFonts w:ascii="Palatino Linotype" w:eastAsiaTheme="minorEastAsia" w:hAnsi="Palatino Linotype" w:cstheme="minorBidi"/>
      <w:sz w:val="24"/>
      <w:szCs w:val="24"/>
    </w:rPr>
  </w:style>
  <w:style w:type="paragraph" w:customStyle="1" w:styleId="Style160">
    <w:name w:val="Style160"/>
    <w:basedOn w:val="a"/>
    <w:uiPriority w:val="99"/>
    <w:rsid w:val="00D25412"/>
    <w:rPr>
      <w:rFonts w:ascii="Palatino Linotype" w:eastAsiaTheme="minorEastAsia" w:hAnsi="Palatino Linotype" w:cstheme="minorBidi"/>
      <w:sz w:val="24"/>
      <w:szCs w:val="24"/>
    </w:rPr>
  </w:style>
  <w:style w:type="paragraph" w:customStyle="1" w:styleId="Style161">
    <w:name w:val="Style161"/>
    <w:basedOn w:val="a"/>
    <w:uiPriority w:val="99"/>
    <w:rsid w:val="00D25412"/>
    <w:rPr>
      <w:rFonts w:ascii="Palatino Linotype" w:eastAsiaTheme="minorEastAsia" w:hAnsi="Palatino Linotype" w:cstheme="minorBidi"/>
      <w:sz w:val="24"/>
      <w:szCs w:val="24"/>
    </w:rPr>
  </w:style>
  <w:style w:type="paragraph" w:customStyle="1" w:styleId="Style162">
    <w:name w:val="Style162"/>
    <w:basedOn w:val="a"/>
    <w:uiPriority w:val="99"/>
    <w:rsid w:val="00D25412"/>
    <w:rPr>
      <w:rFonts w:ascii="Palatino Linotype" w:eastAsiaTheme="minorEastAsia" w:hAnsi="Palatino Linotype" w:cstheme="minorBidi"/>
      <w:sz w:val="24"/>
      <w:szCs w:val="24"/>
    </w:rPr>
  </w:style>
  <w:style w:type="paragraph" w:customStyle="1" w:styleId="Style163">
    <w:name w:val="Style163"/>
    <w:basedOn w:val="a"/>
    <w:uiPriority w:val="99"/>
    <w:rsid w:val="00D25412"/>
    <w:rPr>
      <w:rFonts w:ascii="Palatino Linotype" w:eastAsiaTheme="minorEastAsia" w:hAnsi="Palatino Linotype" w:cstheme="minorBidi"/>
      <w:sz w:val="24"/>
      <w:szCs w:val="24"/>
    </w:rPr>
  </w:style>
  <w:style w:type="paragraph" w:customStyle="1" w:styleId="Style164">
    <w:name w:val="Style164"/>
    <w:basedOn w:val="a"/>
    <w:uiPriority w:val="99"/>
    <w:rsid w:val="00D25412"/>
    <w:rPr>
      <w:rFonts w:ascii="Palatino Linotype" w:eastAsiaTheme="minorEastAsia" w:hAnsi="Palatino Linotype" w:cstheme="minorBidi"/>
      <w:sz w:val="24"/>
      <w:szCs w:val="24"/>
    </w:rPr>
  </w:style>
  <w:style w:type="paragraph" w:customStyle="1" w:styleId="Style165">
    <w:name w:val="Style165"/>
    <w:basedOn w:val="a"/>
    <w:uiPriority w:val="99"/>
    <w:rsid w:val="00D25412"/>
    <w:rPr>
      <w:rFonts w:ascii="Palatino Linotype" w:eastAsiaTheme="minorEastAsia" w:hAnsi="Palatino Linotype" w:cstheme="minorBidi"/>
      <w:sz w:val="24"/>
      <w:szCs w:val="24"/>
    </w:rPr>
  </w:style>
  <w:style w:type="paragraph" w:customStyle="1" w:styleId="Style166">
    <w:name w:val="Style166"/>
    <w:basedOn w:val="a"/>
    <w:uiPriority w:val="99"/>
    <w:rsid w:val="00D25412"/>
    <w:rPr>
      <w:rFonts w:ascii="Palatino Linotype" w:eastAsiaTheme="minorEastAsia" w:hAnsi="Palatino Linotype" w:cstheme="minorBidi"/>
      <w:sz w:val="24"/>
      <w:szCs w:val="24"/>
    </w:rPr>
  </w:style>
  <w:style w:type="paragraph" w:customStyle="1" w:styleId="Style167">
    <w:name w:val="Style167"/>
    <w:basedOn w:val="a"/>
    <w:uiPriority w:val="99"/>
    <w:rsid w:val="00D25412"/>
    <w:rPr>
      <w:rFonts w:ascii="Palatino Linotype" w:eastAsiaTheme="minorEastAsia" w:hAnsi="Palatino Linotype" w:cstheme="minorBidi"/>
      <w:sz w:val="24"/>
      <w:szCs w:val="24"/>
    </w:rPr>
  </w:style>
  <w:style w:type="paragraph" w:customStyle="1" w:styleId="Style168">
    <w:name w:val="Style168"/>
    <w:basedOn w:val="a"/>
    <w:uiPriority w:val="99"/>
    <w:rsid w:val="00D25412"/>
    <w:rPr>
      <w:rFonts w:ascii="Palatino Linotype" w:eastAsiaTheme="minorEastAsia" w:hAnsi="Palatino Linotype" w:cstheme="minorBidi"/>
      <w:sz w:val="24"/>
      <w:szCs w:val="24"/>
    </w:rPr>
  </w:style>
  <w:style w:type="paragraph" w:customStyle="1" w:styleId="Style169">
    <w:name w:val="Style169"/>
    <w:basedOn w:val="a"/>
    <w:uiPriority w:val="99"/>
    <w:rsid w:val="00D25412"/>
    <w:rPr>
      <w:rFonts w:ascii="Palatino Linotype" w:eastAsiaTheme="minorEastAsia" w:hAnsi="Palatino Linotype" w:cstheme="minorBidi"/>
      <w:sz w:val="24"/>
      <w:szCs w:val="24"/>
    </w:rPr>
  </w:style>
  <w:style w:type="paragraph" w:customStyle="1" w:styleId="Style170">
    <w:name w:val="Style170"/>
    <w:basedOn w:val="a"/>
    <w:uiPriority w:val="99"/>
    <w:rsid w:val="00D25412"/>
    <w:rPr>
      <w:rFonts w:ascii="Palatino Linotype" w:eastAsiaTheme="minorEastAsia" w:hAnsi="Palatino Linotype" w:cstheme="minorBidi"/>
      <w:sz w:val="24"/>
      <w:szCs w:val="24"/>
    </w:rPr>
  </w:style>
  <w:style w:type="paragraph" w:customStyle="1" w:styleId="Style171">
    <w:name w:val="Style171"/>
    <w:basedOn w:val="a"/>
    <w:uiPriority w:val="99"/>
    <w:rsid w:val="00D25412"/>
    <w:rPr>
      <w:rFonts w:ascii="Palatino Linotype" w:eastAsiaTheme="minorEastAsia" w:hAnsi="Palatino Linotype" w:cstheme="minorBidi"/>
      <w:sz w:val="24"/>
      <w:szCs w:val="24"/>
    </w:rPr>
  </w:style>
  <w:style w:type="paragraph" w:customStyle="1" w:styleId="Style172">
    <w:name w:val="Style172"/>
    <w:basedOn w:val="a"/>
    <w:uiPriority w:val="99"/>
    <w:rsid w:val="00D25412"/>
    <w:rPr>
      <w:rFonts w:ascii="Palatino Linotype" w:eastAsiaTheme="minorEastAsia" w:hAnsi="Palatino Linotype" w:cstheme="minorBidi"/>
      <w:sz w:val="24"/>
      <w:szCs w:val="24"/>
    </w:rPr>
  </w:style>
  <w:style w:type="paragraph" w:customStyle="1" w:styleId="Style173">
    <w:name w:val="Style173"/>
    <w:basedOn w:val="a"/>
    <w:uiPriority w:val="99"/>
    <w:rsid w:val="00D25412"/>
    <w:rPr>
      <w:rFonts w:ascii="Palatino Linotype" w:eastAsiaTheme="minorEastAsia" w:hAnsi="Palatino Linotype" w:cstheme="minorBidi"/>
      <w:sz w:val="24"/>
      <w:szCs w:val="24"/>
    </w:rPr>
  </w:style>
  <w:style w:type="paragraph" w:customStyle="1" w:styleId="Style174">
    <w:name w:val="Style174"/>
    <w:basedOn w:val="a"/>
    <w:uiPriority w:val="99"/>
    <w:rsid w:val="00D25412"/>
    <w:rPr>
      <w:rFonts w:ascii="Palatino Linotype" w:eastAsiaTheme="minorEastAsia" w:hAnsi="Palatino Linotype" w:cstheme="minorBidi"/>
      <w:sz w:val="24"/>
      <w:szCs w:val="24"/>
    </w:rPr>
  </w:style>
  <w:style w:type="paragraph" w:customStyle="1" w:styleId="Style175">
    <w:name w:val="Style175"/>
    <w:basedOn w:val="a"/>
    <w:uiPriority w:val="99"/>
    <w:rsid w:val="00D25412"/>
    <w:rPr>
      <w:rFonts w:ascii="Palatino Linotype" w:eastAsiaTheme="minorEastAsia" w:hAnsi="Palatino Linotype" w:cstheme="minorBidi"/>
      <w:sz w:val="24"/>
      <w:szCs w:val="24"/>
    </w:rPr>
  </w:style>
  <w:style w:type="paragraph" w:customStyle="1" w:styleId="Style176">
    <w:name w:val="Style176"/>
    <w:basedOn w:val="a"/>
    <w:uiPriority w:val="99"/>
    <w:rsid w:val="00D25412"/>
    <w:rPr>
      <w:rFonts w:ascii="Palatino Linotype" w:eastAsiaTheme="minorEastAsia" w:hAnsi="Palatino Linotype" w:cstheme="minorBidi"/>
      <w:sz w:val="24"/>
      <w:szCs w:val="24"/>
    </w:rPr>
  </w:style>
  <w:style w:type="paragraph" w:customStyle="1" w:styleId="Style177">
    <w:name w:val="Style177"/>
    <w:basedOn w:val="a"/>
    <w:uiPriority w:val="99"/>
    <w:rsid w:val="00D25412"/>
    <w:rPr>
      <w:rFonts w:ascii="Palatino Linotype" w:eastAsiaTheme="minorEastAsia" w:hAnsi="Palatino Linotype" w:cstheme="minorBidi"/>
      <w:sz w:val="24"/>
      <w:szCs w:val="24"/>
    </w:rPr>
  </w:style>
  <w:style w:type="paragraph" w:customStyle="1" w:styleId="Style178">
    <w:name w:val="Style178"/>
    <w:basedOn w:val="a"/>
    <w:uiPriority w:val="99"/>
    <w:rsid w:val="00D25412"/>
    <w:rPr>
      <w:rFonts w:ascii="Palatino Linotype" w:eastAsiaTheme="minorEastAsia" w:hAnsi="Palatino Linotype" w:cstheme="minorBidi"/>
      <w:sz w:val="24"/>
      <w:szCs w:val="24"/>
    </w:rPr>
  </w:style>
  <w:style w:type="paragraph" w:customStyle="1" w:styleId="Style179">
    <w:name w:val="Style179"/>
    <w:basedOn w:val="a"/>
    <w:uiPriority w:val="99"/>
    <w:rsid w:val="00D25412"/>
    <w:rPr>
      <w:rFonts w:ascii="Palatino Linotype" w:eastAsiaTheme="minorEastAsia" w:hAnsi="Palatino Linotype" w:cstheme="minorBidi"/>
      <w:sz w:val="24"/>
      <w:szCs w:val="24"/>
    </w:rPr>
  </w:style>
  <w:style w:type="paragraph" w:customStyle="1" w:styleId="Style180">
    <w:name w:val="Style180"/>
    <w:basedOn w:val="a"/>
    <w:uiPriority w:val="99"/>
    <w:rsid w:val="00D25412"/>
    <w:rPr>
      <w:rFonts w:ascii="Palatino Linotype" w:eastAsiaTheme="minorEastAsia" w:hAnsi="Palatino Linotype" w:cstheme="minorBidi"/>
      <w:sz w:val="24"/>
      <w:szCs w:val="24"/>
    </w:rPr>
  </w:style>
  <w:style w:type="paragraph" w:customStyle="1" w:styleId="Style181">
    <w:name w:val="Style181"/>
    <w:basedOn w:val="a"/>
    <w:uiPriority w:val="99"/>
    <w:rsid w:val="00D25412"/>
    <w:rPr>
      <w:rFonts w:ascii="Palatino Linotype" w:eastAsiaTheme="minorEastAsia" w:hAnsi="Palatino Linotype" w:cstheme="minorBidi"/>
      <w:sz w:val="24"/>
      <w:szCs w:val="24"/>
    </w:rPr>
  </w:style>
  <w:style w:type="paragraph" w:customStyle="1" w:styleId="Style182">
    <w:name w:val="Style182"/>
    <w:basedOn w:val="a"/>
    <w:uiPriority w:val="99"/>
    <w:rsid w:val="00D25412"/>
    <w:rPr>
      <w:rFonts w:ascii="Palatino Linotype" w:eastAsiaTheme="minorEastAsia" w:hAnsi="Palatino Linotype" w:cstheme="minorBidi"/>
      <w:sz w:val="24"/>
      <w:szCs w:val="24"/>
    </w:rPr>
  </w:style>
  <w:style w:type="paragraph" w:customStyle="1" w:styleId="Style183">
    <w:name w:val="Style183"/>
    <w:basedOn w:val="a"/>
    <w:uiPriority w:val="99"/>
    <w:rsid w:val="00D25412"/>
    <w:rPr>
      <w:rFonts w:ascii="Palatino Linotype" w:eastAsiaTheme="minorEastAsia" w:hAnsi="Palatino Linotype" w:cstheme="minorBidi"/>
      <w:sz w:val="24"/>
      <w:szCs w:val="24"/>
    </w:rPr>
  </w:style>
  <w:style w:type="paragraph" w:customStyle="1" w:styleId="Style184">
    <w:name w:val="Style184"/>
    <w:basedOn w:val="a"/>
    <w:uiPriority w:val="99"/>
    <w:rsid w:val="00D25412"/>
    <w:rPr>
      <w:rFonts w:ascii="Palatino Linotype" w:eastAsiaTheme="minorEastAsia" w:hAnsi="Palatino Linotype" w:cstheme="minorBidi"/>
      <w:sz w:val="24"/>
      <w:szCs w:val="24"/>
    </w:rPr>
  </w:style>
  <w:style w:type="paragraph" w:customStyle="1" w:styleId="Style185">
    <w:name w:val="Style185"/>
    <w:basedOn w:val="a"/>
    <w:uiPriority w:val="99"/>
    <w:rsid w:val="00D25412"/>
    <w:rPr>
      <w:rFonts w:ascii="Palatino Linotype" w:eastAsiaTheme="minorEastAsia" w:hAnsi="Palatino Linotype" w:cstheme="minorBidi"/>
      <w:sz w:val="24"/>
      <w:szCs w:val="24"/>
    </w:rPr>
  </w:style>
  <w:style w:type="paragraph" w:customStyle="1" w:styleId="Style186">
    <w:name w:val="Style186"/>
    <w:basedOn w:val="a"/>
    <w:uiPriority w:val="99"/>
    <w:rsid w:val="00D25412"/>
    <w:rPr>
      <w:rFonts w:ascii="Palatino Linotype" w:eastAsiaTheme="minorEastAsia" w:hAnsi="Palatino Linotype" w:cstheme="minorBidi"/>
      <w:sz w:val="24"/>
      <w:szCs w:val="24"/>
    </w:rPr>
  </w:style>
  <w:style w:type="paragraph" w:customStyle="1" w:styleId="Style187">
    <w:name w:val="Style187"/>
    <w:basedOn w:val="a"/>
    <w:uiPriority w:val="99"/>
    <w:rsid w:val="00D25412"/>
    <w:rPr>
      <w:rFonts w:ascii="Palatino Linotype" w:eastAsiaTheme="minorEastAsia" w:hAnsi="Palatino Linotype" w:cstheme="minorBidi"/>
      <w:sz w:val="24"/>
      <w:szCs w:val="24"/>
    </w:rPr>
  </w:style>
  <w:style w:type="paragraph" w:customStyle="1" w:styleId="Style188">
    <w:name w:val="Style188"/>
    <w:basedOn w:val="a"/>
    <w:uiPriority w:val="99"/>
    <w:rsid w:val="00D25412"/>
    <w:rPr>
      <w:rFonts w:ascii="Palatino Linotype" w:eastAsiaTheme="minorEastAsia" w:hAnsi="Palatino Linotype" w:cstheme="minorBidi"/>
      <w:sz w:val="24"/>
      <w:szCs w:val="24"/>
    </w:rPr>
  </w:style>
  <w:style w:type="paragraph" w:customStyle="1" w:styleId="Style189">
    <w:name w:val="Style189"/>
    <w:basedOn w:val="a"/>
    <w:uiPriority w:val="99"/>
    <w:rsid w:val="00D25412"/>
    <w:rPr>
      <w:rFonts w:ascii="Palatino Linotype" w:eastAsiaTheme="minorEastAsia" w:hAnsi="Palatino Linotype" w:cstheme="minorBidi"/>
      <w:sz w:val="24"/>
      <w:szCs w:val="24"/>
    </w:rPr>
  </w:style>
  <w:style w:type="paragraph" w:customStyle="1" w:styleId="Style190">
    <w:name w:val="Style190"/>
    <w:basedOn w:val="a"/>
    <w:uiPriority w:val="99"/>
    <w:rsid w:val="00D25412"/>
    <w:rPr>
      <w:rFonts w:ascii="Palatino Linotype" w:eastAsiaTheme="minorEastAsia" w:hAnsi="Palatino Linotype" w:cstheme="minorBidi"/>
      <w:sz w:val="24"/>
      <w:szCs w:val="24"/>
    </w:rPr>
  </w:style>
  <w:style w:type="paragraph" w:customStyle="1" w:styleId="Style191">
    <w:name w:val="Style191"/>
    <w:basedOn w:val="a"/>
    <w:uiPriority w:val="99"/>
    <w:rsid w:val="00D25412"/>
    <w:rPr>
      <w:rFonts w:ascii="Palatino Linotype" w:eastAsiaTheme="minorEastAsia" w:hAnsi="Palatino Linotype" w:cstheme="minorBidi"/>
      <w:sz w:val="24"/>
      <w:szCs w:val="24"/>
    </w:rPr>
  </w:style>
  <w:style w:type="paragraph" w:customStyle="1" w:styleId="Style192">
    <w:name w:val="Style192"/>
    <w:basedOn w:val="a"/>
    <w:uiPriority w:val="99"/>
    <w:rsid w:val="00D25412"/>
    <w:rPr>
      <w:rFonts w:ascii="Palatino Linotype" w:eastAsiaTheme="minorEastAsia" w:hAnsi="Palatino Linotype" w:cstheme="minorBidi"/>
      <w:sz w:val="24"/>
      <w:szCs w:val="24"/>
    </w:rPr>
  </w:style>
  <w:style w:type="paragraph" w:customStyle="1" w:styleId="Style193">
    <w:name w:val="Style193"/>
    <w:basedOn w:val="a"/>
    <w:uiPriority w:val="99"/>
    <w:rsid w:val="00D25412"/>
    <w:rPr>
      <w:rFonts w:ascii="Palatino Linotype" w:eastAsiaTheme="minorEastAsia" w:hAnsi="Palatino Linotype" w:cstheme="minorBidi"/>
      <w:sz w:val="24"/>
      <w:szCs w:val="24"/>
    </w:rPr>
  </w:style>
  <w:style w:type="paragraph" w:customStyle="1" w:styleId="Style194">
    <w:name w:val="Style194"/>
    <w:basedOn w:val="a"/>
    <w:uiPriority w:val="99"/>
    <w:rsid w:val="00D25412"/>
    <w:rPr>
      <w:rFonts w:ascii="Palatino Linotype" w:eastAsiaTheme="minorEastAsia" w:hAnsi="Palatino Linotype" w:cstheme="minorBidi"/>
      <w:sz w:val="24"/>
      <w:szCs w:val="24"/>
    </w:rPr>
  </w:style>
  <w:style w:type="paragraph" w:customStyle="1" w:styleId="Style195">
    <w:name w:val="Style195"/>
    <w:basedOn w:val="a"/>
    <w:uiPriority w:val="99"/>
    <w:rsid w:val="00D25412"/>
    <w:rPr>
      <w:rFonts w:ascii="Palatino Linotype" w:eastAsiaTheme="minorEastAsia" w:hAnsi="Palatino Linotype" w:cstheme="minorBidi"/>
      <w:sz w:val="24"/>
      <w:szCs w:val="24"/>
    </w:rPr>
  </w:style>
  <w:style w:type="paragraph" w:customStyle="1" w:styleId="Style196">
    <w:name w:val="Style196"/>
    <w:basedOn w:val="a"/>
    <w:uiPriority w:val="99"/>
    <w:rsid w:val="00D25412"/>
    <w:rPr>
      <w:rFonts w:ascii="Palatino Linotype" w:eastAsiaTheme="minorEastAsia" w:hAnsi="Palatino Linotype" w:cstheme="minorBidi"/>
      <w:sz w:val="24"/>
      <w:szCs w:val="24"/>
    </w:rPr>
  </w:style>
  <w:style w:type="paragraph" w:customStyle="1" w:styleId="Style197">
    <w:name w:val="Style197"/>
    <w:basedOn w:val="a"/>
    <w:uiPriority w:val="99"/>
    <w:rsid w:val="00D25412"/>
    <w:rPr>
      <w:rFonts w:ascii="Palatino Linotype" w:eastAsiaTheme="minorEastAsia" w:hAnsi="Palatino Linotype" w:cstheme="minorBidi"/>
      <w:sz w:val="24"/>
      <w:szCs w:val="24"/>
    </w:rPr>
  </w:style>
  <w:style w:type="paragraph" w:customStyle="1" w:styleId="Style198">
    <w:name w:val="Style198"/>
    <w:basedOn w:val="a"/>
    <w:uiPriority w:val="99"/>
    <w:rsid w:val="00D25412"/>
    <w:rPr>
      <w:rFonts w:ascii="Palatino Linotype" w:eastAsiaTheme="minorEastAsia" w:hAnsi="Palatino Linotype" w:cstheme="minorBidi"/>
      <w:sz w:val="24"/>
      <w:szCs w:val="24"/>
    </w:rPr>
  </w:style>
  <w:style w:type="paragraph" w:customStyle="1" w:styleId="Style199">
    <w:name w:val="Style199"/>
    <w:basedOn w:val="a"/>
    <w:uiPriority w:val="99"/>
    <w:rsid w:val="00D25412"/>
    <w:rPr>
      <w:rFonts w:ascii="Palatino Linotype" w:eastAsiaTheme="minorEastAsia" w:hAnsi="Palatino Linotype" w:cstheme="minorBidi"/>
      <w:sz w:val="24"/>
      <w:szCs w:val="24"/>
    </w:rPr>
  </w:style>
  <w:style w:type="paragraph" w:customStyle="1" w:styleId="Style200">
    <w:name w:val="Style200"/>
    <w:basedOn w:val="a"/>
    <w:uiPriority w:val="99"/>
    <w:rsid w:val="00D25412"/>
    <w:rPr>
      <w:rFonts w:ascii="Palatino Linotype" w:eastAsiaTheme="minorEastAsia" w:hAnsi="Palatino Linotype" w:cstheme="minorBidi"/>
      <w:sz w:val="24"/>
      <w:szCs w:val="24"/>
    </w:rPr>
  </w:style>
  <w:style w:type="paragraph" w:customStyle="1" w:styleId="Style201">
    <w:name w:val="Style201"/>
    <w:basedOn w:val="a"/>
    <w:uiPriority w:val="99"/>
    <w:rsid w:val="00D25412"/>
    <w:rPr>
      <w:rFonts w:ascii="Palatino Linotype" w:eastAsiaTheme="minorEastAsia" w:hAnsi="Palatino Linotype" w:cstheme="minorBidi"/>
      <w:sz w:val="24"/>
      <w:szCs w:val="24"/>
    </w:rPr>
  </w:style>
  <w:style w:type="paragraph" w:customStyle="1" w:styleId="Style202">
    <w:name w:val="Style202"/>
    <w:basedOn w:val="a"/>
    <w:uiPriority w:val="99"/>
    <w:rsid w:val="00D25412"/>
    <w:rPr>
      <w:rFonts w:ascii="Palatino Linotype" w:eastAsiaTheme="minorEastAsia" w:hAnsi="Palatino Linotype" w:cstheme="minorBidi"/>
      <w:sz w:val="24"/>
      <w:szCs w:val="24"/>
    </w:rPr>
  </w:style>
  <w:style w:type="character" w:customStyle="1" w:styleId="FontStyle204">
    <w:name w:val="Font Style204"/>
    <w:basedOn w:val="a0"/>
    <w:uiPriority w:val="99"/>
    <w:rsid w:val="00D25412"/>
    <w:rPr>
      <w:rFonts w:ascii="Palatino Linotype" w:hAnsi="Palatino Linotype" w:cs="Palatino Linotype"/>
      <w:b/>
      <w:bCs/>
      <w:color w:val="000000"/>
      <w:sz w:val="38"/>
      <w:szCs w:val="38"/>
    </w:rPr>
  </w:style>
  <w:style w:type="character" w:customStyle="1" w:styleId="FontStyle205">
    <w:name w:val="Font Style205"/>
    <w:basedOn w:val="a0"/>
    <w:uiPriority w:val="99"/>
    <w:rsid w:val="00D25412"/>
    <w:rPr>
      <w:rFonts w:ascii="Palatino Linotype" w:hAnsi="Palatino Linotype" w:cs="Palatino Linotype"/>
      <w:b/>
      <w:bCs/>
      <w:color w:val="000000"/>
      <w:sz w:val="28"/>
      <w:szCs w:val="28"/>
    </w:rPr>
  </w:style>
  <w:style w:type="character" w:customStyle="1" w:styleId="FontStyle206">
    <w:name w:val="Font Style206"/>
    <w:basedOn w:val="a0"/>
    <w:uiPriority w:val="99"/>
    <w:rsid w:val="00D25412"/>
    <w:rPr>
      <w:rFonts w:ascii="Palatino Linotype" w:hAnsi="Palatino Linotype" w:cs="Palatino Linotype"/>
      <w:b/>
      <w:bCs/>
      <w:color w:val="000000"/>
      <w:sz w:val="16"/>
      <w:szCs w:val="16"/>
    </w:rPr>
  </w:style>
  <w:style w:type="character" w:customStyle="1" w:styleId="FontStyle207">
    <w:name w:val="Font Style207"/>
    <w:basedOn w:val="a0"/>
    <w:uiPriority w:val="99"/>
    <w:rsid w:val="00D25412"/>
    <w:rPr>
      <w:rFonts w:ascii="Palatino Linotype" w:hAnsi="Palatino Linotype" w:cs="Palatino Linotype"/>
      <w:b/>
      <w:bCs/>
      <w:color w:val="000000"/>
      <w:sz w:val="16"/>
      <w:szCs w:val="16"/>
    </w:rPr>
  </w:style>
  <w:style w:type="character" w:customStyle="1" w:styleId="FontStyle208">
    <w:name w:val="Font Style208"/>
    <w:basedOn w:val="a0"/>
    <w:uiPriority w:val="99"/>
    <w:rsid w:val="00D25412"/>
    <w:rPr>
      <w:rFonts w:ascii="Palatino Linotype" w:hAnsi="Palatino Linotype" w:cs="Palatino Linotype"/>
      <w:b/>
      <w:bCs/>
      <w:color w:val="000000"/>
      <w:sz w:val="14"/>
      <w:szCs w:val="14"/>
    </w:rPr>
  </w:style>
  <w:style w:type="character" w:customStyle="1" w:styleId="FontStyle209">
    <w:name w:val="Font Style209"/>
    <w:basedOn w:val="a0"/>
    <w:uiPriority w:val="99"/>
    <w:rsid w:val="00D25412"/>
    <w:rPr>
      <w:rFonts w:ascii="Palatino Linotype" w:hAnsi="Palatino Linotype" w:cs="Palatino Linotype"/>
      <w:color w:val="000000"/>
      <w:sz w:val="26"/>
      <w:szCs w:val="26"/>
    </w:rPr>
  </w:style>
  <w:style w:type="character" w:customStyle="1" w:styleId="FontStyle213">
    <w:name w:val="Font Style213"/>
    <w:basedOn w:val="a0"/>
    <w:uiPriority w:val="99"/>
    <w:rsid w:val="00D25412"/>
    <w:rPr>
      <w:rFonts w:ascii="Georgia" w:hAnsi="Georgia" w:cs="Georgia"/>
      <w:b/>
      <w:bCs/>
      <w:color w:val="000000"/>
      <w:spacing w:val="10"/>
      <w:sz w:val="12"/>
      <w:szCs w:val="12"/>
    </w:rPr>
  </w:style>
  <w:style w:type="character" w:customStyle="1" w:styleId="FontStyle214">
    <w:name w:val="Font Style214"/>
    <w:basedOn w:val="a0"/>
    <w:uiPriority w:val="99"/>
    <w:rsid w:val="00D25412"/>
    <w:rPr>
      <w:rFonts w:ascii="Palatino Linotype" w:hAnsi="Palatino Linotype" w:cs="Palatino Linotype"/>
      <w:b/>
      <w:bCs/>
      <w:smallCaps/>
      <w:color w:val="000000"/>
      <w:spacing w:val="20"/>
      <w:sz w:val="12"/>
      <w:szCs w:val="12"/>
    </w:rPr>
  </w:style>
  <w:style w:type="character" w:customStyle="1" w:styleId="FontStyle215">
    <w:name w:val="Font Style215"/>
    <w:basedOn w:val="a0"/>
    <w:uiPriority w:val="99"/>
    <w:rsid w:val="00D25412"/>
    <w:rPr>
      <w:rFonts w:ascii="MS Gothic" w:eastAsia="MS Gothic" w:cs="MS Gothic"/>
      <w:color w:val="000000"/>
      <w:sz w:val="12"/>
      <w:szCs w:val="12"/>
    </w:rPr>
  </w:style>
  <w:style w:type="character" w:customStyle="1" w:styleId="FontStyle216">
    <w:name w:val="Font Style216"/>
    <w:basedOn w:val="a0"/>
    <w:uiPriority w:val="99"/>
    <w:rsid w:val="00D25412"/>
    <w:rPr>
      <w:rFonts w:ascii="Impact" w:hAnsi="Impact" w:cs="Impact"/>
      <w:color w:val="000000"/>
      <w:spacing w:val="30"/>
      <w:sz w:val="12"/>
      <w:szCs w:val="12"/>
    </w:rPr>
  </w:style>
  <w:style w:type="character" w:customStyle="1" w:styleId="FontStyle217">
    <w:name w:val="Font Style217"/>
    <w:basedOn w:val="a0"/>
    <w:uiPriority w:val="99"/>
    <w:rsid w:val="00D25412"/>
    <w:rPr>
      <w:rFonts w:ascii="Palatino Linotype" w:hAnsi="Palatino Linotype" w:cs="Palatino Linotype"/>
      <w:b/>
      <w:bCs/>
      <w:color w:val="000000"/>
      <w:sz w:val="18"/>
      <w:szCs w:val="18"/>
    </w:rPr>
  </w:style>
  <w:style w:type="character" w:customStyle="1" w:styleId="FontStyle218">
    <w:name w:val="Font Style218"/>
    <w:basedOn w:val="a0"/>
    <w:uiPriority w:val="99"/>
    <w:rsid w:val="00D25412"/>
    <w:rPr>
      <w:rFonts w:ascii="Palatino Linotype" w:hAnsi="Palatino Linotype" w:cs="Palatino Linotype"/>
      <w:b/>
      <w:bCs/>
      <w:i/>
      <w:iCs/>
      <w:color w:val="000000"/>
      <w:sz w:val="20"/>
      <w:szCs w:val="20"/>
    </w:rPr>
  </w:style>
  <w:style w:type="character" w:customStyle="1" w:styleId="FontStyle221">
    <w:name w:val="Font Style221"/>
    <w:basedOn w:val="a0"/>
    <w:uiPriority w:val="99"/>
    <w:rsid w:val="00D25412"/>
    <w:rPr>
      <w:rFonts w:ascii="Palatino Linotype" w:hAnsi="Palatino Linotype" w:cs="Palatino Linotype"/>
      <w:color w:val="000000"/>
      <w:spacing w:val="10"/>
      <w:sz w:val="12"/>
      <w:szCs w:val="12"/>
    </w:rPr>
  </w:style>
  <w:style w:type="character" w:customStyle="1" w:styleId="FontStyle223">
    <w:name w:val="Font Style223"/>
    <w:basedOn w:val="a0"/>
    <w:uiPriority w:val="99"/>
    <w:rsid w:val="00D25412"/>
    <w:rPr>
      <w:rFonts w:ascii="Palatino Linotype" w:hAnsi="Palatino Linotype" w:cs="Palatino Linotype"/>
      <w:color w:val="000000"/>
      <w:sz w:val="16"/>
      <w:szCs w:val="16"/>
    </w:rPr>
  </w:style>
  <w:style w:type="character" w:customStyle="1" w:styleId="FontStyle225">
    <w:name w:val="Font Style225"/>
    <w:basedOn w:val="a0"/>
    <w:uiPriority w:val="99"/>
    <w:rsid w:val="00D25412"/>
    <w:rPr>
      <w:rFonts w:ascii="Palatino Linotype" w:hAnsi="Palatino Linotype" w:cs="Palatino Linotype"/>
      <w:i/>
      <w:iCs/>
      <w:color w:val="000000"/>
      <w:spacing w:val="20"/>
      <w:sz w:val="30"/>
      <w:szCs w:val="30"/>
    </w:rPr>
  </w:style>
  <w:style w:type="character" w:customStyle="1" w:styleId="FontStyle226">
    <w:name w:val="Font Style226"/>
    <w:basedOn w:val="a0"/>
    <w:uiPriority w:val="99"/>
    <w:rsid w:val="00D25412"/>
    <w:rPr>
      <w:rFonts w:ascii="Palatino Linotype" w:hAnsi="Palatino Linotype" w:cs="Palatino Linotype"/>
      <w:color w:val="000000"/>
      <w:sz w:val="18"/>
      <w:szCs w:val="18"/>
    </w:rPr>
  </w:style>
  <w:style w:type="character" w:customStyle="1" w:styleId="FontStyle227">
    <w:name w:val="Font Style227"/>
    <w:basedOn w:val="a0"/>
    <w:uiPriority w:val="99"/>
    <w:rsid w:val="00D25412"/>
    <w:rPr>
      <w:rFonts w:ascii="Candara" w:hAnsi="Candara" w:cs="Candara"/>
      <w:b/>
      <w:bCs/>
      <w:i/>
      <w:iCs/>
      <w:color w:val="000000"/>
      <w:spacing w:val="-20"/>
      <w:sz w:val="18"/>
      <w:szCs w:val="18"/>
    </w:rPr>
  </w:style>
  <w:style w:type="character" w:customStyle="1" w:styleId="FontStyle228">
    <w:name w:val="Font Style228"/>
    <w:basedOn w:val="a0"/>
    <w:uiPriority w:val="99"/>
    <w:rsid w:val="00D25412"/>
    <w:rPr>
      <w:rFonts w:ascii="Candara" w:hAnsi="Candara" w:cs="Candara"/>
      <w:b/>
      <w:bCs/>
      <w:color w:val="000000"/>
      <w:spacing w:val="-20"/>
      <w:sz w:val="16"/>
      <w:szCs w:val="16"/>
    </w:rPr>
  </w:style>
  <w:style w:type="character" w:customStyle="1" w:styleId="FontStyle229">
    <w:name w:val="Font Style229"/>
    <w:basedOn w:val="a0"/>
    <w:uiPriority w:val="99"/>
    <w:rsid w:val="00D25412"/>
    <w:rPr>
      <w:rFonts w:ascii="Courier New" w:hAnsi="Courier New" w:cs="Courier New"/>
      <w:b/>
      <w:bCs/>
      <w:color w:val="000000"/>
      <w:sz w:val="8"/>
      <w:szCs w:val="8"/>
    </w:rPr>
  </w:style>
  <w:style w:type="character" w:customStyle="1" w:styleId="FontStyle230">
    <w:name w:val="Font Style230"/>
    <w:basedOn w:val="a0"/>
    <w:uiPriority w:val="99"/>
    <w:rsid w:val="00D25412"/>
    <w:rPr>
      <w:rFonts w:ascii="Times New Roman" w:hAnsi="Times New Roman" w:cs="Times New Roman"/>
      <w:b/>
      <w:bCs/>
      <w:smallCaps/>
      <w:color w:val="000000"/>
      <w:sz w:val="22"/>
      <w:szCs w:val="22"/>
    </w:rPr>
  </w:style>
  <w:style w:type="character" w:customStyle="1" w:styleId="FontStyle231">
    <w:name w:val="Font Style231"/>
    <w:basedOn w:val="a0"/>
    <w:uiPriority w:val="99"/>
    <w:rsid w:val="00D25412"/>
    <w:rPr>
      <w:rFonts w:ascii="Palatino Linotype" w:hAnsi="Palatino Linotype" w:cs="Palatino Linotype"/>
      <w:b/>
      <w:bCs/>
      <w:i/>
      <w:iCs/>
      <w:color w:val="000000"/>
      <w:sz w:val="16"/>
      <w:szCs w:val="16"/>
    </w:rPr>
  </w:style>
  <w:style w:type="character" w:customStyle="1" w:styleId="FontStyle232">
    <w:name w:val="Font Style232"/>
    <w:basedOn w:val="a0"/>
    <w:uiPriority w:val="99"/>
    <w:rsid w:val="00D25412"/>
    <w:rPr>
      <w:rFonts w:ascii="Georgia" w:hAnsi="Georgia" w:cs="Georgia"/>
      <w:b/>
      <w:bCs/>
      <w:i/>
      <w:iCs/>
      <w:color w:val="000000"/>
      <w:sz w:val="8"/>
      <w:szCs w:val="8"/>
    </w:rPr>
  </w:style>
  <w:style w:type="character" w:customStyle="1" w:styleId="FontStyle233">
    <w:name w:val="Font Style233"/>
    <w:basedOn w:val="a0"/>
    <w:uiPriority w:val="99"/>
    <w:rsid w:val="00D25412"/>
    <w:rPr>
      <w:rFonts w:ascii="Courier New" w:hAnsi="Courier New" w:cs="Courier New"/>
      <w:b/>
      <w:bCs/>
      <w:color w:val="000000"/>
      <w:spacing w:val="-10"/>
      <w:sz w:val="8"/>
      <w:szCs w:val="8"/>
    </w:rPr>
  </w:style>
  <w:style w:type="character" w:customStyle="1" w:styleId="FontStyle234">
    <w:name w:val="Font Style234"/>
    <w:basedOn w:val="a0"/>
    <w:uiPriority w:val="99"/>
    <w:rsid w:val="00D25412"/>
    <w:rPr>
      <w:rFonts w:ascii="Courier New" w:hAnsi="Courier New" w:cs="Courier New"/>
      <w:b/>
      <w:bCs/>
      <w:smallCaps/>
      <w:color w:val="000000"/>
      <w:spacing w:val="-20"/>
      <w:sz w:val="18"/>
      <w:szCs w:val="18"/>
    </w:rPr>
  </w:style>
  <w:style w:type="character" w:customStyle="1" w:styleId="FontStyle235">
    <w:name w:val="Font Style235"/>
    <w:basedOn w:val="a0"/>
    <w:uiPriority w:val="99"/>
    <w:rsid w:val="00D25412"/>
    <w:rPr>
      <w:rFonts w:ascii="Palatino Linotype" w:hAnsi="Palatino Linotype" w:cs="Palatino Linotype"/>
      <w:color w:val="000000"/>
      <w:sz w:val="36"/>
      <w:szCs w:val="36"/>
    </w:rPr>
  </w:style>
  <w:style w:type="character" w:customStyle="1" w:styleId="FontStyle236">
    <w:name w:val="Font Style236"/>
    <w:basedOn w:val="a0"/>
    <w:uiPriority w:val="99"/>
    <w:rsid w:val="00D25412"/>
    <w:rPr>
      <w:rFonts w:ascii="Palatino Linotype" w:hAnsi="Palatino Linotype" w:cs="Palatino Linotype"/>
      <w:b/>
      <w:bCs/>
      <w:smallCaps/>
      <w:color w:val="000000"/>
      <w:sz w:val="14"/>
      <w:szCs w:val="14"/>
    </w:rPr>
  </w:style>
  <w:style w:type="character" w:customStyle="1" w:styleId="FontStyle237">
    <w:name w:val="Font Style237"/>
    <w:basedOn w:val="a0"/>
    <w:uiPriority w:val="99"/>
    <w:rsid w:val="00D25412"/>
    <w:rPr>
      <w:rFonts w:ascii="Times New Roman" w:hAnsi="Times New Roman" w:cs="Times New Roman"/>
      <w:b/>
      <w:bCs/>
      <w:color w:val="000000"/>
      <w:sz w:val="22"/>
      <w:szCs w:val="22"/>
    </w:rPr>
  </w:style>
  <w:style w:type="character" w:customStyle="1" w:styleId="FontStyle241">
    <w:name w:val="Font Style241"/>
    <w:basedOn w:val="a0"/>
    <w:uiPriority w:val="99"/>
    <w:rsid w:val="00D25412"/>
    <w:rPr>
      <w:rFonts w:ascii="Palatino Linotype" w:hAnsi="Palatino Linotype" w:cs="Palatino Linotype"/>
      <w:b/>
      <w:bCs/>
      <w:color w:val="000000"/>
      <w:sz w:val="26"/>
      <w:szCs w:val="26"/>
    </w:rPr>
  </w:style>
  <w:style w:type="character" w:customStyle="1" w:styleId="FontStyle242">
    <w:name w:val="Font Style242"/>
    <w:basedOn w:val="a0"/>
    <w:uiPriority w:val="99"/>
    <w:rsid w:val="00D25412"/>
    <w:rPr>
      <w:rFonts w:ascii="Palatino Linotype" w:hAnsi="Palatino Linotype" w:cs="Palatino Linotype"/>
      <w:color w:val="000000"/>
      <w:sz w:val="22"/>
      <w:szCs w:val="22"/>
    </w:rPr>
  </w:style>
  <w:style w:type="character" w:customStyle="1" w:styleId="FontStyle246">
    <w:name w:val="Font Style246"/>
    <w:basedOn w:val="a0"/>
    <w:uiPriority w:val="99"/>
    <w:rsid w:val="00D25412"/>
    <w:rPr>
      <w:rFonts w:ascii="Palatino Linotype" w:hAnsi="Palatino Linotype" w:cs="Palatino Linotype"/>
      <w:color w:val="000000"/>
      <w:sz w:val="18"/>
      <w:szCs w:val="18"/>
    </w:rPr>
  </w:style>
  <w:style w:type="character" w:customStyle="1" w:styleId="FontStyle247">
    <w:name w:val="Font Style247"/>
    <w:basedOn w:val="a0"/>
    <w:uiPriority w:val="99"/>
    <w:rsid w:val="00D25412"/>
    <w:rPr>
      <w:rFonts w:ascii="Arial" w:hAnsi="Arial" w:cs="Arial"/>
      <w:color w:val="000000"/>
      <w:sz w:val="18"/>
      <w:szCs w:val="18"/>
    </w:rPr>
  </w:style>
  <w:style w:type="character" w:customStyle="1" w:styleId="FontStyle248">
    <w:name w:val="Font Style248"/>
    <w:basedOn w:val="a0"/>
    <w:uiPriority w:val="99"/>
    <w:rsid w:val="00D25412"/>
    <w:rPr>
      <w:rFonts w:ascii="Palatino Linotype" w:hAnsi="Palatino Linotype" w:cs="Palatino Linotype"/>
      <w:b/>
      <w:bCs/>
      <w:i/>
      <w:iCs/>
      <w:color w:val="000000"/>
      <w:sz w:val="16"/>
      <w:szCs w:val="16"/>
    </w:rPr>
  </w:style>
  <w:style w:type="character" w:customStyle="1" w:styleId="FontStyle249">
    <w:name w:val="Font Style249"/>
    <w:basedOn w:val="a0"/>
    <w:uiPriority w:val="99"/>
    <w:rsid w:val="00D25412"/>
    <w:rPr>
      <w:rFonts w:ascii="Arial Narrow" w:hAnsi="Arial Narrow" w:cs="Arial Narrow"/>
      <w:color w:val="000000"/>
      <w:sz w:val="24"/>
      <w:szCs w:val="24"/>
    </w:rPr>
  </w:style>
  <w:style w:type="character" w:customStyle="1" w:styleId="FontStyle250">
    <w:name w:val="Font Style250"/>
    <w:basedOn w:val="a0"/>
    <w:uiPriority w:val="99"/>
    <w:rsid w:val="00D25412"/>
    <w:rPr>
      <w:rFonts w:ascii="Century Schoolbook" w:hAnsi="Century Schoolbook" w:cs="Century Schoolbook"/>
      <w:b/>
      <w:bCs/>
      <w:color w:val="000000"/>
      <w:sz w:val="24"/>
      <w:szCs w:val="24"/>
    </w:rPr>
  </w:style>
  <w:style w:type="character" w:customStyle="1" w:styleId="FontStyle251">
    <w:name w:val="Font Style251"/>
    <w:basedOn w:val="a0"/>
    <w:uiPriority w:val="99"/>
    <w:rsid w:val="00D25412"/>
    <w:rPr>
      <w:rFonts w:ascii="Franklin Gothic Demi" w:hAnsi="Franklin Gothic Demi" w:cs="Franklin Gothic Demi"/>
      <w:i/>
      <w:iCs/>
      <w:color w:val="000000"/>
      <w:sz w:val="12"/>
      <w:szCs w:val="12"/>
    </w:rPr>
  </w:style>
  <w:style w:type="character" w:customStyle="1" w:styleId="FontStyle252">
    <w:name w:val="Font Style252"/>
    <w:basedOn w:val="a0"/>
    <w:uiPriority w:val="99"/>
    <w:rsid w:val="00D25412"/>
    <w:rPr>
      <w:rFonts w:ascii="Georgia" w:hAnsi="Georgia" w:cs="Georgia"/>
      <w:color w:val="000000"/>
      <w:sz w:val="20"/>
      <w:szCs w:val="20"/>
    </w:rPr>
  </w:style>
  <w:style w:type="character" w:customStyle="1" w:styleId="FontStyle253">
    <w:name w:val="Font Style253"/>
    <w:basedOn w:val="a0"/>
    <w:uiPriority w:val="99"/>
    <w:rsid w:val="00D25412"/>
    <w:rPr>
      <w:rFonts w:ascii="Palatino Linotype" w:hAnsi="Palatino Linotype" w:cs="Palatino Linotype"/>
      <w:smallCaps/>
      <w:color w:val="000000"/>
      <w:sz w:val="10"/>
      <w:szCs w:val="10"/>
    </w:rPr>
  </w:style>
  <w:style w:type="character" w:customStyle="1" w:styleId="FontStyle254">
    <w:name w:val="Font Style254"/>
    <w:basedOn w:val="a0"/>
    <w:uiPriority w:val="99"/>
    <w:rsid w:val="00D25412"/>
    <w:rPr>
      <w:rFonts w:ascii="Palatino Linotype" w:hAnsi="Palatino Linotype" w:cs="Palatino Linotype"/>
      <w:smallCaps/>
      <w:color w:val="000000"/>
      <w:spacing w:val="10"/>
      <w:sz w:val="20"/>
      <w:szCs w:val="20"/>
    </w:rPr>
  </w:style>
  <w:style w:type="character" w:customStyle="1" w:styleId="FontStyle255">
    <w:name w:val="Font Style255"/>
    <w:basedOn w:val="a0"/>
    <w:uiPriority w:val="99"/>
    <w:rsid w:val="00D25412"/>
    <w:rPr>
      <w:rFonts w:ascii="Palatino Linotype" w:hAnsi="Palatino Linotype" w:cs="Palatino Linotype"/>
      <w:smallCaps/>
      <w:color w:val="000000"/>
      <w:sz w:val="18"/>
      <w:szCs w:val="18"/>
    </w:rPr>
  </w:style>
  <w:style w:type="character" w:customStyle="1" w:styleId="FontStyle256">
    <w:name w:val="Font Style256"/>
    <w:basedOn w:val="a0"/>
    <w:uiPriority w:val="99"/>
    <w:rsid w:val="00D25412"/>
    <w:rPr>
      <w:rFonts w:ascii="SimHei" w:eastAsia="SimHei" w:cs="SimHei"/>
      <w:color w:val="000000"/>
      <w:sz w:val="14"/>
      <w:szCs w:val="14"/>
    </w:rPr>
  </w:style>
  <w:style w:type="character" w:customStyle="1" w:styleId="FontStyle257">
    <w:name w:val="Font Style257"/>
    <w:basedOn w:val="a0"/>
    <w:uiPriority w:val="99"/>
    <w:rsid w:val="00D25412"/>
    <w:rPr>
      <w:rFonts w:ascii="Arial" w:hAnsi="Arial" w:cs="Arial"/>
      <w:color w:val="000000"/>
      <w:w w:val="10"/>
      <w:sz w:val="212"/>
      <w:szCs w:val="212"/>
    </w:rPr>
  </w:style>
  <w:style w:type="character" w:customStyle="1" w:styleId="FontStyle258">
    <w:name w:val="Font Style258"/>
    <w:basedOn w:val="a0"/>
    <w:uiPriority w:val="99"/>
    <w:rsid w:val="00D25412"/>
    <w:rPr>
      <w:rFonts w:ascii="Arial Narrow" w:hAnsi="Arial Narrow" w:cs="Arial Narrow"/>
      <w:b/>
      <w:bCs/>
      <w:color w:val="000000"/>
      <w:sz w:val="14"/>
      <w:szCs w:val="14"/>
    </w:rPr>
  </w:style>
  <w:style w:type="character" w:customStyle="1" w:styleId="FontStyle259">
    <w:name w:val="Font Style259"/>
    <w:basedOn w:val="a0"/>
    <w:uiPriority w:val="99"/>
    <w:rsid w:val="00D25412"/>
    <w:rPr>
      <w:rFonts w:ascii="Impact" w:hAnsi="Impact" w:cs="Impact"/>
      <w:color w:val="000000"/>
      <w:sz w:val="18"/>
      <w:szCs w:val="18"/>
    </w:rPr>
  </w:style>
  <w:style w:type="character" w:customStyle="1" w:styleId="FontStyle260">
    <w:name w:val="Font Style260"/>
    <w:basedOn w:val="a0"/>
    <w:uiPriority w:val="99"/>
    <w:rsid w:val="00D25412"/>
    <w:rPr>
      <w:rFonts w:ascii="Courier New" w:hAnsi="Courier New" w:cs="Courier New"/>
      <w:b/>
      <w:bCs/>
      <w:color w:val="000000"/>
      <w:spacing w:val="1000"/>
      <w:sz w:val="32"/>
      <w:szCs w:val="32"/>
    </w:rPr>
  </w:style>
  <w:style w:type="character" w:customStyle="1" w:styleId="FontStyle261">
    <w:name w:val="Font Style261"/>
    <w:basedOn w:val="a0"/>
    <w:uiPriority w:val="99"/>
    <w:rsid w:val="00D25412"/>
    <w:rPr>
      <w:rFonts w:ascii="Palatino Linotype" w:hAnsi="Palatino Linotype" w:cs="Palatino Linotype"/>
      <w:color w:val="000000"/>
      <w:sz w:val="16"/>
      <w:szCs w:val="16"/>
    </w:rPr>
  </w:style>
  <w:style w:type="character" w:customStyle="1" w:styleId="FontStyle262">
    <w:name w:val="Font Style262"/>
    <w:basedOn w:val="a0"/>
    <w:uiPriority w:val="99"/>
    <w:rsid w:val="00D25412"/>
    <w:rPr>
      <w:rFonts w:ascii="Batang" w:eastAsia="Batang" w:cs="Batang"/>
      <w:i/>
      <w:iCs/>
      <w:color w:val="000000"/>
      <w:sz w:val="28"/>
      <w:szCs w:val="28"/>
    </w:rPr>
  </w:style>
  <w:style w:type="character" w:customStyle="1" w:styleId="FontStyle263">
    <w:name w:val="Font Style263"/>
    <w:basedOn w:val="a0"/>
    <w:uiPriority w:val="99"/>
    <w:rsid w:val="00D25412"/>
    <w:rPr>
      <w:rFonts w:ascii="Palatino Linotype" w:hAnsi="Palatino Linotype" w:cs="Palatino Linotype"/>
      <w:color w:val="000000"/>
      <w:sz w:val="12"/>
      <w:szCs w:val="12"/>
    </w:rPr>
  </w:style>
  <w:style w:type="character" w:customStyle="1" w:styleId="FontStyle264">
    <w:name w:val="Font Style264"/>
    <w:basedOn w:val="a0"/>
    <w:uiPriority w:val="99"/>
    <w:rsid w:val="00D25412"/>
    <w:rPr>
      <w:rFonts w:ascii="Palatino Linotype" w:hAnsi="Palatino Linotype" w:cs="Palatino Linotype"/>
      <w:smallCaps/>
      <w:color w:val="000000"/>
      <w:sz w:val="18"/>
      <w:szCs w:val="18"/>
    </w:rPr>
  </w:style>
  <w:style w:type="character" w:customStyle="1" w:styleId="FontStyle265">
    <w:name w:val="Font Style265"/>
    <w:basedOn w:val="a0"/>
    <w:uiPriority w:val="99"/>
    <w:rsid w:val="00D25412"/>
    <w:rPr>
      <w:rFonts w:ascii="Arial" w:hAnsi="Arial" w:cs="Arial"/>
      <w:color w:val="000000"/>
      <w:sz w:val="16"/>
      <w:szCs w:val="16"/>
    </w:rPr>
  </w:style>
  <w:style w:type="character" w:customStyle="1" w:styleId="FontStyle266">
    <w:name w:val="Font Style266"/>
    <w:basedOn w:val="a0"/>
    <w:uiPriority w:val="99"/>
    <w:rsid w:val="00D25412"/>
    <w:rPr>
      <w:rFonts w:ascii="Palatino Linotype" w:hAnsi="Palatino Linotype" w:cs="Palatino Linotype"/>
      <w:b/>
      <w:bCs/>
      <w:i/>
      <w:iCs/>
      <w:color w:val="000000"/>
      <w:sz w:val="18"/>
      <w:szCs w:val="18"/>
    </w:rPr>
  </w:style>
  <w:style w:type="character" w:customStyle="1" w:styleId="FontStyle267">
    <w:name w:val="Font Style267"/>
    <w:basedOn w:val="a0"/>
    <w:uiPriority w:val="99"/>
    <w:rsid w:val="00D25412"/>
    <w:rPr>
      <w:rFonts w:ascii="Impact" w:hAnsi="Impact" w:cs="Impact"/>
      <w:color w:val="000000"/>
      <w:spacing w:val="20"/>
      <w:sz w:val="16"/>
      <w:szCs w:val="16"/>
    </w:rPr>
  </w:style>
  <w:style w:type="character" w:customStyle="1" w:styleId="FontStyle268">
    <w:name w:val="Font Style268"/>
    <w:basedOn w:val="a0"/>
    <w:uiPriority w:val="99"/>
    <w:rsid w:val="00D25412"/>
    <w:rPr>
      <w:rFonts w:ascii="Palatino Linotype" w:hAnsi="Palatino Linotype" w:cs="Palatino Linotype"/>
      <w:b/>
      <w:bCs/>
      <w:i/>
      <w:iCs/>
      <w:color w:val="000000"/>
      <w:sz w:val="8"/>
      <w:szCs w:val="8"/>
    </w:rPr>
  </w:style>
  <w:style w:type="character" w:customStyle="1" w:styleId="FontStyle269">
    <w:name w:val="Font Style269"/>
    <w:basedOn w:val="a0"/>
    <w:uiPriority w:val="99"/>
    <w:rsid w:val="00D25412"/>
    <w:rPr>
      <w:rFonts w:ascii="Arial Narrow" w:hAnsi="Arial Narrow" w:cs="Arial Narrow"/>
      <w:i/>
      <w:iCs/>
      <w:color w:val="000000"/>
      <w:spacing w:val="40"/>
      <w:sz w:val="12"/>
      <w:szCs w:val="12"/>
    </w:rPr>
  </w:style>
  <w:style w:type="character" w:customStyle="1" w:styleId="FontStyle270">
    <w:name w:val="Font Style270"/>
    <w:basedOn w:val="a0"/>
    <w:uiPriority w:val="99"/>
    <w:rsid w:val="00D25412"/>
    <w:rPr>
      <w:rFonts w:ascii="Palatino Linotype" w:hAnsi="Palatino Linotype" w:cs="Palatino Linotype"/>
      <w:b/>
      <w:bCs/>
      <w:i/>
      <w:iCs/>
      <w:color w:val="000000"/>
      <w:spacing w:val="30"/>
      <w:sz w:val="12"/>
      <w:szCs w:val="12"/>
    </w:rPr>
  </w:style>
  <w:style w:type="character" w:customStyle="1" w:styleId="FontStyle271">
    <w:name w:val="Font Style271"/>
    <w:basedOn w:val="a0"/>
    <w:uiPriority w:val="99"/>
    <w:rsid w:val="00D25412"/>
    <w:rPr>
      <w:rFonts w:ascii="Palatino Linotype" w:hAnsi="Palatino Linotype" w:cs="Palatino Linotype"/>
      <w:smallCaps/>
      <w:color w:val="000000"/>
      <w:sz w:val="18"/>
      <w:szCs w:val="18"/>
    </w:rPr>
  </w:style>
  <w:style w:type="character" w:customStyle="1" w:styleId="FontStyle272">
    <w:name w:val="Font Style272"/>
    <w:basedOn w:val="a0"/>
    <w:uiPriority w:val="99"/>
    <w:rsid w:val="00D25412"/>
    <w:rPr>
      <w:rFonts w:ascii="David" w:cs="David"/>
      <w:b/>
      <w:bCs/>
      <w:i/>
      <w:iCs/>
      <w:color w:val="000000"/>
      <w:sz w:val="20"/>
      <w:szCs w:val="20"/>
    </w:rPr>
  </w:style>
  <w:style w:type="character" w:customStyle="1" w:styleId="FontStyle273">
    <w:name w:val="Font Style273"/>
    <w:basedOn w:val="a0"/>
    <w:uiPriority w:val="99"/>
    <w:rsid w:val="00D25412"/>
    <w:rPr>
      <w:rFonts w:ascii="Arial Narrow" w:hAnsi="Arial Narrow" w:cs="Arial Narrow"/>
      <w:color w:val="000000"/>
      <w:sz w:val="34"/>
      <w:szCs w:val="34"/>
    </w:rPr>
  </w:style>
  <w:style w:type="character" w:customStyle="1" w:styleId="FontStyle274">
    <w:name w:val="Font Style274"/>
    <w:basedOn w:val="a0"/>
    <w:uiPriority w:val="99"/>
    <w:rsid w:val="00D25412"/>
    <w:rPr>
      <w:rFonts w:ascii="Impact" w:hAnsi="Impact" w:cs="Impact"/>
      <w:color w:val="000000"/>
      <w:spacing w:val="20"/>
      <w:sz w:val="12"/>
      <w:szCs w:val="12"/>
    </w:rPr>
  </w:style>
  <w:style w:type="character" w:customStyle="1" w:styleId="FontStyle275">
    <w:name w:val="Font Style275"/>
    <w:basedOn w:val="a0"/>
    <w:uiPriority w:val="99"/>
    <w:rsid w:val="00D25412"/>
    <w:rPr>
      <w:rFonts w:ascii="Palatino Linotype" w:hAnsi="Palatino Linotype" w:cs="Palatino Linotype"/>
      <w:color w:val="000000"/>
      <w:sz w:val="20"/>
      <w:szCs w:val="20"/>
    </w:rPr>
  </w:style>
  <w:style w:type="character" w:customStyle="1" w:styleId="FontStyle276">
    <w:name w:val="Font Style276"/>
    <w:basedOn w:val="a0"/>
    <w:uiPriority w:val="99"/>
    <w:rsid w:val="00D25412"/>
    <w:rPr>
      <w:rFonts w:ascii="Palatino Linotype" w:hAnsi="Palatino Linotype" w:cs="Palatino Linotype"/>
      <w:color w:val="000000"/>
      <w:sz w:val="24"/>
      <w:szCs w:val="24"/>
    </w:rPr>
  </w:style>
  <w:style w:type="character" w:customStyle="1" w:styleId="FontStyle277">
    <w:name w:val="Font Style277"/>
    <w:basedOn w:val="a0"/>
    <w:uiPriority w:val="99"/>
    <w:rsid w:val="00D25412"/>
    <w:rPr>
      <w:rFonts w:ascii="Palatino Linotype" w:hAnsi="Palatino Linotype" w:cs="Palatino Linotype"/>
      <w:i/>
      <w:iCs/>
      <w:color w:val="000000"/>
      <w:sz w:val="18"/>
      <w:szCs w:val="18"/>
    </w:rPr>
  </w:style>
  <w:style w:type="character" w:customStyle="1" w:styleId="FontStyle278">
    <w:name w:val="Font Style278"/>
    <w:basedOn w:val="a0"/>
    <w:uiPriority w:val="99"/>
    <w:rsid w:val="00D25412"/>
    <w:rPr>
      <w:rFonts w:ascii="Palatino Linotype" w:hAnsi="Palatino Linotype" w:cs="Palatino Linotype"/>
      <w:b/>
      <w:bCs/>
      <w:i/>
      <w:iCs/>
      <w:smallCaps/>
      <w:color w:val="000000"/>
      <w:spacing w:val="10"/>
      <w:sz w:val="18"/>
      <w:szCs w:val="18"/>
    </w:rPr>
  </w:style>
  <w:style w:type="character" w:customStyle="1" w:styleId="FontStyle279">
    <w:name w:val="Font Style279"/>
    <w:basedOn w:val="a0"/>
    <w:uiPriority w:val="99"/>
    <w:rsid w:val="00D25412"/>
    <w:rPr>
      <w:rFonts w:ascii="Palatino Linotype" w:hAnsi="Palatino Linotype" w:cs="Palatino Linotype"/>
      <w:smallCaps/>
      <w:color w:val="000000"/>
      <w:sz w:val="18"/>
      <w:szCs w:val="18"/>
    </w:rPr>
  </w:style>
  <w:style w:type="character" w:customStyle="1" w:styleId="FontStyle280">
    <w:name w:val="Font Style280"/>
    <w:basedOn w:val="a0"/>
    <w:uiPriority w:val="99"/>
    <w:rsid w:val="00D25412"/>
    <w:rPr>
      <w:rFonts w:ascii="Palatino Linotype" w:hAnsi="Palatino Linotype" w:cs="Palatino Linotype"/>
      <w:i/>
      <w:iCs/>
      <w:smallCaps/>
      <w:color w:val="000000"/>
      <w:sz w:val="18"/>
      <w:szCs w:val="18"/>
    </w:rPr>
  </w:style>
  <w:style w:type="character" w:customStyle="1" w:styleId="FontStyle281">
    <w:name w:val="Font Style281"/>
    <w:basedOn w:val="a0"/>
    <w:uiPriority w:val="99"/>
    <w:rsid w:val="00D25412"/>
    <w:rPr>
      <w:rFonts w:ascii="Palatino Linotype" w:hAnsi="Palatino Linotype" w:cs="Palatino Linotype"/>
      <w:color w:val="000000"/>
      <w:sz w:val="14"/>
      <w:szCs w:val="14"/>
    </w:rPr>
  </w:style>
  <w:style w:type="character" w:customStyle="1" w:styleId="FontStyle282">
    <w:name w:val="Font Style282"/>
    <w:basedOn w:val="a0"/>
    <w:uiPriority w:val="99"/>
    <w:rsid w:val="00D25412"/>
    <w:rPr>
      <w:rFonts w:ascii="Palatino Linotype" w:hAnsi="Palatino Linotype" w:cs="Palatino Linotype"/>
      <w:b/>
      <w:bCs/>
      <w:i/>
      <w:iCs/>
      <w:color w:val="000000"/>
      <w:spacing w:val="20"/>
      <w:sz w:val="16"/>
      <w:szCs w:val="16"/>
    </w:rPr>
  </w:style>
  <w:style w:type="character" w:customStyle="1" w:styleId="FontStyle283">
    <w:name w:val="Font Style283"/>
    <w:basedOn w:val="a0"/>
    <w:uiPriority w:val="99"/>
    <w:rsid w:val="00D25412"/>
    <w:rPr>
      <w:rFonts w:ascii="Palatino Linotype" w:hAnsi="Palatino Linotype" w:cs="Palatino Linotype"/>
      <w:b/>
      <w:bCs/>
      <w:i/>
      <w:iCs/>
      <w:color w:val="000000"/>
      <w:spacing w:val="30"/>
      <w:sz w:val="22"/>
      <w:szCs w:val="22"/>
    </w:rPr>
  </w:style>
  <w:style w:type="character" w:customStyle="1" w:styleId="FontStyle284">
    <w:name w:val="Font Style284"/>
    <w:basedOn w:val="a0"/>
    <w:uiPriority w:val="99"/>
    <w:rsid w:val="00D25412"/>
    <w:rPr>
      <w:rFonts w:ascii="Palatino Linotype" w:hAnsi="Palatino Linotype" w:cs="Palatino Linotype"/>
      <w:color w:val="000000"/>
      <w:sz w:val="28"/>
      <w:szCs w:val="28"/>
    </w:rPr>
  </w:style>
  <w:style w:type="character" w:customStyle="1" w:styleId="FontStyle285">
    <w:name w:val="Font Style285"/>
    <w:basedOn w:val="a0"/>
    <w:uiPriority w:val="99"/>
    <w:rsid w:val="00D25412"/>
    <w:rPr>
      <w:rFonts w:ascii="Palatino Linotype" w:hAnsi="Palatino Linotype" w:cs="Palatino Linotype"/>
      <w:color w:val="000000"/>
      <w:sz w:val="26"/>
      <w:szCs w:val="26"/>
    </w:rPr>
  </w:style>
  <w:style w:type="character" w:customStyle="1" w:styleId="FontStyle286">
    <w:name w:val="Font Style286"/>
    <w:basedOn w:val="a0"/>
    <w:uiPriority w:val="99"/>
    <w:rsid w:val="00D25412"/>
    <w:rPr>
      <w:rFonts w:ascii="Palatino Linotype" w:hAnsi="Palatino Linotype" w:cs="Palatino Linotype"/>
      <w:color w:val="000000"/>
      <w:sz w:val="26"/>
      <w:szCs w:val="26"/>
    </w:rPr>
  </w:style>
  <w:style w:type="character" w:customStyle="1" w:styleId="FontStyle287">
    <w:name w:val="Font Style287"/>
    <w:basedOn w:val="a0"/>
    <w:uiPriority w:val="99"/>
    <w:rsid w:val="00D25412"/>
    <w:rPr>
      <w:rFonts w:ascii="Palatino Linotype" w:hAnsi="Palatino Linotype" w:cs="Palatino Linotype"/>
      <w:color w:val="000000"/>
      <w:sz w:val="26"/>
      <w:szCs w:val="26"/>
    </w:rPr>
  </w:style>
  <w:style w:type="character" w:customStyle="1" w:styleId="FontStyle288">
    <w:name w:val="Font Style288"/>
    <w:basedOn w:val="a0"/>
    <w:uiPriority w:val="99"/>
    <w:rsid w:val="00D25412"/>
    <w:rPr>
      <w:rFonts w:ascii="Arial" w:hAnsi="Arial" w:cs="Arial"/>
      <w:b/>
      <w:bCs/>
      <w:color w:val="000000"/>
      <w:spacing w:val="10"/>
      <w:sz w:val="10"/>
      <w:szCs w:val="10"/>
    </w:rPr>
  </w:style>
  <w:style w:type="character" w:customStyle="1" w:styleId="FontStyle289">
    <w:name w:val="Font Style289"/>
    <w:basedOn w:val="a0"/>
    <w:uiPriority w:val="99"/>
    <w:rsid w:val="00D25412"/>
    <w:rPr>
      <w:rFonts w:ascii="Palatino Linotype" w:hAnsi="Palatino Linotype" w:cs="Palatino Linotype"/>
      <w:color w:val="000000"/>
      <w:sz w:val="26"/>
      <w:szCs w:val="26"/>
    </w:rPr>
  </w:style>
  <w:style w:type="character" w:customStyle="1" w:styleId="FontStyle290">
    <w:name w:val="Font Style290"/>
    <w:basedOn w:val="a0"/>
    <w:uiPriority w:val="99"/>
    <w:rsid w:val="00D25412"/>
    <w:rPr>
      <w:rFonts w:ascii="Arial" w:hAnsi="Arial" w:cs="Arial"/>
      <w:b/>
      <w:bCs/>
      <w:color w:val="000000"/>
      <w:spacing w:val="-10"/>
      <w:sz w:val="12"/>
      <w:szCs w:val="12"/>
    </w:rPr>
  </w:style>
  <w:style w:type="character" w:customStyle="1" w:styleId="FontStyle291">
    <w:name w:val="Font Style291"/>
    <w:basedOn w:val="a0"/>
    <w:uiPriority w:val="99"/>
    <w:rsid w:val="00D25412"/>
    <w:rPr>
      <w:rFonts w:ascii="Palatino Linotype" w:hAnsi="Palatino Linotype" w:cs="Palatino Linotype"/>
      <w:color w:val="000000"/>
      <w:sz w:val="26"/>
      <w:szCs w:val="26"/>
    </w:rPr>
  </w:style>
  <w:style w:type="character" w:customStyle="1" w:styleId="FontStyle292">
    <w:name w:val="Font Style292"/>
    <w:basedOn w:val="a0"/>
    <w:uiPriority w:val="99"/>
    <w:rsid w:val="00D25412"/>
    <w:rPr>
      <w:rFonts w:ascii="Franklin Gothic Demi" w:hAnsi="Franklin Gothic Demi" w:cs="Franklin Gothic Demi"/>
      <w:i/>
      <w:iCs/>
      <w:color w:val="000000"/>
      <w:sz w:val="12"/>
      <w:szCs w:val="12"/>
    </w:rPr>
  </w:style>
  <w:style w:type="character" w:customStyle="1" w:styleId="FontStyle293">
    <w:name w:val="Font Style293"/>
    <w:basedOn w:val="a0"/>
    <w:uiPriority w:val="99"/>
    <w:rsid w:val="00D25412"/>
    <w:rPr>
      <w:rFonts w:ascii="Palatino Linotype" w:hAnsi="Palatino Linotype" w:cs="Palatino Linotype"/>
      <w:color w:val="000000"/>
      <w:sz w:val="26"/>
      <w:szCs w:val="26"/>
    </w:rPr>
  </w:style>
  <w:style w:type="character" w:customStyle="1" w:styleId="FontStyle294">
    <w:name w:val="Font Style294"/>
    <w:basedOn w:val="a0"/>
    <w:uiPriority w:val="99"/>
    <w:rsid w:val="00D25412"/>
    <w:rPr>
      <w:rFonts w:ascii="Palatino Linotype" w:hAnsi="Palatino Linotype" w:cs="Palatino Linotype"/>
      <w:color w:val="000000"/>
      <w:sz w:val="26"/>
      <w:szCs w:val="26"/>
    </w:rPr>
  </w:style>
  <w:style w:type="character" w:customStyle="1" w:styleId="FontStyle295">
    <w:name w:val="Font Style295"/>
    <w:basedOn w:val="a0"/>
    <w:uiPriority w:val="99"/>
    <w:rsid w:val="00D25412"/>
    <w:rPr>
      <w:rFonts w:ascii="Arial" w:hAnsi="Arial" w:cs="Arial"/>
      <w:color w:val="000000"/>
      <w:sz w:val="8"/>
      <w:szCs w:val="8"/>
    </w:rPr>
  </w:style>
  <w:style w:type="character" w:customStyle="1" w:styleId="FontStyle11">
    <w:name w:val="Font Style11"/>
    <w:basedOn w:val="a0"/>
    <w:uiPriority w:val="99"/>
    <w:rsid w:val="00D25412"/>
    <w:rPr>
      <w:rFonts w:ascii="Palatino Linotype" w:hAnsi="Palatino Linotype" w:cs="Palatino Linotype"/>
      <w:color w:val="000000"/>
      <w:sz w:val="18"/>
      <w:szCs w:val="18"/>
    </w:rPr>
  </w:style>
  <w:style w:type="character" w:customStyle="1" w:styleId="FontStyle12">
    <w:name w:val="Font Style12"/>
    <w:basedOn w:val="a0"/>
    <w:uiPriority w:val="99"/>
    <w:rsid w:val="00D25412"/>
    <w:rPr>
      <w:rFonts w:ascii="Palatino Linotype" w:hAnsi="Palatino Linotype" w:cs="Palatino Linotype"/>
      <w:color w:val="000000"/>
      <w:sz w:val="18"/>
      <w:szCs w:val="18"/>
    </w:rPr>
  </w:style>
  <w:style w:type="character" w:customStyle="1" w:styleId="FontStyle13">
    <w:name w:val="Font Style13"/>
    <w:basedOn w:val="a0"/>
    <w:uiPriority w:val="99"/>
    <w:rsid w:val="00D25412"/>
    <w:rPr>
      <w:rFonts w:ascii="Palatino Linotype" w:hAnsi="Palatino Linotype" w:cs="Palatino Linotype"/>
      <w:b/>
      <w:bCs/>
      <w:color w:val="000000"/>
      <w:sz w:val="12"/>
      <w:szCs w:val="12"/>
    </w:rPr>
  </w:style>
  <w:style w:type="character" w:customStyle="1" w:styleId="FontStyle14">
    <w:name w:val="Font Style14"/>
    <w:basedOn w:val="a0"/>
    <w:uiPriority w:val="99"/>
    <w:rsid w:val="00D25412"/>
    <w:rPr>
      <w:rFonts w:ascii="Bookman Old Style" w:hAnsi="Bookman Old Style" w:cs="Bookman Old Style"/>
      <w:b/>
      <w:bCs/>
      <w:smallCaps/>
      <w:color w:val="000000"/>
      <w:spacing w:val="-10"/>
      <w:sz w:val="16"/>
      <w:szCs w:val="16"/>
    </w:rPr>
  </w:style>
  <w:style w:type="character" w:customStyle="1" w:styleId="FontStyle15">
    <w:name w:val="Font Style15"/>
    <w:basedOn w:val="a0"/>
    <w:uiPriority w:val="99"/>
    <w:rsid w:val="00D25412"/>
    <w:rPr>
      <w:rFonts w:ascii="Palatino Linotype" w:hAnsi="Palatino Linotype" w:cs="Palatino Linotype"/>
      <w:color w:val="000000"/>
      <w:sz w:val="12"/>
      <w:szCs w:val="12"/>
    </w:rPr>
  </w:style>
  <w:style w:type="character" w:customStyle="1" w:styleId="FontStyle16">
    <w:name w:val="Font Style16"/>
    <w:basedOn w:val="a0"/>
    <w:uiPriority w:val="99"/>
    <w:rsid w:val="00D25412"/>
    <w:rPr>
      <w:rFonts w:ascii="Palatino Linotype" w:hAnsi="Palatino Linotype" w:cs="Palatino Linotype"/>
      <w:b/>
      <w:bCs/>
      <w:color w:val="000000"/>
      <w:sz w:val="18"/>
      <w:szCs w:val="18"/>
    </w:rPr>
  </w:style>
  <w:style w:type="character" w:customStyle="1" w:styleId="FontStyle17">
    <w:name w:val="Font Style17"/>
    <w:basedOn w:val="a0"/>
    <w:uiPriority w:val="99"/>
    <w:rsid w:val="00D25412"/>
    <w:rPr>
      <w:rFonts w:ascii="Palatino Linotype" w:hAnsi="Palatino Linotype" w:cs="Palatino Linotype"/>
      <w:b/>
      <w:bCs/>
      <w:color w:val="000000"/>
      <w:spacing w:val="-20"/>
      <w:sz w:val="16"/>
      <w:szCs w:val="16"/>
    </w:rPr>
  </w:style>
  <w:style w:type="character" w:customStyle="1" w:styleId="FontStyle175">
    <w:name w:val="Font Style175"/>
    <w:basedOn w:val="a0"/>
    <w:uiPriority w:val="99"/>
    <w:rsid w:val="00D25412"/>
    <w:rPr>
      <w:rFonts w:ascii="Palatino Linotype" w:hAnsi="Palatino Linotype" w:cs="Palatino Linotype"/>
      <w:color w:val="000000"/>
      <w:sz w:val="18"/>
      <w:szCs w:val="18"/>
    </w:rPr>
  </w:style>
  <w:style w:type="character" w:customStyle="1" w:styleId="FontStyle104">
    <w:name w:val="Font Style104"/>
    <w:basedOn w:val="a0"/>
    <w:rsid w:val="00D25412"/>
    <w:rPr>
      <w:rFonts w:ascii="Arial" w:hAnsi="Arial" w:cs="Arial"/>
      <w:color w:val="000000"/>
      <w:sz w:val="16"/>
      <w:szCs w:val="16"/>
    </w:rPr>
  </w:style>
  <w:style w:type="character" w:customStyle="1" w:styleId="12">
    <w:name w:val="Неразрешенное упоминание1"/>
    <w:basedOn w:val="a0"/>
    <w:uiPriority w:val="99"/>
    <w:semiHidden/>
    <w:unhideWhenUsed/>
    <w:rsid w:val="00D25412"/>
    <w:rPr>
      <w:color w:val="605E5C"/>
      <w:shd w:val="clear" w:color="auto" w:fill="E1DFDD"/>
    </w:rPr>
  </w:style>
  <w:style w:type="character" w:customStyle="1" w:styleId="citesec">
    <w:name w:val="cite_sec"/>
    <w:rsid w:val="005830D6"/>
    <w:rPr>
      <w:rFonts w:ascii="Cambria" w:hAnsi="Cambria"/>
      <w:bdr w:val="none" w:sz="0" w:space="0" w:color="auto"/>
      <w:shd w:val="clear" w:color="auto" w:fill="FFCCCC"/>
    </w:rPr>
  </w:style>
  <w:style w:type="paragraph" w:customStyle="1" w:styleId="Tablebody">
    <w:name w:val="Table body (+)"/>
    <w:basedOn w:val="a"/>
    <w:rsid w:val="005830D6"/>
    <w:pPr>
      <w:widowControl/>
      <w:autoSpaceDE/>
      <w:autoSpaceDN/>
      <w:adjustRightInd/>
      <w:spacing w:before="60" w:after="60" w:line="230" w:lineRule="atLeast"/>
    </w:pPr>
    <w:rPr>
      <w:rFonts w:ascii="Cambria" w:eastAsia="Calibri" w:hAnsi="Cambria"/>
      <w:sz w:val="24"/>
      <w:szCs w:val="22"/>
      <w:lang w:val="en-GB" w:eastAsia="en-US"/>
    </w:rPr>
  </w:style>
  <w:style w:type="character" w:customStyle="1" w:styleId="FontStyle68">
    <w:name w:val="Font Style68"/>
    <w:basedOn w:val="a0"/>
    <w:uiPriority w:val="99"/>
    <w:rsid w:val="00411FFD"/>
    <w:rPr>
      <w:rFonts w:ascii="Angsana New" w:hAnsi="Angsana New" w:cs="Angsana New"/>
      <w:b/>
      <w:bCs/>
      <w:color w:val="000000"/>
      <w:sz w:val="32"/>
      <w:szCs w:val="32"/>
    </w:rPr>
  </w:style>
  <w:style w:type="paragraph" w:styleId="23">
    <w:name w:val="index 2"/>
    <w:basedOn w:val="a"/>
    <w:next w:val="a"/>
    <w:uiPriority w:val="99"/>
    <w:semiHidden/>
    <w:rsid w:val="001C645A"/>
    <w:pPr>
      <w:widowControl/>
      <w:autoSpaceDE/>
      <w:autoSpaceDN/>
      <w:adjustRightInd/>
      <w:spacing w:after="240" w:line="210" w:lineRule="atLeast"/>
      <w:ind w:left="600" w:hanging="200"/>
      <w:jc w:val="both"/>
    </w:pPr>
    <w:rPr>
      <w:rFonts w:ascii="Cambria" w:eastAsia="MS Mincho" w:hAnsi="Cambria"/>
      <w:b/>
      <w:sz w:val="18"/>
      <w:lang w:val="en-GB" w:eastAsia="ja-JP"/>
    </w:rPr>
  </w:style>
  <w:style w:type="character" w:customStyle="1" w:styleId="stddocTitle">
    <w:name w:val="std_docTitle"/>
    <w:rsid w:val="001C645A"/>
    <w:rPr>
      <w:rFonts w:ascii="Cambria" w:hAnsi="Cambria"/>
      <w:i/>
      <w:bdr w:val="none" w:sz="0" w:space="0" w:color="auto"/>
      <w:shd w:val="clear" w:color="auto" w:fill="FDE9D9"/>
    </w:rPr>
  </w:style>
  <w:style w:type="character" w:customStyle="1" w:styleId="stddocNumber">
    <w:name w:val="std_docNumber"/>
    <w:rsid w:val="001C645A"/>
    <w:rPr>
      <w:rFonts w:ascii="Cambria" w:hAnsi="Cambria"/>
      <w:bdr w:val="none" w:sz="0" w:space="0" w:color="auto"/>
      <w:shd w:val="clear" w:color="auto" w:fill="F2DBDB"/>
    </w:rPr>
  </w:style>
  <w:style w:type="character" w:customStyle="1" w:styleId="stdpublisher">
    <w:name w:val="std_publisher"/>
    <w:rsid w:val="001C645A"/>
    <w:rPr>
      <w:rFonts w:ascii="Cambria" w:hAnsi="Cambria"/>
      <w:bdr w:val="none" w:sz="0" w:space="0" w:color="auto"/>
      <w:shd w:val="clear" w:color="auto" w:fill="C6D9F1"/>
    </w:rPr>
  </w:style>
  <w:style w:type="character" w:customStyle="1" w:styleId="sourcesample">
    <w:name w:val="sourcesample"/>
    <w:basedOn w:val="a0"/>
    <w:rsid w:val="00727DBF"/>
  </w:style>
  <w:style w:type="character" w:styleId="af0">
    <w:name w:val="Emphasis"/>
    <w:basedOn w:val="a0"/>
    <w:uiPriority w:val="20"/>
    <w:qFormat/>
    <w:rsid w:val="00F53167"/>
    <w:rPr>
      <w:i/>
      <w:iCs/>
    </w:rPr>
  </w:style>
  <w:style w:type="character" w:customStyle="1" w:styleId="FontStyle77">
    <w:name w:val="Font Style77"/>
    <w:basedOn w:val="a0"/>
    <w:uiPriority w:val="99"/>
    <w:rsid w:val="00CD232C"/>
    <w:rPr>
      <w:rFonts w:ascii="Arial" w:hAnsi="Arial" w:cs="Arial"/>
      <w:color w:val="000000"/>
      <w:spacing w:val="10"/>
      <w:sz w:val="18"/>
      <w:szCs w:val="18"/>
    </w:rPr>
  </w:style>
  <w:style w:type="character" w:customStyle="1" w:styleId="FontStyle70">
    <w:name w:val="Font Style70"/>
    <w:basedOn w:val="a0"/>
    <w:uiPriority w:val="99"/>
    <w:rsid w:val="00CD232C"/>
    <w:rPr>
      <w:rFonts w:ascii="Arial" w:hAnsi="Arial" w:cs="Arial"/>
      <w:i/>
      <w:iCs/>
      <w:color w:val="000000"/>
      <w:sz w:val="18"/>
      <w:szCs w:val="18"/>
    </w:rPr>
  </w:style>
  <w:style w:type="character" w:customStyle="1" w:styleId="FontStyle74">
    <w:name w:val="Font Style74"/>
    <w:basedOn w:val="a0"/>
    <w:uiPriority w:val="99"/>
    <w:rsid w:val="00036FA6"/>
    <w:rPr>
      <w:rFonts w:ascii="Arial" w:hAnsi="Arial" w:cs="Arial"/>
      <w:b/>
      <w:bCs/>
      <w:color w:val="000000"/>
      <w:sz w:val="18"/>
      <w:szCs w:val="18"/>
    </w:rPr>
  </w:style>
  <w:style w:type="character" w:customStyle="1" w:styleId="af1">
    <w:name w:val="Основной текст_"/>
    <w:basedOn w:val="a0"/>
    <w:link w:val="13"/>
    <w:rsid w:val="00084D0D"/>
    <w:rPr>
      <w:rFonts w:eastAsia="Arial" w:hAnsi="Arial" w:cs="Arial"/>
      <w:sz w:val="20"/>
      <w:szCs w:val="20"/>
    </w:rPr>
  </w:style>
  <w:style w:type="paragraph" w:customStyle="1" w:styleId="13">
    <w:name w:val="Основной текст1"/>
    <w:basedOn w:val="a"/>
    <w:link w:val="af1"/>
    <w:rsid w:val="00084D0D"/>
    <w:pPr>
      <w:autoSpaceDE/>
      <w:autoSpaceDN/>
      <w:adjustRightInd/>
    </w:pPr>
    <w:rPr>
      <w:rFonts w:asciiTheme="minorHAnsi" w:eastAsia="Arial" w:hAnsi="Arial" w:cs="Arial"/>
      <w:lang w:eastAsia="en-US"/>
    </w:rPr>
  </w:style>
  <w:style w:type="character" w:customStyle="1" w:styleId="24">
    <w:name w:val="Основной текст (2)"/>
    <w:basedOn w:val="a0"/>
    <w:rsid w:val="00084D0D"/>
    <w:rPr>
      <w:rFonts w:ascii="Arial" w:eastAsia="Arial" w:hAnsi="Arial" w:cs="Arial"/>
      <w:b w:val="0"/>
      <w:bCs w:val="0"/>
      <w:i w:val="0"/>
      <w:iCs w:val="0"/>
      <w:smallCaps w:val="0"/>
      <w:strike w:val="0"/>
      <w:color w:val="292929"/>
      <w:spacing w:val="0"/>
      <w:w w:val="100"/>
      <w:position w:val="0"/>
      <w:sz w:val="16"/>
      <w:szCs w:val="16"/>
      <w:u w:val="none"/>
      <w:lang w:val="ru-RU" w:eastAsia="ru-RU" w:bidi="ru-RU"/>
    </w:rPr>
  </w:style>
  <w:style w:type="character" w:customStyle="1" w:styleId="FontStyle64">
    <w:name w:val="Font Style64"/>
    <w:basedOn w:val="a0"/>
    <w:uiPriority w:val="99"/>
    <w:rsid w:val="00084D0D"/>
    <w:rPr>
      <w:rFonts w:ascii="Arial" w:hAnsi="Arial" w:cs="Arial"/>
      <w:color w:val="000000"/>
      <w:sz w:val="16"/>
      <w:szCs w:val="16"/>
    </w:rPr>
  </w:style>
  <w:style w:type="character" w:customStyle="1" w:styleId="FontStyle65">
    <w:name w:val="Font Style65"/>
    <w:basedOn w:val="a0"/>
    <w:uiPriority w:val="99"/>
    <w:rsid w:val="00637E60"/>
    <w:rPr>
      <w:rFonts w:ascii="Arial" w:hAnsi="Arial" w:cs="Arial"/>
      <w:color w:val="000000"/>
      <w:spacing w:val="10"/>
      <w:sz w:val="22"/>
      <w:szCs w:val="22"/>
    </w:rPr>
  </w:style>
  <w:style w:type="character" w:customStyle="1" w:styleId="FontStyle67">
    <w:name w:val="Font Style67"/>
    <w:basedOn w:val="a0"/>
    <w:uiPriority w:val="99"/>
    <w:rsid w:val="00637E60"/>
    <w:rPr>
      <w:rFonts w:ascii="Arial" w:hAnsi="Arial" w:cs="Arial"/>
      <w:i/>
      <w:iCs/>
      <w:color w:val="000000"/>
      <w:spacing w:val="20"/>
      <w:sz w:val="10"/>
      <w:szCs w:val="10"/>
    </w:rPr>
  </w:style>
  <w:style w:type="character" w:customStyle="1" w:styleId="FontStyle78">
    <w:name w:val="Font Style78"/>
    <w:basedOn w:val="a0"/>
    <w:uiPriority w:val="99"/>
    <w:rsid w:val="00637E60"/>
    <w:rPr>
      <w:rFonts w:ascii="Arial" w:hAnsi="Arial" w:cs="Arial"/>
      <w:smallCaps/>
      <w:color w:val="000000"/>
      <w:sz w:val="18"/>
      <w:szCs w:val="18"/>
    </w:rPr>
  </w:style>
  <w:style w:type="character" w:customStyle="1" w:styleId="FontStyle71">
    <w:name w:val="Font Style71"/>
    <w:basedOn w:val="a0"/>
    <w:uiPriority w:val="99"/>
    <w:rsid w:val="00637E60"/>
    <w:rPr>
      <w:rFonts w:ascii="Arial" w:hAnsi="Arial" w:cs="Arial"/>
      <w:color w:val="000000"/>
      <w:sz w:val="14"/>
      <w:szCs w:val="14"/>
    </w:rPr>
  </w:style>
  <w:style w:type="character" w:customStyle="1" w:styleId="FontStyle72">
    <w:name w:val="Font Style72"/>
    <w:basedOn w:val="a0"/>
    <w:uiPriority w:val="99"/>
    <w:rsid w:val="00084D0D"/>
    <w:rPr>
      <w:rFonts w:ascii="Arial" w:hAnsi="Arial" w:cs="Arial"/>
      <w:i/>
      <w:iCs/>
      <w:color w:val="000000"/>
      <w:sz w:val="16"/>
      <w:szCs w:val="16"/>
    </w:rPr>
  </w:style>
  <w:style w:type="character" w:customStyle="1" w:styleId="FontStyle73">
    <w:name w:val="Font Style73"/>
    <w:basedOn w:val="a0"/>
    <w:uiPriority w:val="99"/>
    <w:rsid w:val="00637E60"/>
    <w:rPr>
      <w:rFonts w:ascii="Arial" w:hAnsi="Arial" w:cs="Arial"/>
      <w:i/>
      <w:iCs/>
      <w:color w:val="000000"/>
      <w:spacing w:val="10"/>
      <w:sz w:val="16"/>
      <w:szCs w:val="16"/>
    </w:rPr>
  </w:style>
  <w:style w:type="character" w:customStyle="1" w:styleId="FontStyle75">
    <w:name w:val="Font Style75"/>
    <w:basedOn w:val="a0"/>
    <w:uiPriority w:val="99"/>
    <w:rsid w:val="00084D0D"/>
    <w:rPr>
      <w:rFonts w:ascii="Arial" w:hAnsi="Arial" w:cs="Arial"/>
      <w:color w:val="000000"/>
      <w:sz w:val="16"/>
      <w:szCs w:val="16"/>
    </w:rPr>
  </w:style>
  <w:style w:type="character" w:customStyle="1" w:styleId="FontStyle76">
    <w:name w:val="Font Style76"/>
    <w:basedOn w:val="a0"/>
    <w:uiPriority w:val="99"/>
    <w:rsid w:val="00637E60"/>
    <w:rPr>
      <w:rFonts w:ascii="Arial" w:hAnsi="Arial" w:cs="Arial"/>
      <w:i/>
      <w:iCs/>
      <w:smallCaps/>
      <w:color w:val="000000"/>
      <w:sz w:val="18"/>
      <w:szCs w:val="18"/>
    </w:rPr>
  </w:style>
  <w:style w:type="character" w:customStyle="1" w:styleId="FontStyle58">
    <w:name w:val="Font Style58"/>
    <w:basedOn w:val="a0"/>
    <w:uiPriority w:val="99"/>
    <w:rsid w:val="006471DA"/>
    <w:rPr>
      <w:rFonts w:ascii="Arial" w:hAnsi="Arial" w:cs="Arial"/>
      <w:smallCaps/>
      <w:color w:val="000000"/>
      <w:sz w:val="18"/>
      <w:szCs w:val="18"/>
    </w:rPr>
  </w:style>
  <w:style w:type="character" w:customStyle="1" w:styleId="90">
    <w:name w:val="Заголовок 9 Знак"/>
    <w:basedOn w:val="a0"/>
    <w:link w:val="9"/>
    <w:uiPriority w:val="9"/>
    <w:semiHidden/>
    <w:rsid w:val="005914C6"/>
    <w:rPr>
      <w:rFonts w:ascii="Cambria" w:eastAsia="Times New Roman" w:hAnsi="Cambria" w:cs="Times New Roman"/>
      <w:lang w:eastAsia="ru-RU"/>
    </w:rPr>
  </w:style>
  <w:style w:type="character" w:styleId="af2">
    <w:name w:val="page number"/>
    <w:rsid w:val="005914C6"/>
  </w:style>
  <w:style w:type="table" w:customStyle="1" w:styleId="TableNormal">
    <w:name w:val="Table Normal"/>
    <w:uiPriority w:val="2"/>
    <w:semiHidden/>
    <w:unhideWhenUsed/>
    <w:qFormat/>
    <w:rsid w:val="005914C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914C6"/>
    <w:pPr>
      <w:adjustRightInd/>
    </w:pPr>
    <w:rPr>
      <w:rFonts w:ascii="Cambria" w:eastAsia="Cambria" w:hAnsi="Cambria" w:cs="Cambria"/>
      <w:sz w:val="22"/>
      <w:szCs w:val="22"/>
      <w:lang w:val="en-US" w:eastAsia="en-US"/>
    </w:rPr>
  </w:style>
  <w:style w:type="character" w:customStyle="1" w:styleId="FontStyle50">
    <w:name w:val="Font Style50"/>
    <w:uiPriority w:val="99"/>
    <w:rsid w:val="005914C6"/>
    <w:rPr>
      <w:rFonts w:ascii="Book Antiqua" w:hAnsi="Book Antiqua" w:cs="Book Antiqua"/>
      <w:b/>
      <w:bCs/>
      <w:color w:val="000000"/>
      <w:sz w:val="20"/>
      <w:szCs w:val="20"/>
    </w:rPr>
  </w:style>
  <w:style w:type="character" w:customStyle="1" w:styleId="FontStyle44">
    <w:name w:val="Font Style44"/>
    <w:uiPriority w:val="99"/>
    <w:rsid w:val="005914C6"/>
    <w:rPr>
      <w:rFonts w:ascii="Book Antiqua" w:hAnsi="Book Antiqua" w:cs="Book Antiqua"/>
      <w:b/>
      <w:bCs/>
      <w:color w:val="000000"/>
      <w:sz w:val="34"/>
      <w:szCs w:val="34"/>
    </w:rPr>
  </w:style>
  <w:style w:type="character" w:customStyle="1" w:styleId="FontStyle45">
    <w:name w:val="Font Style45"/>
    <w:uiPriority w:val="99"/>
    <w:rsid w:val="005914C6"/>
    <w:rPr>
      <w:rFonts w:ascii="Book Antiqua" w:hAnsi="Book Antiqua" w:cs="Book Antiqua"/>
      <w:b/>
      <w:bCs/>
      <w:color w:val="000000"/>
      <w:spacing w:val="10"/>
      <w:sz w:val="32"/>
      <w:szCs w:val="32"/>
    </w:rPr>
  </w:style>
  <w:style w:type="character" w:customStyle="1" w:styleId="FontStyle48">
    <w:name w:val="Font Style48"/>
    <w:uiPriority w:val="99"/>
    <w:rsid w:val="005914C6"/>
    <w:rPr>
      <w:rFonts w:ascii="Book Antiqua" w:hAnsi="Book Antiqua" w:cs="Book Antiqua"/>
      <w:color w:val="000000"/>
      <w:sz w:val="18"/>
      <w:szCs w:val="18"/>
    </w:rPr>
  </w:style>
  <w:style w:type="character" w:customStyle="1" w:styleId="FontStyle53">
    <w:name w:val="Font Style53"/>
    <w:uiPriority w:val="99"/>
    <w:rsid w:val="005914C6"/>
    <w:rPr>
      <w:rFonts w:ascii="Book Antiqua" w:hAnsi="Book Antiqua" w:cs="Book Antiqua"/>
      <w:color w:val="000000"/>
      <w:sz w:val="20"/>
      <w:szCs w:val="20"/>
    </w:rPr>
  </w:style>
  <w:style w:type="character" w:customStyle="1" w:styleId="FontStyle54">
    <w:name w:val="Font Style54"/>
    <w:uiPriority w:val="99"/>
    <w:rsid w:val="005914C6"/>
    <w:rPr>
      <w:rFonts w:ascii="Book Antiqua" w:hAnsi="Book Antiqua" w:cs="Book Antiqua"/>
      <w:i/>
      <w:iCs/>
      <w:color w:val="000000"/>
      <w:sz w:val="20"/>
      <w:szCs w:val="20"/>
    </w:rPr>
  </w:style>
  <w:style w:type="character" w:customStyle="1" w:styleId="af3">
    <w:name w:val="Подпись к картинке_"/>
    <w:basedOn w:val="a0"/>
    <w:link w:val="af4"/>
    <w:rsid w:val="005914C6"/>
    <w:rPr>
      <w:rFonts w:ascii="Cambria" w:eastAsia="Cambria" w:hAnsi="Cambria" w:cs="Cambria"/>
      <w:b/>
      <w:bCs/>
      <w:color w:val="231F20"/>
    </w:rPr>
  </w:style>
  <w:style w:type="paragraph" w:customStyle="1" w:styleId="af4">
    <w:name w:val="Подпись к картинке"/>
    <w:basedOn w:val="a"/>
    <w:link w:val="af3"/>
    <w:rsid w:val="005914C6"/>
    <w:pPr>
      <w:autoSpaceDE/>
      <w:autoSpaceDN/>
      <w:adjustRightInd/>
      <w:spacing w:line="226" w:lineRule="auto"/>
    </w:pPr>
    <w:rPr>
      <w:rFonts w:ascii="Cambria" w:eastAsia="Cambria" w:hAnsi="Cambria" w:cs="Cambria"/>
      <w:b/>
      <w:bCs/>
      <w:color w:val="231F20"/>
      <w:sz w:val="22"/>
      <w:szCs w:val="22"/>
      <w:lang w:eastAsia="en-US"/>
    </w:rPr>
  </w:style>
  <w:style w:type="character" w:customStyle="1" w:styleId="A10">
    <w:name w:val="A10"/>
    <w:uiPriority w:val="99"/>
    <w:rsid w:val="002811D5"/>
    <w:rPr>
      <w:rFonts w:cs="Cambria"/>
      <w:color w:val="000000"/>
      <w:sz w:val="17"/>
      <w:szCs w:val="17"/>
    </w:rPr>
  </w:style>
  <w:style w:type="paragraph" w:customStyle="1" w:styleId="Pa25">
    <w:name w:val="Pa25"/>
    <w:basedOn w:val="Default"/>
    <w:next w:val="Default"/>
    <w:uiPriority w:val="99"/>
    <w:rsid w:val="009442A3"/>
    <w:pPr>
      <w:widowControl/>
      <w:spacing w:line="221" w:lineRule="atLeast"/>
    </w:pPr>
    <w:rPr>
      <w:rFonts w:ascii="Cambria" w:eastAsiaTheme="minorHAnsi" w:hAnsi="Cambria" w:cstheme="minorBidi"/>
      <w:color w:val="auto"/>
      <w:lang w:eastAsia="en-US"/>
    </w:rPr>
  </w:style>
  <w:style w:type="character" w:styleId="af5">
    <w:name w:val="annotation reference"/>
    <w:basedOn w:val="a0"/>
    <w:uiPriority w:val="99"/>
    <w:semiHidden/>
    <w:unhideWhenUsed/>
    <w:rsid w:val="00E711A9"/>
    <w:rPr>
      <w:sz w:val="16"/>
      <w:szCs w:val="16"/>
    </w:rPr>
  </w:style>
  <w:style w:type="paragraph" w:styleId="af6">
    <w:name w:val="annotation text"/>
    <w:basedOn w:val="a"/>
    <w:link w:val="af7"/>
    <w:uiPriority w:val="99"/>
    <w:semiHidden/>
    <w:unhideWhenUsed/>
    <w:rsid w:val="00E711A9"/>
    <w:pPr>
      <w:widowControl/>
      <w:autoSpaceDE/>
      <w:autoSpaceDN/>
      <w:adjustRightInd/>
      <w:spacing w:after="160"/>
    </w:pPr>
    <w:rPr>
      <w:rFonts w:asciiTheme="minorHAnsi" w:eastAsiaTheme="minorHAnsi" w:hAnsiTheme="minorHAnsi" w:cstheme="minorBidi"/>
      <w:lang w:eastAsia="en-US"/>
    </w:rPr>
  </w:style>
  <w:style w:type="character" w:customStyle="1" w:styleId="af7">
    <w:name w:val="Текст примечания Знак"/>
    <w:basedOn w:val="a0"/>
    <w:link w:val="af6"/>
    <w:uiPriority w:val="99"/>
    <w:semiHidden/>
    <w:rsid w:val="00E711A9"/>
    <w:rPr>
      <w:sz w:val="20"/>
      <w:szCs w:val="20"/>
    </w:rPr>
  </w:style>
  <w:style w:type="paragraph" w:styleId="af8">
    <w:name w:val="annotation subject"/>
    <w:basedOn w:val="af6"/>
    <w:next w:val="af6"/>
    <w:link w:val="af9"/>
    <w:uiPriority w:val="99"/>
    <w:semiHidden/>
    <w:unhideWhenUsed/>
    <w:rsid w:val="00E711A9"/>
    <w:rPr>
      <w:b/>
      <w:bCs/>
    </w:rPr>
  </w:style>
  <w:style w:type="character" w:customStyle="1" w:styleId="af9">
    <w:name w:val="Тема примечания Знак"/>
    <w:basedOn w:val="af7"/>
    <w:link w:val="af8"/>
    <w:uiPriority w:val="99"/>
    <w:semiHidden/>
    <w:rsid w:val="00E711A9"/>
    <w:rPr>
      <w:b/>
      <w:bCs/>
      <w:sz w:val="20"/>
      <w:szCs w:val="20"/>
    </w:rPr>
  </w:style>
  <w:style w:type="paragraph" w:customStyle="1" w:styleId="Pa16">
    <w:name w:val="Pa16"/>
    <w:basedOn w:val="a"/>
    <w:next w:val="a"/>
    <w:uiPriority w:val="99"/>
    <w:rsid w:val="00E711A9"/>
    <w:pPr>
      <w:widowControl/>
      <w:spacing w:line="221" w:lineRule="atLeast"/>
    </w:pPr>
    <w:rPr>
      <w:rFonts w:ascii="Cambria" w:eastAsiaTheme="minorHAnsi" w:hAnsi="Cambria" w:cstheme="minorBidi"/>
      <w:sz w:val="24"/>
      <w:szCs w:val="24"/>
      <w:lang w:eastAsia="en-US"/>
    </w:rPr>
  </w:style>
  <w:style w:type="paragraph" w:customStyle="1" w:styleId="Pa28">
    <w:name w:val="Pa28"/>
    <w:basedOn w:val="a"/>
    <w:next w:val="a"/>
    <w:uiPriority w:val="99"/>
    <w:rsid w:val="00E711A9"/>
    <w:pPr>
      <w:widowControl/>
      <w:spacing w:line="221" w:lineRule="atLeast"/>
    </w:pPr>
    <w:rPr>
      <w:rFonts w:ascii="Cambria" w:eastAsiaTheme="minorHAnsi" w:hAnsi="Cambria" w:cstheme="minorBidi"/>
      <w:sz w:val="24"/>
      <w:szCs w:val="24"/>
      <w:lang w:eastAsia="en-US"/>
    </w:rPr>
  </w:style>
  <w:style w:type="paragraph" w:customStyle="1" w:styleId="Pa31">
    <w:name w:val="Pa31"/>
    <w:basedOn w:val="a"/>
    <w:next w:val="a"/>
    <w:uiPriority w:val="99"/>
    <w:rsid w:val="00E711A9"/>
    <w:pPr>
      <w:widowControl/>
      <w:spacing w:line="201" w:lineRule="atLeast"/>
    </w:pPr>
    <w:rPr>
      <w:rFonts w:ascii="Cambria" w:eastAsiaTheme="minorHAnsi" w:hAnsi="Cambria" w:cstheme="minorBidi"/>
      <w:sz w:val="24"/>
      <w:szCs w:val="24"/>
      <w:lang w:eastAsia="en-US"/>
    </w:rPr>
  </w:style>
  <w:style w:type="paragraph" w:customStyle="1" w:styleId="Pa32">
    <w:name w:val="Pa32"/>
    <w:basedOn w:val="a"/>
    <w:next w:val="a"/>
    <w:uiPriority w:val="99"/>
    <w:rsid w:val="00E711A9"/>
    <w:pPr>
      <w:widowControl/>
      <w:spacing w:line="201" w:lineRule="atLeast"/>
    </w:pPr>
    <w:rPr>
      <w:rFonts w:ascii="Cambria" w:eastAsiaTheme="minorHAnsi" w:hAnsi="Cambria" w:cstheme="minorBidi"/>
      <w:sz w:val="24"/>
      <w:szCs w:val="24"/>
      <w:lang w:eastAsia="en-US"/>
    </w:rPr>
  </w:style>
  <w:style w:type="paragraph" w:styleId="afa">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
    <w:basedOn w:val="a"/>
    <w:link w:val="afb"/>
    <w:rsid w:val="00880DA6"/>
    <w:pPr>
      <w:widowControl/>
      <w:autoSpaceDE/>
      <w:autoSpaceDN/>
      <w:adjustRightInd/>
      <w:spacing w:before="100" w:beforeAutospacing="1" w:after="100" w:afterAutospacing="1"/>
    </w:pPr>
    <w:rPr>
      <w:rFonts w:ascii="Verdana" w:hAnsi="Verdana" w:cs="Verdana"/>
      <w:sz w:val="17"/>
      <w:szCs w:val="17"/>
    </w:rPr>
  </w:style>
  <w:style w:type="character" w:customStyle="1" w:styleId="afb">
    <w:name w:val="Обычный (Интернет)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basedOn w:val="a0"/>
    <w:link w:val="afa"/>
    <w:locked/>
    <w:rsid w:val="00880DA6"/>
    <w:rPr>
      <w:rFonts w:ascii="Verdana" w:eastAsia="Times New Roman" w:hAnsi="Verdana" w:cs="Verdana"/>
      <w:sz w:val="17"/>
      <w:szCs w:val="17"/>
      <w:lang w:eastAsia="ru-RU"/>
    </w:rPr>
  </w:style>
  <w:style w:type="character" w:customStyle="1" w:styleId="25">
    <w:name w:val="Неразрешенное упоминание2"/>
    <w:basedOn w:val="a0"/>
    <w:uiPriority w:val="99"/>
    <w:semiHidden/>
    <w:unhideWhenUsed/>
    <w:rsid w:val="00656361"/>
    <w:rPr>
      <w:color w:val="605E5C"/>
      <w:shd w:val="clear" w:color="auto" w:fill="E1DFDD"/>
    </w:rPr>
  </w:style>
  <w:style w:type="character" w:customStyle="1" w:styleId="10">
    <w:name w:val="Заголовок 1 Знак"/>
    <w:basedOn w:val="a0"/>
    <w:link w:val="1"/>
    <w:uiPriority w:val="9"/>
    <w:rsid w:val="007B34A8"/>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rsid w:val="00C114D1"/>
    <w:rPr>
      <w:rFonts w:asciiTheme="majorHAnsi" w:eastAsiaTheme="majorEastAsia" w:hAnsiTheme="majorHAnsi" w:cstheme="majorBidi"/>
      <w:b/>
      <w:bCs/>
      <w:color w:val="4F81BD" w:themeColor="accent1"/>
      <w:sz w:val="20"/>
      <w:szCs w:val="20"/>
      <w:lang w:eastAsia="ru-RU"/>
    </w:rPr>
  </w:style>
  <w:style w:type="table" w:styleId="-41">
    <w:name w:val="Grid Table 4 Accent 1"/>
    <w:basedOn w:val="a1"/>
    <w:uiPriority w:val="49"/>
    <w:rsid w:val="00F3279A"/>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40">
    <w:name w:val="Заголовок 4 Знак"/>
    <w:basedOn w:val="a0"/>
    <w:link w:val="4"/>
    <w:uiPriority w:val="9"/>
    <w:semiHidden/>
    <w:rsid w:val="00CF1143"/>
    <w:rPr>
      <w:rFonts w:asciiTheme="majorHAnsi" w:eastAsiaTheme="majorEastAsia" w:hAnsiTheme="majorHAnsi" w:cstheme="majorBidi"/>
      <w:i/>
      <w:iCs/>
      <w:color w:val="365F91" w:themeColor="accent1" w:themeShade="BF"/>
      <w:sz w:val="20"/>
      <w:szCs w:val="20"/>
      <w:lang w:eastAsia="ru-RU"/>
    </w:rPr>
  </w:style>
  <w:style w:type="paragraph" w:styleId="afc">
    <w:name w:val="Body Text"/>
    <w:basedOn w:val="a"/>
    <w:link w:val="afd"/>
    <w:uiPriority w:val="99"/>
    <w:semiHidden/>
    <w:unhideWhenUsed/>
    <w:rsid w:val="00CF1143"/>
    <w:pPr>
      <w:spacing w:after="120"/>
    </w:pPr>
  </w:style>
  <w:style w:type="character" w:customStyle="1" w:styleId="afd">
    <w:name w:val="Основной текст Знак"/>
    <w:basedOn w:val="a0"/>
    <w:link w:val="afc"/>
    <w:uiPriority w:val="99"/>
    <w:semiHidden/>
    <w:rsid w:val="00CF1143"/>
    <w:rPr>
      <w:rFonts w:ascii="Times New Roman" w:eastAsia="Times New Roman" w:hAnsi="Times New Roman" w:cs="Times New Roman"/>
      <w:sz w:val="20"/>
      <w:szCs w:val="20"/>
      <w:lang w:eastAsia="ru-RU"/>
    </w:rPr>
  </w:style>
  <w:style w:type="table" w:customStyle="1" w:styleId="14">
    <w:name w:val="Сетка таблицы1"/>
    <w:basedOn w:val="a1"/>
    <w:next w:val="a9"/>
    <w:uiPriority w:val="59"/>
    <w:rsid w:val="00D51F0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20942">
      <w:bodyDiv w:val="1"/>
      <w:marLeft w:val="0"/>
      <w:marRight w:val="0"/>
      <w:marTop w:val="0"/>
      <w:marBottom w:val="0"/>
      <w:divBdr>
        <w:top w:val="none" w:sz="0" w:space="0" w:color="auto"/>
        <w:left w:val="none" w:sz="0" w:space="0" w:color="auto"/>
        <w:bottom w:val="none" w:sz="0" w:space="0" w:color="auto"/>
        <w:right w:val="none" w:sz="0" w:space="0" w:color="auto"/>
      </w:divBdr>
    </w:div>
    <w:div w:id="216672322">
      <w:bodyDiv w:val="1"/>
      <w:marLeft w:val="0"/>
      <w:marRight w:val="0"/>
      <w:marTop w:val="0"/>
      <w:marBottom w:val="0"/>
      <w:divBdr>
        <w:top w:val="none" w:sz="0" w:space="0" w:color="auto"/>
        <w:left w:val="none" w:sz="0" w:space="0" w:color="auto"/>
        <w:bottom w:val="none" w:sz="0" w:space="0" w:color="auto"/>
        <w:right w:val="none" w:sz="0" w:space="0" w:color="auto"/>
      </w:divBdr>
      <w:divsChild>
        <w:div w:id="939994155">
          <w:marLeft w:val="0"/>
          <w:marRight w:val="0"/>
          <w:marTop w:val="0"/>
          <w:marBottom w:val="0"/>
          <w:divBdr>
            <w:top w:val="inset" w:sz="2" w:space="0" w:color="auto"/>
            <w:left w:val="inset" w:sz="2" w:space="1" w:color="auto"/>
            <w:bottom w:val="inset" w:sz="2" w:space="0" w:color="auto"/>
            <w:right w:val="inset" w:sz="2" w:space="1" w:color="auto"/>
          </w:divBdr>
        </w:div>
      </w:divsChild>
    </w:div>
    <w:div w:id="247932324">
      <w:bodyDiv w:val="1"/>
      <w:marLeft w:val="0"/>
      <w:marRight w:val="0"/>
      <w:marTop w:val="0"/>
      <w:marBottom w:val="0"/>
      <w:divBdr>
        <w:top w:val="none" w:sz="0" w:space="0" w:color="auto"/>
        <w:left w:val="none" w:sz="0" w:space="0" w:color="auto"/>
        <w:bottom w:val="none" w:sz="0" w:space="0" w:color="auto"/>
        <w:right w:val="none" w:sz="0" w:space="0" w:color="auto"/>
      </w:divBdr>
      <w:divsChild>
        <w:div w:id="1864317373">
          <w:marLeft w:val="547"/>
          <w:marRight w:val="0"/>
          <w:marTop w:val="0"/>
          <w:marBottom w:val="0"/>
          <w:divBdr>
            <w:top w:val="none" w:sz="0" w:space="0" w:color="auto"/>
            <w:left w:val="none" w:sz="0" w:space="0" w:color="auto"/>
            <w:bottom w:val="none" w:sz="0" w:space="0" w:color="auto"/>
            <w:right w:val="none" w:sz="0" w:space="0" w:color="auto"/>
          </w:divBdr>
        </w:div>
      </w:divsChild>
    </w:div>
    <w:div w:id="474185463">
      <w:bodyDiv w:val="1"/>
      <w:marLeft w:val="0"/>
      <w:marRight w:val="0"/>
      <w:marTop w:val="0"/>
      <w:marBottom w:val="0"/>
      <w:divBdr>
        <w:top w:val="none" w:sz="0" w:space="0" w:color="auto"/>
        <w:left w:val="none" w:sz="0" w:space="0" w:color="auto"/>
        <w:bottom w:val="none" w:sz="0" w:space="0" w:color="auto"/>
        <w:right w:val="none" w:sz="0" w:space="0" w:color="auto"/>
      </w:divBdr>
    </w:div>
    <w:div w:id="507448824">
      <w:bodyDiv w:val="1"/>
      <w:marLeft w:val="0"/>
      <w:marRight w:val="0"/>
      <w:marTop w:val="0"/>
      <w:marBottom w:val="0"/>
      <w:divBdr>
        <w:top w:val="none" w:sz="0" w:space="0" w:color="auto"/>
        <w:left w:val="none" w:sz="0" w:space="0" w:color="auto"/>
        <w:bottom w:val="none" w:sz="0" w:space="0" w:color="auto"/>
        <w:right w:val="none" w:sz="0" w:space="0" w:color="auto"/>
      </w:divBdr>
    </w:div>
    <w:div w:id="575167796">
      <w:bodyDiv w:val="1"/>
      <w:marLeft w:val="0"/>
      <w:marRight w:val="0"/>
      <w:marTop w:val="0"/>
      <w:marBottom w:val="0"/>
      <w:divBdr>
        <w:top w:val="none" w:sz="0" w:space="0" w:color="auto"/>
        <w:left w:val="none" w:sz="0" w:space="0" w:color="auto"/>
        <w:bottom w:val="none" w:sz="0" w:space="0" w:color="auto"/>
        <w:right w:val="none" w:sz="0" w:space="0" w:color="auto"/>
      </w:divBdr>
    </w:div>
    <w:div w:id="900481493">
      <w:bodyDiv w:val="1"/>
      <w:marLeft w:val="0"/>
      <w:marRight w:val="0"/>
      <w:marTop w:val="0"/>
      <w:marBottom w:val="0"/>
      <w:divBdr>
        <w:top w:val="none" w:sz="0" w:space="0" w:color="auto"/>
        <w:left w:val="none" w:sz="0" w:space="0" w:color="auto"/>
        <w:bottom w:val="none" w:sz="0" w:space="0" w:color="auto"/>
        <w:right w:val="none" w:sz="0" w:space="0" w:color="auto"/>
      </w:divBdr>
    </w:div>
    <w:div w:id="940334058">
      <w:bodyDiv w:val="1"/>
      <w:marLeft w:val="0"/>
      <w:marRight w:val="0"/>
      <w:marTop w:val="0"/>
      <w:marBottom w:val="0"/>
      <w:divBdr>
        <w:top w:val="none" w:sz="0" w:space="0" w:color="auto"/>
        <w:left w:val="none" w:sz="0" w:space="0" w:color="auto"/>
        <w:bottom w:val="none" w:sz="0" w:space="0" w:color="auto"/>
        <w:right w:val="none" w:sz="0" w:space="0" w:color="auto"/>
      </w:divBdr>
    </w:div>
    <w:div w:id="950627896">
      <w:bodyDiv w:val="1"/>
      <w:marLeft w:val="0"/>
      <w:marRight w:val="0"/>
      <w:marTop w:val="0"/>
      <w:marBottom w:val="0"/>
      <w:divBdr>
        <w:top w:val="none" w:sz="0" w:space="0" w:color="auto"/>
        <w:left w:val="none" w:sz="0" w:space="0" w:color="auto"/>
        <w:bottom w:val="none" w:sz="0" w:space="0" w:color="auto"/>
        <w:right w:val="none" w:sz="0" w:space="0" w:color="auto"/>
      </w:divBdr>
      <w:divsChild>
        <w:div w:id="2100710230">
          <w:marLeft w:val="0"/>
          <w:marRight w:val="0"/>
          <w:marTop w:val="0"/>
          <w:marBottom w:val="0"/>
          <w:divBdr>
            <w:top w:val="none" w:sz="0" w:space="0" w:color="auto"/>
            <w:left w:val="none" w:sz="0" w:space="0" w:color="auto"/>
            <w:bottom w:val="none" w:sz="0" w:space="0" w:color="auto"/>
            <w:right w:val="none" w:sz="0" w:space="0" w:color="auto"/>
          </w:divBdr>
        </w:div>
        <w:div w:id="1237478234">
          <w:marLeft w:val="0"/>
          <w:marRight w:val="0"/>
          <w:marTop w:val="0"/>
          <w:marBottom w:val="0"/>
          <w:divBdr>
            <w:top w:val="none" w:sz="0" w:space="0" w:color="auto"/>
            <w:left w:val="none" w:sz="0" w:space="0" w:color="auto"/>
            <w:bottom w:val="none" w:sz="0" w:space="0" w:color="auto"/>
            <w:right w:val="none" w:sz="0" w:space="0" w:color="auto"/>
          </w:divBdr>
        </w:div>
        <w:div w:id="266424684">
          <w:marLeft w:val="0"/>
          <w:marRight w:val="0"/>
          <w:marTop w:val="0"/>
          <w:marBottom w:val="0"/>
          <w:divBdr>
            <w:top w:val="none" w:sz="0" w:space="0" w:color="auto"/>
            <w:left w:val="none" w:sz="0" w:space="0" w:color="auto"/>
            <w:bottom w:val="none" w:sz="0" w:space="0" w:color="auto"/>
            <w:right w:val="none" w:sz="0" w:space="0" w:color="auto"/>
          </w:divBdr>
        </w:div>
      </w:divsChild>
    </w:div>
    <w:div w:id="1048844588">
      <w:bodyDiv w:val="1"/>
      <w:marLeft w:val="0"/>
      <w:marRight w:val="0"/>
      <w:marTop w:val="0"/>
      <w:marBottom w:val="0"/>
      <w:divBdr>
        <w:top w:val="none" w:sz="0" w:space="0" w:color="auto"/>
        <w:left w:val="none" w:sz="0" w:space="0" w:color="auto"/>
        <w:bottom w:val="none" w:sz="0" w:space="0" w:color="auto"/>
        <w:right w:val="none" w:sz="0" w:space="0" w:color="auto"/>
      </w:divBdr>
    </w:div>
    <w:div w:id="1233466303">
      <w:bodyDiv w:val="1"/>
      <w:marLeft w:val="0"/>
      <w:marRight w:val="0"/>
      <w:marTop w:val="0"/>
      <w:marBottom w:val="0"/>
      <w:divBdr>
        <w:top w:val="none" w:sz="0" w:space="0" w:color="auto"/>
        <w:left w:val="none" w:sz="0" w:space="0" w:color="auto"/>
        <w:bottom w:val="none" w:sz="0" w:space="0" w:color="auto"/>
        <w:right w:val="none" w:sz="0" w:space="0" w:color="auto"/>
      </w:divBdr>
      <w:divsChild>
        <w:div w:id="529030826">
          <w:marLeft w:val="0"/>
          <w:marRight w:val="0"/>
          <w:marTop w:val="0"/>
          <w:marBottom w:val="0"/>
          <w:divBdr>
            <w:top w:val="inset" w:sz="2" w:space="0" w:color="auto"/>
            <w:left w:val="inset" w:sz="2" w:space="1" w:color="auto"/>
            <w:bottom w:val="inset" w:sz="2" w:space="0" w:color="auto"/>
            <w:right w:val="inset" w:sz="2" w:space="1" w:color="auto"/>
          </w:divBdr>
        </w:div>
      </w:divsChild>
    </w:div>
    <w:div w:id="1274434282">
      <w:bodyDiv w:val="1"/>
      <w:marLeft w:val="0"/>
      <w:marRight w:val="0"/>
      <w:marTop w:val="0"/>
      <w:marBottom w:val="0"/>
      <w:divBdr>
        <w:top w:val="none" w:sz="0" w:space="0" w:color="auto"/>
        <w:left w:val="none" w:sz="0" w:space="0" w:color="auto"/>
        <w:bottom w:val="none" w:sz="0" w:space="0" w:color="auto"/>
        <w:right w:val="none" w:sz="0" w:space="0" w:color="auto"/>
      </w:divBdr>
      <w:divsChild>
        <w:div w:id="571158667">
          <w:marLeft w:val="547"/>
          <w:marRight w:val="0"/>
          <w:marTop w:val="0"/>
          <w:marBottom w:val="0"/>
          <w:divBdr>
            <w:top w:val="none" w:sz="0" w:space="0" w:color="auto"/>
            <w:left w:val="none" w:sz="0" w:space="0" w:color="auto"/>
            <w:bottom w:val="none" w:sz="0" w:space="0" w:color="auto"/>
            <w:right w:val="none" w:sz="0" w:space="0" w:color="auto"/>
          </w:divBdr>
        </w:div>
      </w:divsChild>
    </w:div>
    <w:div w:id="1309894702">
      <w:bodyDiv w:val="1"/>
      <w:marLeft w:val="0"/>
      <w:marRight w:val="0"/>
      <w:marTop w:val="0"/>
      <w:marBottom w:val="0"/>
      <w:divBdr>
        <w:top w:val="none" w:sz="0" w:space="0" w:color="auto"/>
        <w:left w:val="none" w:sz="0" w:space="0" w:color="auto"/>
        <w:bottom w:val="none" w:sz="0" w:space="0" w:color="auto"/>
        <w:right w:val="none" w:sz="0" w:space="0" w:color="auto"/>
      </w:divBdr>
      <w:divsChild>
        <w:div w:id="1943996752">
          <w:marLeft w:val="0"/>
          <w:marRight w:val="0"/>
          <w:marTop w:val="0"/>
          <w:marBottom w:val="0"/>
          <w:divBdr>
            <w:top w:val="inset" w:sz="2" w:space="0" w:color="auto"/>
            <w:left w:val="inset" w:sz="2" w:space="1" w:color="auto"/>
            <w:bottom w:val="inset" w:sz="2" w:space="0" w:color="auto"/>
            <w:right w:val="inset" w:sz="2" w:space="1" w:color="auto"/>
          </w:divBdr>
        </w:div>
      </w:divsChild>
    </w:div>
    <w:div w:id="1314021212">
      <w:bodyDiv w:val="1"/>
      <w:marLeft w:val="0"/>
      <w:marRight w:val="0"/>
      <w:marTop w:val="0"/>
      <w:marBottom w:val="0"/>
      <w:divBdr>
        <w:top w:val="none" w:sz="0" w:space="0" w:color="auto"/>
        <w:left w:val="none" w:sz="0" w:space="0" w:color="auto"/>
        <w:bottom w:val="none" w:sz="0" w:space="0" w:color="auto"/>
        <w:right w:val="none" w:sz="0" w:space="0" w:color="auto"/>
      </w:divBdr>
    </w:div>
    <w:div w:id="1339503073">
      <w:bodyDiv w:val="1"/>
      <w:marLeft w:val="0"/>
      <w:marRight w:val="0"/>
      <w:marTop w:val="0"/>
      <w:marBottom w:val="0"/>
      <w:divBdr>
        <w:top w:val="none" w:sz="0" w:space="0" w:color="auto"/>
        <w:left w:val="none" w:sz="0" w:space="0" w:color="auto"/>
        <w:bottom w:val="none" w:sz="0" w:space="0" w:color="auto"/>
        <w:right w:val="none" w:sz="0" w:space="0" w:color="auto"/>
      </w:divBdr>
    </w:div>
    <w:div w:id="1448701467">
      <w:bodyDiv w:val="1"/>
      <w:marLeft w:val="0"/>
      <w:marRight w:val="0"/>
      <w:marTop w:val="0"/>
      <w:marBottom w:val="0"/>
      <w:divBdr>
        <w:top w:val="none" w:sz="0" w:space="0" w:color="auto"/>
        <w:left w:val="none" w:sz="0" w:space="0" w:color="auto"/>
        <w:bottom w:val="none" w:sz="0" w:space="0" w:color="auto"/>
        <w:right w:val="none" w:sz="0" w:space="0" w:color="auto"/>
      </w:divBdr>
    </w:div>
    <w:div w:id="1465347150">
      <w:bodyDiv w:val="1"/>
      <w:marLeft w:val="0"/>
      <w:marRight w:val="0"/>
      <w:marTop w:val="0"/>
      <w:marBottom w:val="0"/>
      <w:divBdr>
        <w:top w:val="none" w:sz="0" w:space="0" w:color="auto"/>
        <w:left w:val="none" w:sz="0" w:space="0" w:color="auto"/>
        <w:bottom w:val="none" w:sz="0" w:space="0" w:color="auto"/>
        <w:right w:val="none" w:sz="0" w:space="0" w:color="auto"/>
      </w:divBdr>
    </w:div>
    <w:div w:id="1586652005">
      <w:bodyDiv w:val="1"/>
      <w:marLeft w:val="0"/>
      <w:marRight w:val="0"/>
      <w:marTop w:val="0"/>
      <w:marBottom w:val="0"/>
      <w:divBdr>
        <w:top w:val="none" w:sz="0" w:space="0" w:color="auto"/>
        <w:left w:val="none" w:sz="0" w:space="0" w:color="auto"/>
        <w:bottom w:val="none" w:sz="0" w:space="0" w:color="auto"/>
        <w:right w:val="none" w:sz="0" w:space="0" w:color="auto"/>
      </w:divBdr>
      <w:divsChild>
        <w:div w:id="497429552">
          <w:marLeft w:val="0"/>
          <w:marRight w:val="0"/>
          <w:marTop w:val="0"/>
          <w:marBottom w:val="0"/>
          <w:divBdr>
            <w:top w:val="none" w:sz="0" w:space="0" w:color="auto"/>
            <w:left w:val="none" w:sz="0" w:space="0" w:color="auto"/>
            <w:bottom w:val="none" w:sz="0" w:space="0" w:color="auto"/>
            <w:right w:val="none" w:sz="0" w:space="0" w:color="auto"/>
          </w:divBdr>
        </w:div>
        <w:div w:id="1079905909">
          <w:marLeft w:val="0"/>
          <w:marRight w:val="0"/>
          <w:marTop w:val="0"/>
          <w:marBottom w:val="0"/>
          <w:divBdr>
            <w:top w:val="none" w:sz="0" w:space="0" w:color="auto"/>
            <w:left w:val="none" w:sz="0" w:space="0" w:color="auto"/>
            <w:bottom w:val="none" w:sz="0" w:space="0" w:color="auto"/>
            <w:right w:val="none" w:sz="0" w:space="0" w:color="auto"/>
          </w:divBdr>
        </w:div>
        <w:div w:id="1429345474">
          <w:marLeft w:val="0"/>
          <w:marRight w:val="0"/>
          <w:marTop w:val="0"/>
          <w:marBottom w:val="0"/>
          <w:divBdr>
            <w:top w:val="none" w:sz="0" w:space="0" w:color="auto"/>
            <w:left w:val="none" w:sz="0" w:space="0" w:color="auto"/>
            <w:bottom w:val="none" w:sz="0" w:space="0" w:color="auto"/>
            <w:right w:val="none" w:sz="0" w:space="0" w:color="auto"/>
          </w:divBdr>
        </w:div>
      </w:divsChild>
    </w:div>
    <w:div w:id="1848865805">
      <w:bodyDiv w:val="1"/>
      <w:marLeft w:val="0"/>
      <w:marRight w:val="0"/>
      <w:marTop w:val="0"/>
      <w:marBottom w:val="0"/>
      <w:divBdr>
        <w:top w:val="none" w:sz="0" w:space="0" w:color="auto"/>
        <w:left w:val="none" w:sz="0" w:space="0" w:color="auto"/>
        <w:bottom w:val="none" w:sz="0" w:space="0" w:color="auto"/>
        <w:right w:val="none" w:sz="0" w:space="0" w:color="auto"/>
      </w:divBdr>
    </w:div>
    <w:div w:id="1910920449">
      <w:bodyDiv w:val="1"/>
      <w:marLeft w:val="0"/>
      <w:marRight w:val="0"/>
      <w:marTop w:val="0"/>
      <w:marBottom w:val="0"/>
      <w:divBdr>
        <w:top w:val="none" w:sz="0" w:space="0" w:color="auto"/>
        <w:left w:val="none" w:sz="0" w:space="0" w:color="auto"/>
        <w:bottom w:val="none" w:sz="0" w:space="0" w:color="auto"/>
        <w:right w:val="none" w:sz="0" w:space="0" w:color="auto"/>
      </w:divBdr>
    </w:div>
    <w:div w:id="198858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57B46-015F-45C5-9ED4-EBE4B8991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1715</TotalTime>
  <Pages>14</Pages>
  <Words>4019</Words>
  <Characters>22909</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Галия</dc:creator>
  <cp:lastModifiedBy>Gulnazym Ospankulova</cp:lastModifiedBy>
  <cp:revision>335</cp:revision>
  <cp:lastPrinted>2023-02-27T03:36:00Z</cp:lastPrinted>
  <dcterms:created xsi:type="dcterms:W3CDTF">2023-05-12T08:10:00Z</dcterms:created>
  <dcterms:modified xsi:type="dcterms:W3CDTF">2023-07-27T12:04:00Z</dcterms:modified>
</cp:coreProperties>
</file>